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BB8C" w14:textId="7C4B970E" w:rsidR="00697F3D" w:rsidRPr="00943C37" w:rsidRDefault="00697F3D" w:rsidP="00697F3D">
      <w:pPr>
        <w:pStyle w:val="Titolo"/>
        <w:spacing w:before="4"/>
        <w:rPr>
          <w:sz w:val="36"/>
          <w:szCs w:val="36"/>
        </w:rPr>
      </w:pPr>
      <w:bookmarkStart w:id="0" w:name="_Hlk165712969"/>
      <w:r w:rsidRPr="00943C37">
        <w:rPr>
          <w:sz w:val="36"/>
          <w:szCs w:val="36"/>
        </w:rPr>
        <w:t>Title</w:t>
      </w:r>
    </w:p>
    <w:bookmarkEnd w:id="0"/>
    <w:p w14:paraId="7AEEDBC9" w14:textId="77777777" w:rsidR="00697F3D" w:rsidRPr="00697F3D" w:rsidRDefault="00697F3D" w:rsidP="00697F3D">
      <w:pPr>
        <w:pStyle w:val="Titolo"/>
        <w:spacing w:before="4"/>
        <w:rPr>
          <w:lang w:val="en-GB"/>
        </w:rPr>
      </w:pPr>
    </w:p>
    <w:p w14:paraId="6AEADA40" w14:textId="17D71C57" w:rsidR="00697F3D" w:rsidRPr="004918D2" w:rsidRDefault="00697F3D" w:rsidP="00697F3D">
      <w:pPr>
        <w:pStyle w:val="Corpotesto"/>
        <w:ind w:left="0" w:right="38"/>
        <w:jc w:val="center"/>
      </w:pPr>
      <w:r w:rsidRPr="004918D2">
        <w:t>Author</w:t>
      </w:r>
      <w:r w:rsidRPr="004918D2">
        <w:rPr>
          <w:vertAlign w:val="superscript"/>
        </w:rPr>
        <w:t>1*</w:t>
      </w:r>
      <w:r w:rsidRPr="004918D2">
        <w:rPr>
          <w:spacing w:val="-34"/>
        </w:rPr>
        <w:t xml:space="preserve"> </w:t>
      </w:r>
      <w:r>
        <w:rPr>
          <w:noProof/>
          <w:spacing w:val="-34"/>
        </w:rPr>
        <w:drawing>
          <wp:inline distT="0" distB="0" distL="0" distR="0" wp14:anchorId="0297088E" wp14:editId="772FE0F6">
            <wp:extent cx="206844" cy="18859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44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8D2">
        <w:t>,</w:t>
      </w:r>
      <w:r w:rsidRPr="004918D2">
        <w:rPr>
          <w:spacing w:val="-3"/>
        </w:rPr>
        <w:t xml:space="preserve"> </w:t>
      </w:r>
      <w:r w:rsidRPr="004918D2">
        <w:t>Author.</w:t>
      </w:r>
      <w:r>
        <w:rPr>
          <w:vertAlign w:val="superscript"/>
        </w:rPr>
        <w:t>2</w:t>
      </w:r>
      <w:r>
        <w:rPr>
          <w:noProof/>
          <w:spacing w:val="-1"/>
        </w:rPr>
        <w:drawing>
          <wp:inline distT="0" distB="0" distL="0" distR="0" wp14:anchorId="02D6321D" wp14:editId="6E4D2693">
            <wp:extent cx="206844" cy="188595"/>
            <wp:effectExtent l="0" t="0" r="0" b="0"/>
            <wp:docPr id="647065564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44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ADC95" w14:textId="77777777" w:rsidR="00697F3D" w:rsidRPr="004918D2" w:rsidRDefault="00697F3D" w:rsidP="00697F3D">
      <w:pPr>
        <w:pStyle w:val="Corpotesto"/>
        <w:spacing w:before="91"/>
        <w:ind w:left="0"/>
        <w:jc w:val="left"/>
        <w:rPr>
          <w:sz w:val="20"/>
        </w:rPr>
      </w:pPr>
    </w:p>
    <w:p w14:paraId="78E07D7A" w14:textId="1C061EBE" w:rsidR="00CA46DC" w:rsidRPr="00CA46DC" w:rsidRDefault="00697F3D" w:rsidP="00CA46DC">
      <w:pPr>
        <w:ind w:left="5" w:right="38"/>
        <w:jc w:val="center"/>
        <w:rPr>
          <w:spacing w:val="-12"/>
          <w:sz w:val="20"/>
        </w:rPr>
      </w:pPr>
      <w:r>
        <w:rPr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Affiliations</w:t>
      </w:r>
      <w:r>
        <w:rPr>
          <w:spacing w:val="-6"/>
          <w:sz w:val="20"/>
        </w:rPr>
        <w:t xml:space="preserve">; </w:t>
      </w:r>
      <w:r>
        <w:rPr>
          <w:sz w:val="20"/>
          <w:vertAlign w:val="superscript"/>
        </w:rPr>
        <w:t>2</w:t>
      </w:r>
      <w:r>
        <w:rPr>
          <w:spacing w:val="-12"/>
          <w:sz w:val="20"/>
        </w:rPr>
        <w:t xml:space="preserve"> Affiliations</w:t>
      </w:r>
    </w:p>
    <w:p w14:paraId="2FFEBCCB" w14:textId="31D62DC6" w:rsidR="00697F3D" w:rsidRPr="00697F3D" w:rsidRDefault="00CA46DC" w:rsidP="00697F3D">
      <w:pPr>
        <w:spacing w:before="217"/>
        <w:ind w:left="3" w:right="38"/>
        <w:jc w:val="center"/>
        <w:rPr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CDBD68" wp14:editId="00A6DB1A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591947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6350">
                              <a:moveTo>
                                <a:pt x="59194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19470" y="6350"/>
                              </a:lnTo>
                              <a:lnTo>
                                <a:pt x="5919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BD8C4" id="Graphic 14" o:spid="_x0000_s1026" style="position:absolute;margin-left:0;margin-top:11.3pt;width:466.1pt;height:.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919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" path="m5919470,l,,,6350r5919470,l5919470,xe" fillcolor="black" stroked="f">
                <v:path arrowok="t"/>
                <w10:wrap type="topAndBottom" anchorx="margin"/>
              </v:shape>
            </w:pict>
          </mc:Fallback>
        </mc:AlternateContent>
      </w:r>
      <w:r w:rsidR="00697F3D" w:rsidRPr="00697F3D">
        <w:rPr>
          <w:b/>
          <w:bCs/>
          <w:spacing w:val="-2"/>
        </w:rPr>
        <w:t>ABSTRACT</w:t>
      </w:r>
    </w:p>
    <w:p w14:paraId="5A9D90C2" w14:textId="7C795713" w:rsidR="00697F3D" w:rsidRPr="00EF0DCE" w:rsidRDefault="00CA46DC" w:rsidP="00697F3D">
      <w:pPr>
        <w:spacing w:before="217"/>
        <w:ind w:left="3" w:right="38"/>
        <w:jc w:val="center"/>
        <w:rPr>
          <w:sz w:val="24"/>
          <w:szCs w:val="24"/>
        </w:rPr>
      </w:pPr>
      <w:r w:rsidRPr="00EF0DCE">
        <w:rPr>
          <w:sz w:val="24"/>
          <w:szCs w:val="24"/>
        </w:rPr>
        <w:t>Text</w:t>
      </w:r>
      <w:r w:rsidR="00EF0DCE" w:rsidRPr="00EF0DCE">
        <w:rPr>
          <w:sz w:val="24"/>
          <w:szCs w:val="24"/>
        </w:rPr>
        <w:t>…</w:t>
      </w:r>
    </w:p>
    <w:p w14:paraId="39D14C1A" w14:textId="77777777" w:rsidR="00CA46DC" w:rsidRDefault="00CA46DC" w:rsidP="00697F3D">
      <w:pPr>
        <w:ind w:left="379" w:right="397"/>
        <w:jc w:val="both"/>
        <w:rPr>
          <w:i/>
          <w:iCs/>
          <w:color w:val="000000" w:themeColor="text1"/>
        </w:rPr>
      </w:pPr>
    </w:p>
    <w:p w14:paraId="69C75A96" w14:textId="56093208" w:rsidR="00697F3D" w:rsidRPr="00D30E52" w:rsidRDefault="00697F3D" w:rsidP="00697F3D">
      <w:pPr>
        <w:ind w:left="379" w:right="397"/>
        <w:jc w:val="both"/>
        <w:rPr>
          <w:color w:val="000000" w:themeColor="text1"/>
          <w:sz w:val="24"/>
          <w:szCs w:val="24"/>
        </w:rPr>
      </w:pPr>
      <w:r w:rsidRPr="00D30E52">
        <w:rPr>
          <w:i/>
          <w:iCs/>
          <w:color w:val="000000" w:themeColor="text1"/>
          <w:sz w:val="24"/>
          <w:szCs w:val="24"/>
        </w:rPr>
        <w:t>Background:</w:t>
      </w:r>
      <w:r w:rsidRPr="00D30E52">
        <w:rPr>
          <w:color w:val="000000" w:themeColor="text1"/>
          <w:sz w:val="24"/>
          <w:szCs w:val="24"/>
        </w:rPr>
        <w:t xml:space="preserve"> </w:t>
      </w:r>
    </w:p>
    <w:p w14:paraId="1FEB0CDA" w14:textId="77777777" w:rsidR="00697F3D" w:rsidRPr="00D30E52" w:rsidRDefault="00697F3D" w:rsidP="00697F3D">
      <w:pPr>
        <w:ind w:left="379" w:right="397"/>
        <w:jc w:val="both"/>
        <w:rPr>
          <w:color w:val="000000" w:themeColor="text1"/>
          <w:sz w:val="24"/>
          <w:szCs w:val="24"/>
          <w:lang w:bidi="en-US"/>
        </w:rPr>
      </w:pPr>
      <w:r w:rsidRPr="00D30E52">
        <w:rPr>
          <w:i/>
          <w:iCs/>
          <w:color w:val="000000" w:themeColor="text1"/>
          <w:sz w:val="24"/>
          <w:szCs w:val="24"/>
        </w:rPr>
        <w:t>Method:</w:t>
      </w:r>
      <w:r w:rsidRPr="00D30E52">
        <w:rPr>
          <w:color w:val="000000" w:themeColor="text1"/>
          <w:sz w:val="24"/>
          <w:szCs w:val="24"/>
        </w:rPr>
        <w:t xml:space="preserve"> </w:t>
      </w:r>
    </w:p>
    <w:p w14:paraId="1758D14D" w14:textId="77777777" w:rsidR="00697F3D" w:rsidRPr="00D30E52" w:rsidRDefault="00697F3D" w:rsidP="00697F3D">
      <w:pPr>
        <w:ind w:left="379" w:right="397"/>
        <w:jc w:val="both"/>
        <w:rPr>
          <w:color w:val="000000" w:themeColor="text1"/>
          <w:sz w:val="24"/>
          <w:szCs w:val="24"/>
        </w:rPr>
      </w:pPr>
      <w:r w:rsidRPr="00D30E52">
        <w:rPr>
          <w:i/>
          <w:iCs/>
          <w:color w:val="000000" w:themeColor="text1"/>
          <w:sz w:val="24"/>
          <w:szCs w:val="24"/>
        </w:rPr>
        <w:t>Results:</w:t>
      </w:r>
      <w:r w:rsidRPr="00D30E52">
        <w:rPr>
          <w:color w:val="000000" w:themeColor="text1"/>
          <w:sz w:val="24"/>
          <w:szCs w:val="24"/>
        </w:rPr>
        <w:t xml:space="preserve"> </w:t>
      </w:r>
    </w:p>
    <w:p w14:paraId="4562431A" w14:textId="77777777" w:rsidR="00697F3D" w:rsidRPr="00D30E52" w:rsidRDefault="00697F3D" w:rsidP="00697F3D">
      <w:pPr>
        <w:ind w:left="379" w:right="397"/>
        <w:jc w:val="both"/>
        <w:rPr>
          <w:sz w:val="24"/>
          <w:szCs w:val="24"/>
          <w:lang w:val="en-GB"/>
        </w:rPr>
      </w:pPr>
      <w:r w:rsidRPr="00D30E52">
        <w:rPr>
          <w:i/>
          <w:iCs/>
          <w:color w:val="000000" w:themeColor="text1"/>
          <w:sz w:val="24"/>
          <w:szCs w:val="24"/>
        </w:rPr>
        <w:t>Conclusion:</w:t>
      </w:r>
      <w:r w:rsidRPr="00D30E52">
        <w:rPr>
          <w:color w:val="000000" w:themeColor="text1"/>
          <w:sz w:val="24"/>
          <w:szCs w:val="24"/>
        </w:rPr>
        <w:t xml:space="preserve"> </w:t>
      </w:r>
    </w:p>
    <w:p w14:paraId="55CDE543" w14:textId="77777777" w:rsidR="00697F3D" w:rsidRPr="00D30E52" w:rsidRDefault="00697F3D" w:rsidP="00697F3D">
      <w:pPr>
        <w:spacing w:before="252"/>
        <w:ind w:left="5" w:right="34" w:firstLine="355"/>
        <w:jc w:val="both"/>
        <w:rPr>
          <w:i/>
          <w:sz w:val="24"/>
          <w:szCs w:val="24"/>
        </w:rPr>
      </w:pPr>
      <w:r w:rsidRPr="00D30E52">
        <w:rPr>
          <w:sz w:val="24"/>
          <w:szCs w:val="24"/>
        </w:rPr>
        <w:t>Keywords:</w:t>
      </w:r>
      <w:r w:rsidRPr="00D30E52">
        <w:rPr>
          <w:spacing w:val="-10"/>
          <w:sz w:val="24"/>
          <w:szCs w:val="24"/>
        </w:rPr>
        <w:t xml:space="preserve"> </w:t>
      </w:r>
      <w:r w:rsidRPr="00D30E52">
        <w:rPr>
          <w:i/>
          <w:sz w:val="24"/>
          <w:szCs w:val="24"/>
        </w:rPr>
        <w:t>(3-5 word)</w:t>
      </w:r>
    </w:p>
    <w:p w14:paraId="020DA2D5" w14:textId="77777777" w:rsidR="00697F3D" w:rsidRDefault="00697F3D" w:rsidP="00697F3D">
      <w:pPr>
        <w:spacing w:before="252"/>
        <w:ind w:left="5" w:right="34" w:firstLine="355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6EFAD3" wp14:editId="79995D4C">
                <wp:simplePos x="0" y="0"/>
                <wp:positionH relativeFrom="page">
                  <wp:posOffset>720090</wp:posOffset>
                </wp:positionH>
                <wp:positionV relativeFrom="paragraph">
                  <wp:posOffset>315595</wp:posOffset>
                </wp:positionV>
                <wp:extent cx="5919470" cy="6350"/>
                <wp:effectExtent l="0" t="0" r="0" b="0"/>
                <wp:wrapTopAndBottom/>
                <wp:docPr id="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6350">
                              <a:moveTo>
                                <a:pt x="59194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19470" y="6350"/>
                              </a:lnTo>
                              <a:lnTo>
                                <a:pt x="5919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13806" id="Graphic 14" o:spid="_x0000_s1026" style="position:absolute;margin-left:56.7pt;margin-top:24.85pt;width:466.1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" path="m5919470,l,,,6350r5919470,l59194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1DFA90" w14:textId="243AE270" w:rsidR="00697F3D" w:rsidRDefault="00697F3D" w:rsidP="00697F3D">
      <w:pPr>
        <w:spacing w:before="252"/>
        <w:ind w:left="5" w:right="34" w:firstLine="355"/>
        <w:jc w:val="both"/>
        <w:rPr>
          <w:sz w:val="16"/>
        </w:rPr>
      </w:pPr>
      <w:r>
        <w:rPr>
          <w:sz w:val="16"/>
        </w:rPr>
        <w:t>*</w:t>
      </w:r>
      <w:r>
        <w:rPr>
          <w:spacing w:val="-10"/>
          <w:sz w:val="16"/>
        </w:rPr>
        <w:t xml:space="preserve"> </w:t>
      </w:r>
      <w:r>
        <w:rPr>
          <w:i/>
          <w:sz w:val="16"/>
        </w:rPr>
        <w:t>Corresponding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author</w:t>
      </w:r>
      <w:r>
        <w:rPr>
          <w:spacing w:val="-2"/>
          <w:sz w:val="16"/>
        </w:rPr>
        <w:t>:</w:t>
      </w:r>
      <w:r>
        <w:rPr>
          <w:sz w:val="16"/>
        </w:rPr>
        <w:tab/>
      </w:r>
    </w:p>
    <w:p w14:paraId="19220410" w14:textId="77777777" w:rsidR="00697F3D" w:rsidRDefault="00697F3D" w:rsidP="00697F3D">
      <w:pPr>
        <w:tabs>
          <w:tab w:val="left" w:pos="2457"/>
        </w:tabs>
        <w:spacing w:before="4" w:line="573" w:lineRule="auto"/>
        <w:ind w:left="112" w:right="5785" w:firstLine="1111"/>
      </w:pPr>
      <w:r w:rsidRPr="004918D2">
        <w:rPr>
          <w:i/>
          <w:sz w:val="16"/>
        </w:rPr>
        <w:t>E-mail</w:t>
      </w:r>
      <w:r w:rsidRPr="004918D2">
        <w:rPr>
          <w:i/>
          <w:spacing w:val="-3"/>
          <w:sz w:val="16"/>
        </w:rPr>
        <w:t xml:space="preserve"> </w:t>
      </w:r>
      <w:r w:rsidRPr="004918D2">
        <w:rPr>
          <w:i/>
          <w:sz w:val="16"/>
        </w:rPr>
        <w:t>address</w:t>
      </w:r>
      <w:r w:rsidRPr="004918D2">
        <w:rPr>
          <w:sz w:val="16"/>
        </w:rPr>
        <w:t>:</w:t>
      </w:r>
      <w:r w:rsidRPr="004918D2">
        <w:rPr>
          <w:sz w:val="16"/>
        </w:rPr>
        <w:tab/>
      </w:r>
    </w:p>
    <w:p w14:paraId="52171565" w14:textId="34A042FA" w:rsidR="00697F3D" w:rsidRDefault="00697F3D" w:rsidP="00697F3D">
      <w:pPr>
        <w:tabs>
          <w:tab w:val="left" w:pos="2457"/>
        </w:tabs>
        <w:spacing w:before="4" w:line="573" w:lineRule="auto"/>
        <w:ind w:left="112" w:right="5785" w:firstLine="1111"/>
        <w:rPr>
          <w:color w:val="0000FF"/>
          <w:spacing w:val="-2"/>
          <w:sz w:val="16"/>
          <w:u w:val="single" w:color="0000FF"/>
        </w:rPr>
      </w:pPr>
      <w:proofErr w:type="spellStart"/>
      <w:r w:rsidRPr="004918D2">
        <w:rPr>
          <w:spacing w:val="-2"/>
          <w:sz w:val="16"/>
        </w:rPr>
        <w:t>doi</w:t>
      </w:r>
      <w:proofErr w:type="spellEnd"/>
      <w:r w:rsidRPr="004918D2">
        <w:rPr>
          <w:spacing w:val="-2"/>
          <w:sz w:val="16"/>
        </w:rPr>
        <w:t xml:space="preserve">  </w:t>
      </w:r>
      <w:r w:rsidRPr="004918D2">
        <w:rPr>
          <w:spacing w:val="40"/>
          <w:sz w:val="16"/>
        </w:rPr>
        <w:t xml:space="preserve"> </w:t>
      </w:r>
      <w:r w:rsidRPr="004918D2">
        <w:rPr>
          <w:color w:val="0000FF"/>
          <w:spacing w:val="-2"/>
          <w:sz w:val="16"/>
          <w:u w:val="single" w:color="0000FF"/>
        </w:rPr>
        <w:t>https://</w:t>
      </w:r>
      <w:r>
        <w:rPr>
          <w:color w:val="0000FF"/>
          <w:spacing w:val="-2"/>
          <w:sz w:val="16"/>
          <w:u w:val="single" w:color="0000FF"/>
        </w:rPr>
        <w:br w:type="page"/>
      </w:r>
    </w:p>
    <w:p w14:paraId="29A775DA" w14:textId="34A042FA" w:rsidR="00697F3D" w:rsidRDefault="00697F3D" w:rsidP="00697F3D">
      <w:pPr>
        <w:pStyle w:val="Titolo1"/>
        <w:spacing w:before="86"/>
      </w:pPr>
      <w:r>
        <w:rPr>
          <w:spacing w:val="-2"/>
        </w:rPr>
        <w:lastRenderedPageBreak/>
        <w:t>Introduction</w:t>
      </w:r>
    </w:p>
    <w:p w14:paraId="5B59EE26" w14:textId="2F8B0A64" w:rsidR="00697F3D" w:rsidRDefault="00697F3D" w:rsidP="00697F3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Text…</w:t>
      </w:r>
    </w:p>
    <w:p w14:paraId="041A59FA" w14:textId="77777777" w:rsidR="004A4482" w:rsidRDefault="004A4482" w:rsidP="00697F3D">
      <w:pPr>
        <w:spacing w:line="360" w:lineRule="auto"/>
        <w:jc w:val="both"/>
        <w:rPr>
          <w:sz w:val="24"/>
          <w:szCs w:val="24"/>
        </w:rPr>
      </w:pPr>
    </w:p>
    <w:p w14:paraId="0C71C9F5" w14:textId="77F84B26" w:rsidR="00697F3D" w:rsidRDefault="00697F3D" w:rsidP="00697F3D">
      <w:pPr>
        <w:pStyle w:val="Titolo1"/>
        <w:spacing w:before="86"/>
      </w:pPr>
      <w:r>
        <w:rPr>
          <w:spacing w:val="-2"/>
        </w:rPr>
        <w:t>Materials and Methods</w:t>
      </w:r>
    </w:p>
    <w:p w14:paraId="65510085" w14:textId="77777777" w:rsidR="00697F3D" w:rsidRPr="00D47AED" w:rsidRDefault="00697F3D" w:rsidP="00697F3D">
      <w:pPr>
        <w:spacing w:line="360" w:lineRule="auto"/>
        <w:jc w:val="both"/>
        <w:rPr>
          <w:lang w:val="en-GB"/>
        </w:rPr>
      </w:pPr>
      <w:r w:rsidRPr="00D47AED">
        <w:rPr>
          <w:i/>
          <w:sz w:val="24"/>
          <w:szCs w:val="24"/>
        </w:rPr>
        <w:t>Research Strategy</w:t>
      </w:r>
    </w:p>
    <w:p w14:paraId="6F8DE287" w14:textId="77777777" w:rsidR="00697F3D" w:rsidRPr="004918D2" w:rsidRDefault="00697F3D" w:rsidP="00697F3D">
      <w:pPr>
        <w:snapToGrid w:val="0"/>
        <w:spacing w:line="480" w:lineRule="auto"/>
        <w:jc w:val="both"/>
        <w:rPr>
          <w:color w:val="C9211E"/>
          <w:sz w:val="24"/>
          <w:szCs w:val="24"/>
          <w:lang w:val="en-GB" w:eastAsia="de-DE" w:bidi="en-US"/>
        </w:rPr>
      </w:pPr>
    </w:p>
    <w:p w14:paraId="31384AAE" w14:textId="77777777" w:rsidR="00697F3D" w:rsidRPr="0055157E" w:rsidRDefault="00697F3D" w:rsidP="00697F3D">
      <w:pPr>
        <w:snapToGrid w:val="0"/>
        <w:spacing w:line="480" w:lineRule="auto"/>
        <w:jc w:val="both"/>
        <w:rPr>
          <w:lang w:val="en-GB"/>
        </w:rPr>
      </w:pPr>
      <w:r>
        <w:rPr>
          <w:i/>
          <w:iCs/>
          <w:sz w:val="24"/>
          <w:szCs w:val="24"/>
          <w:lang w:eastAsia="de-DE" w:bidi="en-US"/>
        </w:rPr>
        <w:t>Identifying the research question</w:t>
      </w:r>
    </w:p>
    <w:p w14:paraId="5795D5F1" w14:textId="192206C0" w:rsidR="00697F3D" w:rsidRPr="00697F3D" w:rsidRDefault="00697F3D" w:rsidP="00697F3D">
      <w:pPr>
        <w:pStyle w:val="Titolo1"/>
        <w:spacing w:before="86"/>
      </w:pPr>
      <w:r>
        <w:rPr>
          <w:spacing w:val="-2"/>
        </w:rPr>
        <w:t>Results</w:t>
      </w:r>
    </w:p>
    <w:p w14:paraId="1151C506" w14:textId="77777777" w:rsidR="00697F3D" w:rsidRPr="00697F3D" w:rsidRDefault="00697F3D" w:rsidP="00697F3D">
      <w:pPr>
        <w:spacing w:line="360" w:lineRule="auto"/>
        <w:jc w:val="both"/>
        <w:rPr>
          <w:i/>
          <w:iCs/>
          <w:sz w:val="24"/>
          <w:szCs w:val="24"/>
        </w:rPr>
      </w:pPr>
      <w:r w:rsidRPr="00697F3D">
        <w:rPr>
          <w:i/>
          <w:iCs/>
          <w:sz w:val="24"/>
          <w:szCs w:val="24"/>
        </w:rPr>
        <w:t xml:space="preserve">Text </w:t>
      </w:r>
    </w:p>
    <w:p w14:paraId="09004183" w14:textId="77777777" w:rsidR="00697F3D" w:rsidRDefault="00697F3D" w:rsidP="00697F3D">
      <w:pPr>
        <w:spacing w:line="360" w:lineRule="auto"/>
        <w:jc w:val="both"/>
        <w:rPr>
          <w:sz w:val="24"/>
          <w:szCs w:val="24"/>
        </w:rPr>
      </w:pPr>
    </w:p>
    <w:p w14:paraId="69DDF942" w14:textId="77777777" w:rsidR="00697F3D" w:rsidRPr="00697F3D" w:rsidRDefault="00697F3D" w:rsidP="00697F3D">
      <w:pPr>
        <w:spacing w:line="360" w:lineRule="auto"/>
        <w:jc w:val="both"/>
        <w:rPr>
          <w:i/>
          <w:iCs/>
          <w:sz w:val="24"/>
          <w:szCs w:val="24"/>
        </w:rPr>
      </w:pPr>
      <w:r w:rsidRPr="00697F3D">
        <w:rPr>
          <w:i/>
          <w:iCs/>
        </w:rPr>
        <w:t>Tables or Figures</w:t>
      </w:r>
    </w:p>
    <w:p w14:paraId="03B03B70" w14:textId="77777777" w:rsidR="00697F3D" w:rsidRDefault="00697F3D" w:rsidP="00697F3D">
      <w:pPr>
        <w:spacing w:line="360" w:lineRule="auto"/>
        <w:jc w:val="center"/>
        <w:rPr>
          <w:b/>
          <w:bCs/>
          <w:sz w:val="24"/>
          <w:szCs w:val="24"/>
          <w:lang w:val="en-GB"/>
        </w:rPr>
      </w:pPr>
    </w:p>
    <w:p w14:paraId="1AE4DEBA" w14:textId="77777777" w:rsidR="00697F3D" w:rsidRDefault="00697F3D" w:rsidP="00697F3D">
      <w:pPr>
        <w:spacing w:line="360" w:lineRule="auto"/>
        <w:jc w:val="center"/>
        <w:rPr>
          <w:b/>
          <w:bCs/>
          <w:sz w:val="24"/>
          <w:szCs w:val="24"/>
          <w:lang w:val="en-GB"/>
        </w:rPr>
      </w:pPr>
    </w:p>
    <w:p w14:paraId="29F7ACE1" w14:textId="3F3468CF" w:rsidR="00697F3D" w:rsidRPr="00697F3D" w:rsidRDefault="00697F3D" w:rsidP="00697F3D">
      <w:pPr>
        <w:pStyle w:val="Titolo1"/>
        <w:spacing w:before="86"/>
      </w:pPr>
      <w:r>
        <w:rPr>
          <w:spacing w:val="-2"/>
        </w:rPr>
        <w:t>Discussion</w:t>
      </w:r>
    </w:p>
    <w:p w14:paraId="39DC8900" w14:textId="77777777" w:rsidR="00697F3D" w:rsidRPr="00697F3D" w:rsidRDefault="00697F3D" w:rsidP="00697F3D">
      <w:pPr>
        <w:spacing w:line="360" w:lineRule="auto"/>
        <w:jc w:val="both"/>
        <w:rPr>
          <w:i/>
          <w:iCs/>
          <w:sz w:val="24"/>
          <w:szCs w:val="24"/>
          <w:lang w:val="en-GB"/>
        </w:rPr>
      </w:pPr>
      <w:r w:rsidRPr="00697F3D">
        <w:rPr>
          <w:i/>
          <w:iCs/>
          <w:sz w:val="24"/>
          <w:szCs w:val="24"/>
          <w:lang w:val="en-GB"/>
        </w:rPr>
        <w:t>Text</w:t>
      </w:r>
    </w:p>
    <w:p w14:paraId="3D603D25" w14:textId="06015F48" w:rsidR="00697F3D" w:rsidRPr="00697F3D" w:rsidRDefault="00697F3D" w:rsidP="00697F3D">
      <w:pPr>
        <w:pStyle w:val="Titolo1"/>
        <w:spacing w:before="86"/>
      </w:pPr>
      <w:r>
        <w:rPr>
          <w:spacing w:val="-2"/>
        </w:rPr>
        <w:t>Conclusion</w:t>
      </w:r>
    </w:p>
    <w:p w14:paraId="30167CF9" w14:textId="77777777" w:rsidR="00697F3D" w:rsidRPr="00697F3D" w:rsidRDefault="00697F3D" w:rsidP="00697F3D">
      <w:pPr>
        <w:spacing w:line="360" w:lineRule="auto"/>
        <w:jc w:val="both"/>
        <w:rPr>
          <w:i/>
          <w:iCs/>
          <w:sz w:val="24"/>
          <w:szCs w:val="24"/>
        </w:rPr>
      </w:pPr>
      <w:r w:rsidRPr="00697F3D">
        <w:rPr>
          <w:i/>
          <w:iCs/>
          <w:sz w:val="24"/>
          <w:szCs w:val="24"/>
        </w:rPr>
        <w:t xml:space="preserve">Text </w:t>
      </w:r>
    </w:p>
    <w:p w14:paraId="209D85B6" w14:textId="77777777" w:rsidR="00697F3D" w:rsidRDefault="00697F3D" w:rsidP="00697F3D">
      <w:pPr>
        <w:spacing w:line="360" w:lineRule="auto"/>
        <w:rPr>
          <w:b/>
          <w:bCs/>
          <w:sz w:val="24"/>
          <w:szCs w:val="24"/>
          <w:lang w:val="en-GB"/>
        </w:rPr>
      </w:pPr>
    </w:p>
    <w:p w14:paraId="21AF6974" w14:textId="12AB5C2B" w:rsidR="00697F3D" w:rsidRPr="00697F3D" w:rsidRDefault="00697F3D" w:rsidP="00697F3D">
      <w:pPr>
        <w:pStyle w:val="Titolo1"/>
        <w:spacing w:before="86"/>
        <w:jc w:val="left"/>
      </w:pPr>
      <w:r>
        <w:rPr>
          <w:spacing w:val="-2"/>
        </w:rPr>
        <w:t>Limitations</w:t>
      </w:r>
    </w:p>
    <w:p w14:paraId="09CDF746" w14:textId="77777777" w:rsidR="00697F3D" w:rsidRPr="0055157E" w:rsidRDefault="00697F3D" w:rsidP="00697F3D">
      <w:pPr>
        <w:spacing w:line="360" w:lineRule="auto"/>
        <w:jc w:val="both"/>
        <w:rPr>
          <w:sz w:val="24"/>
          <w:szCs w:val="24"/>
          <w:lang w:val="en-GB"/>
        </w:rPr>
      </w:pPr>
    </w:p>
    <w:p w14:paraId="3D93EB28" w14:textId="77777777" w:rsidR="00697F3D" w:rsidRPr="00697F3D" w:rsidRDefault="00697F3D" w:rsidP="00697F3D">
      <w:pPr>
        <w:spacing w:line="360" w:lineRule="auto"/>
        <w:rPr>
          <w:i/>
          <w:iCs/>
          <w:lang w:val="en-GB"/>
        </w:rPr>
      </w:pPr>
      <w:r w:rsidRPr="00697F3D">
        <w:rPr>
          <w:b/>
          <w:bCs/>
          <w:i/>
          <w:iCs/>
          <w:sz w:val="24"/>
          <w:szCs w:val="24"/>
        </w:rPr>
        <w:t>Declaration of Conflicting Interests</w:t>
      </w:r>
    </w:p>
    <w:p w14:paraId="6EB1363E" w14:textId="77777777" w:rsidR="00697F3D" w:rsidRDefault="00697F3D" w:rsidP="00697F3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author(s) declared no potential conflicts of interest with respect to the research, authorship, and/or publication of this article, or declared.</w:t>
      </w:r>
    </w:p>
    <w:p w14:paraId="1F7AEB20" w14:textId="77777777" w:rsidR="00697F3D" w:rsidRPr="0055157E" w:rsidRDefault="00697F3D" w:rsidP="00697F3D">
      <w:pPr>
        <w:spacing w:line="360" w:lineRule="auto"/>
        <w:jc w:val="both"/>
        <w:rPr>
          <w:lang w:val="en-GB"/>
        </w:rPr>
      </w:pPr>
    </w:p>
    <w:p w14:paraId="499AF52E" w14:textId="77777777" w:rsidR="00697F3D" w:rsidRPr="00697F3D" w:rsidRDefault="00697F3D" w:rsidP="00697F3D">
      <w:pPr>
        <w:spacing w:line="360" w:lineRule="auto"/>
        <w:rPr>
          <w:i/>
          <w:iCs/>
          <w:lang w:val="en-GB"/>
        </w:rPr>
      </w:pPr>
      <w:r w:rsidRPr="00697F3D">
        <w:rPr>
          <w:b/>
          <w:bCs/>
          <w:i/>
          <w:iCs/>
          <w:sz w:val="24"/>
          <w:szCs w:val="24"/>
        </w:rPr>
        <w:t>Funding</w:t>
      </w:r>
    </w:p>
    <w:p w14:paraId="58BCB549" w14:textId="77777777" w:rsidR="00697F3D" w:rsidRPr="0055157E" w:rsidRDefault="00697F3D" w:rsidP="00697F3D">
      <w:pPr>
        <w:spacing w:line="360" w:lineRule="auto"/>
        <w:jc w:val="both"/>
        <w:rPr>
          <w:lang w:val="en-GB"/>
        </w:rPr>
      </w:pPr>
      <w:r>
        <w:rPr>
          <w:sz w:val="24"/>
          <w:szCs w:val="24"/>
        </w:rPr>
        <w:t>The author(s) received/no financial support for the research, authorship, and/or publication of this article.</w:t>
      </w:r>
    </w:p>
    <w:p w14:paraId="5A83879C" w14:textId="77777777" w:rsidR="00697F3D" w:rsidRPr="0055157E" w:rsidRDefault="00697F3D" w:rsidP="00697F3D">
      <w:pPr>
        <w:spacing w:line="360" w:lineRule="auto"/>
        <w:jc w:val="both"/>
        <w:rPr>
          <w:b/>
          <w:sz w:val="24"/>
          <w:szCs w:val="24"/>
          <w:lang w:val="en-GB"/>
        </w:rPr>
      </w:pPr>
    </w:p>
    <w:p w14:paraId="02F66090" w14:textId="77777777" w:rsidR="00697F3D" w:rsidRDefault="00697F3D" w:rsidP="00697F3D">
      <w:pPr>
        <w:pStyle w:val="Corpotesto"/>
        <w:spacing w:before="4" w:line="360" w:lineRule="auto"/>
        <w:ind w:left="0" w:right="149"/>
      </w:pPr>
    </w:p>
    <w:p w14:paraId="40E33593" w14:textId="77777777" w:rsidR="00697F3D" w:rsidRDefault="00697F3D" w:rsidP="00697F3D">
      <w:pPr>
        <w:pStyle w:val="Corpotesto"/>
        <w:spacing w:before="4"/>
        <w:ind w:left="0"/>
        <w:jc w:val="left"/>
      </w:pPr>
    </w:p>
    <w:p w14:paraId="678B2A42" w14:textId="77777777" w:rsidR="00697F3D" w:rsidRDefault="00697F3D" w:rsidP="00697F3D">
      <w:pPr>
        <w:pStyle w:val="Corpotesto"/>
        <w:spacing w:before="4"/>
        <w:ind w:left="0"/>
        <w:jc w:val="left"/>
      </w:pPr>
    </w:p>
    <w:p w14:paraId="1430680D" w14:textId="77777777" w:rsidR="00697F3D" w:rsidRDefault="00697F3D" w:rsidP="00697F3D">
      <w:pPr>
        <w:pStyle w:val="Titolo1"/>
        <w:rPr>
          <w:spacing w:val="-2"/>
        </w:rPr>
      </w:pPr>
      <w:r>
        <w:rPr>
          <w:spacing w:val="-2"/>
        </w:rPr>
        <w:lastRenderedPageBreak/>
        <w:t>References</w:t>
      </w:r>
    </w:p>
    <w:p w14:paraId="752ABEE4" w14:textId="3D751FE4" w:rsidR="00697F3D" w:rsidRPr="00697F3D" w:rsidRDefault="00697F3D" w:rsidP="00697F3D">
      <w:pPr>
        <w:spacing w:before="273"/>
        <w:ind w:left="396" w:right="137" w:hanging="287"/>
        <w:jc w:val="both"/>
        <w:rPr>
          <w:b/>
          <w:bCs/>
          <w:i/>
          <w:iCs/>
          <w:sz w:val="24"/>
          <w:szCs w:val="24"/>
          <w:lang w:val="en-GB"/>
        </w:rPr>
      </w:pPr>
      <w:r w:rsidRPr="00697F3D">
        <w:rPr>
          <w:b/>
          <w:bCs/>
          <w:i/>
          <w:iCs/>
          <w:sz w:val="24"/>
          <w:szCs w:val="24"/>
          <w:lang w:val="en-GB"/>
        </w:rPr>
        <w:t>Example</w:t>
      </w:r>
    </w:p>
    <w:p w14:paraId="4AC04D1B" w14:textId="7C8AD56D" w:rsidR="00697F3D" w:rsidRPr="00DD4F8F" w:rsidRDefault="00697F3D" w:rsidP="00697F3D">
      <w:pPr>
        <w:spacing w:before="273"/>
        <w:ind w:left="396" w:right="137" w:hanging="287"/>
        <w:jc w:val="both"/>
        <w:rPr>
          <w:lang w:val="en-GB"/>
        </w:rPr>
      </w:pPr>
      <w:r w:rsidRPr="00DD4F8F">
        <w:rPr>
          <w:lang w:val="en-GB"/>
        </w:rPr>
        <w:t xml:space="preserve">Banerjee, D., </w:t>
      </w:r>
      <w:proofErr w:type="spellStart"/>
      <w:r w:rsidRPr="00DD4F8F">
        <w:rPr>
          <w:lang w:val="en-GB"/>
        </w:rPr>
        <w:t>Vajawat</w:t>
      </w:r>
      <w:proofErr w:type="spellEnd"/>
      <w:r w:rsidRPr="00DD4F8F">
        <w:rPr>
          <w:lang w:val="en-GB"/>
        </w:rPr>
        <w:t>, B., &amp; Varshney, P. (2021). Digital gaming interventions: A novel paradigm in mental health? Perspectives from India. </w:t>
      </w:r>
      <w:r w:rsidRPr="00DD4F8F">
        <w:rPr>
          <w:i/>
          <w:iCs/>
          <w:lang w:val="en-GB"/>
        </w:rPr>
        <w:t>International Review of Psychiatry</w:t>
      </w:r>
      <w:r w:rsidRPr="00DD4F8F">
        <w:rPr>
          <w:lang w:val="en-GB"/>
        </w:rPr>
        <w:t>, </w:t>
      </w:r>
      <w:r w:rsidRPr="00DD4F8F">
        <w:rPr>
          <w:i/>
          <w:iCs/>
          <w:lang w:val="en-GB"/>
        </w:rPr>
        <w:t>33</w:t>
      </w:r>
      <w:r w:rsidRPr="00DD4F8F">
        <w:rPr>
          <w:lang w:val="en-GB"/>
        </w:rPr>
        <w:t xml:space="preserve">(4), 435-441. </w:t>
      </w:r>
      <w:hyperlink r:id="rId9" w:history="1">
        <w:r w:rsidRPr="00DD4F8F">
          <w:rPr>
            <w:rStyle w:val="Collegamentoipertestuale"/>
            <w:lang w:val="en-GB"/>
          </w:rPr>
          <w:t>https://doi.org/10.1080/09540261.2020.1839392</w:t>
        </w:r>
      </w:hyperlink>
    </w:p>
    <w:p w14:paraId="4E5AD4AE" w14:textId="77777777" w:rsidR="00697F3D" w:rsidRDefault="00697F3D" w:rsidP="00697F3D">
      <w:pPr>
        <w:ind w:left="396" w:right="134" w:hanging="287"/>
        <w:jc w:val="both"/>
        <w:rPr>
          <w:sz w:val="18"/>
        </w:rPr>
      </w:pPr>
    </w:p>
    <w:p w14:paraId="4FFD2631" w14:textId="15685A20" w:rsidR="00DA1881" w:rsidRDefault="00DA1881"/>
    <w:sectPr w:rsidR="00DA1881" w:rsidSect="000D4A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134" w:bottom="1134" w:left="1134" w:header="708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87E4" w14:textId="77777777" w:rsidR="00343315" w:rsidRDefault="00343315" w:rsidP="00F1542F">
      <w:r>
        <w:separator/>
      </w:r>
    </w:p>
  </w:endnote>
  <w:endnote w:type="continuationSeparator" w:id="0">
    <w:p w14:paraId="34C17094" w14:textId="77777777" w:rsidR="00343315" w:rsidRDefault="00343315" w:rsidP="00F1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9B4" w14:textId="77777777" w:rsidR="004B6586" w:rsidRDefault="004B65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040B" w14:textId="77777777" w:rsidR="00F1542F" w:rsidRPr="00F1542F" w:rsidRDefault="00F1542F" w:rsidP="00F1542F">
    <w:pPr>
      <w:rPr>
        <w:sz w:val="16"/>
      </w:rPr>
    </w:pPr>
    <w:r w:rsidRPr="00F1542F">
      <w:rPr>
        <w:color w:val="7E7E7E"/>
        <w:sz w:val="16"/>
      </w:rPr>
      <w:t>©</w:t>
    </w:r>
    <w:r w:rsidRPr="00F1542F">
      <w:rPr>
        <w:color w:val="7E7E7E"/>
        <w:spacing w:val="-12"/>
        <w:sz w:val="16"/>
      </w:rPr>
      <w:t xml:space="preserve"> </w:t>
    </w:r>
    <w:r w:rsidRPr="00F1542F">
      <w:rPr>
        <w:color w:val="7E7E7E"/>
        <w:sz w:val="16"/>
      </w:rPr>
      <w:t>2024</w:t>
    </w:r>
    <w:r w:rsidRPr="00F1542F">
      <w:rPr>
        <w:color w:val="7E7E7E"/>
        <w:spacing w:val="-10"/>
        <w:sz w:val="16"/>
      </w:rPr>
      <w:t xml:space="preserve"> </w:t>
    </w:r>
    <w:r w:rsidRPr="00F1542F">
      <w:rPr>
        <w:color w:val="7E7E7E"/>
        <w:sz w:val="16"/>
      </w:rPr>
      <w:t>by</w:t>
    </w:r>
    <w:r w:rsidRPr="00F1542F">
      <w:rPr>
        <w:color w:val="7E7E7E"/>
        <w:spacing w:val="-10"/>
        <w:sz w:val="16"/>
      </w:rPr>
      <w:t xml:space="preserve"> </w:t>
    </w:r>
    <w:r w:rsidRPr="00F1542F">
      <w:rPr>
        <w:color w:val="7E7E7E"/>
        <w:sz w:val="16"/>
      </w:rPr>
      <w:t>the</w:t>
    </w:r>
    <w:r w:rsidRPr="00F1542F">
      <w:rPr>
        <w:color w:val="7E7E7E"/>
        <w:spacing w:val="-7"/>
        <w:sz w:val="16"/>
      </w:rPr>
      <w:t xml:space="preserve"> </w:t>
    </w:r>
    <w:r w:rsidRPr="00F1542F">
      <w:rPr>
        <w:color w:val="7E7E7E"/>
        <w:sz w:val="16"/>
      </w:rPr>
      <w:t>Author(s);</w:t>
    </w:r>
    <w:r w:rsidRPr="00F1542F">
      <w:rPr>
        <w:color w:val="7E7E7E"/>
        <w:spacing w:val="-7"/>
        <w:sz w:val="16"/>
      </w:rPr>
      <w:t xml:space="preserve"> </w:t>
    </w:r>
    <w:r w:rsidRPr="00F1542F">
      <w:rPr>
        <w:color w:val="7E7E7E"/>
        <w:sz w:val="16"/>
      </w:rPr>
      <w:t>licensee</w:t>
    </w:r>
    <w:r w:rsidRPr="00F1542F">
      <w:rPr>
        <w:color w:val="7E7E7E"/>
        <w:spacing w:val="-8"/>
        <w:sz w:val="16"/>
      </w:rPr>
      <w:t xml:space="preserve"> </w:t>
    </w:r>
    <w:r w:rsidRPr="00F1542F">
      <w:rPr>
        <w:color w:val="7E7E7E"/>
        <w:sz w:val="16"/>
      </w:rPr>
      <w:t>Journal Addiction &amp; Social Media Communications,</w:t>
    </w:r>
    <w:r w:rsidRPr="00F1542F">
      <w:rPr>
        <w:color w:val="7E7E7E"/>
        <w:spacing w:val="-7"/>
        <w:sz w:val="16"/>
      </w:rPr>
      <w:t xml:space="preserve"> </w:t>
    </w:r>
    <w:r w:rsidRPr="00F1542F">
      <w:rPr>
        <w:color w:val="7E7E7E"/>
        <w:sz w:val="16"/>
      </w:rPr>
      <w:t>Messina,</w:t>
    </w:r>
    <w:r w:rsidRPr="00F1542F">
      <w:rPr>
        <w:color w:val="7E7E7E"/>
        <w:spacing w:val="-6"/>
        <w:sz w:val="16"/>
      </w:rPr>
      <w:t xml:space="preserve"> </w:t>
    </w:r>
    <w:r w:rsidRPr="00F1542F">
      <w:rPr>
        <w:color w:val="7E7E7E"/>
        <w:spacing w:val="-2"/>
        <w:sz w:val="16"/>
      </w:rPr>
      <w:t>Italy.</w:t>
    </w:r>
  </w:p>
  <w:p w14:paraId="74A8CE4B" w14:textId="77777777" w:rsidR="00F1542F" w:rsidRPr="00F1542F" w:rsidRDefault="00F1542F" w:rsidP="00F1542F">
    <w:pPr>
      <w:pStyle w:val="Pidipagina"/>
      <w:rPr>
        <w:lang w:val="en-US"/>
      </w:rPr>
    </w:pPr>
    <w:r w:rsidRPr="00F1542F">
      <w:rPr>
        <w:color w:val="7E7E7E"/>
        <w:sz w:val="16"/>
        <w:lang w:val="en-US"/>
      </w:rPr>
      <w:t>This</w:t>
    </w:r>
    <w:r w:rsidRPr="00F1542F">
      <w:rPr>
        <w:color w:val="7E7E7E"/>
        <w:spacing w:val="-11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article</w:t>
    </w:r>
    <w:r w:rsidRPr="00F1542F">
      <w:rPr>
        <w:color w:val="7E7E7E"/>
        <w:spacing w:val="-7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is</w:t>
    </w:r>
    <w:r w:rsidRPr="00F1542F">
      <w:rPr>
        <w:color w:val="7E7E7E"/>
        <w:spacing w:val="-9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an</w:t>
    </w:r>
    <w:r w:rsidRPr="00F1542F">
      <w:rPr>
        <w:color w:val="7E7E7E"/>
        <w:spacing w:val="-7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open</w:t>
    </w:r>
    <w:r w:rsidRPr="00F1542F">
      <w:rPr>
        <w:color w:val="7E7E7E"/>
        <w:spacing w:val="-10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access</w:t>
    </w:r>
    <w:r w:rsidRPr="00F1542F">
      <w:rPr>
        <w:color w:val="7E7E7E"/>
        <w:spacing w:val="-8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article,</w:t>
    </w:r>
    <w:r w:rsidRPr="00F1542F">
      <w:rPr>
        <w:color w:val="7E7E7E"/>
        <w:spacing w:val="-7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licensed</w:t>
    </w:r>
    <w:r w:rsidRPr="00F1542F">
      <w:rPr>
        <w:color w:val="7E7E7E"/>
        <w:spacing w:val="-6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under</w:t>
    </w:r>
    <w:r w:rsidRPr="00F1542F">
      <w:rPr>
        <w:color w:val="7E7E7E"/>
        <w:spacing w:val="-10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a</w:t>
    </w:r>
    <w:r w:rsidRPr="00F1542F">
      <w:rPr>
        <w:color w:val="7E7E7E"/>
        <w:spacing w:val="-8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Creative</w:t>
    </w:r>
    <w:r w:rsidRPr="00F1542F">
      <w:rPr>
        <w:color w:val="7E7E7E"/>
        <w:spacing w:val="-8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Commons</w:t>
    </w:r>
    <w:r w:rsidRPr="00F1542F">
      <w:rPr>
        <w:color w:val="7E7E7E"/>
        <w:spacing w:val="-8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Attribution</w:t>
    </w:r>
    <w:r w:rsidRPr="00F1542F">
      <w:rPr>
        <w:color w:val="7E7E7E"/>
        <w:spacing w:val="-9"/>
        <w:sz w:val="16"/>
        <w:lang w:val="en-US"/>
      </w:rPr>
      <w:t xml:space="preserve"> </w:t>
    </w:r>
    <w:r w:rsidRPr="00F1542F">
      <w:rPr>
        <w:color w:val="7E7E7E"/>
        <w:sz w:val="16"/>
        <w:lang w:val="en-US"/>
      </w:rPr>
      <w:t>3.0</w:t>
    </w:r>
    <w:r w:rsidRPr="00F1542F">
      <w:rPr>
        <w:color w:val="7E7E7E"/>
        <w:spacing w:val="-4"/>
        <w:sz w:val="16"/>
        <w:lang w:val="en-US"/>
      </w:rPr>
      <w:t xml:space="preserve"> </w:t>
    </w:r>
    <w:proofErr w:type="spellStart"/>
    <w:r w:rsidRPr="00F1542F">
      <w:rPr>
        <w:color w:val="7E7E7E"/>
        <w:sz w:val="16"/>
        <w:lang w:val="en-US"/>
      </w:rPr>
      <w:t>Unported</w:t>
    </w:r>
    <w:proofErr w:type="spellEnd"/>
    <w:r w:rsidRPr="00F1542F">
      <w:rPr>
        <w:color w:val="7E7E7E"/>
        <w:spacing w:val="-6"/>
        <w:sz w:val="16"/>
        <w:lang w:val="en-US"/>
      </w:rPr>
      <w:t xml:space="preserve"> </w:t>
    </w:r>
    <w:r w:rsidRPr="00F1542F">
      <w:rPr>
        <w:color w:val="7E7E7E"/>
        <w:spacing w:val="-2"/>
        <w:sz w:val="16"/>
        <w:lang w:val="en-US"/>
      </w:rPr>
      <w:t>License.</w:t>
    </w:r>
  </w:p>
  <w:sdt>
    <w:sdtPr>
      <w:id w:val="906576436"/>
      <w:docPartObj>
        <w:docPartGallery w:val="Page Numbers (Bottom of Page)"/>
        <w:docPartUnique/>
      </w:docPartObj>
    </w:sdtPr>
    <w:sdtContent>
      <w:p w14:paraId="071BAB69" w14:textId="41FCD1AE" w:rsidR="00F1542F" w:rsidRDefault="00F154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F668D" w14:textId="413771F5" w:rsidR="00F1542F" w:rsidRPr="00F1542F" w:rsidRDefault="00F1542F" w:rsidP="00F1542F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E287" w14:textId="77777777" w:rsidR="004B6586" w:rsidRDefault="004B65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EAF5" w14:textId="77777777" w:rsidR="00343315" w:rsidRDefault="00343315" w:rsidP="00F1542F">
      <w:r>
        <w:separator/>
      </w:r>
    </w:p>
  </w:footnote>
  <w:footnote w:type="continuationSeparator" w:id="0">
    <w:p w14:paraId="100C2AD5" w14:textId="77777777" w:rsidR="00343315" w:rsidRDefault="00343315" w:rsidP="00F1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22B6" w14:textId="77777777" w:rsidR="004B6586" w:rsidRDefault="004B65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B333" w14:textId="286E02C3" w:rsidR="00697F3D" w:rsidRDefault="00697F3D" w:rsidP="00697F3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24BC70" wp14:editId="2C371C78">
          <wp:simplePos x="0" y="0"/>
          <wp:positionH relativeFrom="margin">
            <wp:posOffset>-772795</wp:posOffset>
          </wp:positionH>
          <wp:positionV relativeFrom="page">
            <wp:posOffset>17145</wp:posOffset>
          </wp:positionV>
          <wp:extent cx="7670165" cy="1002030"/>
          <wp:effectExtent l="0" t="0" r="6985" b="7620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16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828DFF" w14:textId="42C0D6E7" w:rsidR="00F1542F" w:rsidRPr="00697F3D" w:rsidRDefault="00697F3D" w:rsidP="00697F3D">
    <w:pPr>
      <w:spacing w:line="184" w:lineRule="exact"/>
      <w:jc w:val="right"/>
      <w:rPr>
        <w:rFonts w:ascii="Calibri"/>
        <w:i/>
        <w:sz w:val="16"/>
      </w:rPr>
    </w:pPr>
    <w:r w:rsidRPr="000D4A1F">
      <w:rPr>
        <w:rFonts w:ascii="Calibri"/>
        <w:i/>
        <w:iCs/>
        <w:spacing w:val="-5"/>
        <w:sz w:val="16"/>
      </w:rPr>
      <w:t>First Author et al.,</w:t>
    </w:r>
    <w:r w:rsidRPr="000D4A1F">
      <w:rPr>
        <w:rFonts w:ascii="Calibri"/>
        <w:i/>
        <w:iCs/>
        <w:spacing w:val="-5"/>
        <w:sz w:val="16"/>
      </w:rPr>
      <w:tab/>
    </w:r>
    <w:r>
      <w:rPr>
        <w:rFonts w:ascii="Calibri"/>
        <w:spacing w:val="-5"/>
        <w:sz w:val="16"/>
      </w:rPr>
      <w:tab/>
    </w:r>
    <w:r>
      <w:rPr>
        <w:rFonts w:ascii="Calibri"/>
        <w:spacing w:val="-5"/>
        <w:sz w:val="16"/>
      </w:rPr>
      <w:tab/>
    </w:r>
    <w:r>
      <w:rPr>
        <w:rFonts w:ascii="Calibri"/>
        <w:spacing w:val="-5"/>
        <w:sz w:val="16"/>
      </w:rPr>
      <w:tab/>
    </w:r>
    <w:r>
      <w:rPr>
        <w:rFonts w:ascii="Calibri"/>
        <w:spacing w:val="-5"/>
        <w:sz w:val="16"/>
      </w:rPr>
      <w:tab/>
    </w:r>
    <w:r>
      <w:rPr>
        <w:rFonts w:ascii="Calibri"/>
        <w:spacing w:val="-5"/>
        <w:sz w:val="16"/>
      </w:rPr>
      <w:tab/>
      <w:t xml:space="preserve"> </w:t>
    </w:r>
    <w:r>
      <w:rPr>
        <w:rFonts w:ascii="Calibri"/>
        <w:i/>
        <w:color w:val="0F0F0F"/>
        <w:sz w:val="16"/>
      </w:rPr>
      <w:t xml:space="preserve">Addiction &amp; Social Media </w:t>
    </w:r>
    <w:r w:rsidR="000D4A1F">
      <w:rPr>
        <w:rFonts w:ascii="Calibri"/>
        <w:i/>
        <w:color w:val="0F0F0F"/>
        <w:sz w:val="16"/>
      </w:rPr>
      <w:t>Communication,</w:t>
    </w:r>
    <w:r>
      <w:rPr>
        <w:rFonts w:ascii="Calibri"/>
        <w:i/>
        <w:color w:val="0F0F0F"/>
        <w:sz w:val="16"/>
      </w:rPr>
      <w:t xml:space="preserve"> 2014, number, pages</w:t>
    </w:r>
    <w:r>
      <w:rPr>
        <w:rFonts w:ascii="Calibri"/>
        <w:i/>
        <w:color w:val="0F0F0F"/>
        <w:sz w:val="16"/>
      </w:rPr>
      <w:t>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D1BB" w14:textId="27D34822" w:rsidR="000D4A1F" w:rsidRPr="000E1874" w:rsidRDefault="000D4A1F">
    <w:pPr>
      <w:pStyle w:val="Intestazione"/>
      <w:rPr>
        <w:lang w:val="en-US"/>
      </w:rPr>
    </w:pPr>
    <w:bookmarkStart w:id="1" w:name="_Hlk165712934"/>
    <w:bookmarkStart w:id="2" w:name="_Hlk165712935"/>
    <w:bookmarkStart w:id="3" w:name="_Hlk165712940"/>
    <w:bookmarkStart w:id="4" w:name="_Hlk165712941"/>
    <w:r>
      <w:rPr>
        <w:noProof/>
      </w:rPr>
      <w:drawing>
        <wp:anchor distT="0" distB="0" distL="114300" distR="114300" simplePos="0" relativeHeight="251660288" behindDoc="0" locked="0" layoutInCell="1" allowOverlap="1" wp14:anchorId="657874D8" wp14:editId="7DA80D7F">
          <wp:simplePos x="0" y="0"/>
          <wp:positionH relativeFrom="margin">
            <wp:posOffset>-780952</wp:posOffset>
          </wp:positionH>
          <wp:positionV relativeFrom="page">
            <wp:posOffset>15240</wp:posOffset>
          </wp:positionV>
          <wp:extent cx="7670165" cy="1002030"/>
          <wp:effectExtent l="0" t="0" r="6985" b="7620"/>
          <wp:wrapSquare wrapText="bothSides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16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6586">
      <w:rPr>
        <w:rFonts w:ascii="Calibri"/>
        <w:i/>
        <w:color w:val="0F0F0F"/>
        <w:sz w:val="16"/>
        <w:szCs w:val="16"/>
        <w:lang w:val="en-US"/>
      </w:rPr>
      <w:t>University of Messina</w:t>
    </w:r>
    <w:r w:rsidR="000E1874" w:rsidRPr="004B6586">
      <w:rPr>
        <w:rFonts w:ascii="Calibri"/>
        <w:i/>
        <w:color w:val="0F0F0F"/>
        <w:sz w:val="16"/>
        <w:szCs w:val="16"/>
        <w:lang w:val="en-US"/>
      </w:rPr>
      <w:t xml:space="preserve"> - </w:t>
    </w:r>
    <w:r w:rsidR="000E1874" w:rsidRPr="004B6586">
      <w:rPr>
        <w:i/>
        <w:color w:val="0F0F0F"/>
        <w:sz w:val="16"/>
        <w:szCs w:val="16"/>
        <w:lang w:val="en-US"/>
      </w:rPr>
      <w:t>Journal</w:t>
    </w:r>
    <w:r w:rsidR="000E1874" w:rsidRPr="004B6586">
      <w:rPr>
        <w:i/>
        <w:color w:val="0F0F0F"/>
        <w:spacing w:val="-12"/>
        <w:sz w:val="16"/>
        <w:szCs w:val="16"/>
        <w:lang w:val="en-US"/>
      </w:rPr>
      <w:t xml:space="preserve"> </w:t>
    </w:r>
    <w:r w:rsidR="000E1874" w:rsidRPr="004B6586">
      <w:rPr>
        <w:i/>
        <w:color w:val="0F0F0F"/>
        <w:sz w:val="16"/>
        <w:szCs w:val="16"/>
        <w:lang w:val="en-US"/>
      </w:rPr>
      <w:t>homepage:</w:t>
    </w:r>
    <w:r w:rsidR="000E1874" w:rsidRPr="004B6586">
      <w:rPr>
        <w:i/>
        <w:color w:val="0F0F0F"/>
        <w:spacing w:val="-10"/>
        <w:sz w:val="16"/>
        <w:szCs w:val="16"/>
        <w:lang w:val="en-US"/>
      </w:rPr>
      <w:t xml:space="preserve"> </w:t>
    </w:r>
    <w:r w:rsidR="004B6586" w:rsidRPr="004B6586">
      <w:rPr>
        <w:i/>
        <w:color w:val="0F0F0F"/>
        <w:spacing w:val="-10"/>
        <w:sz w:val="16"/>
        <w:szCs w:val="16"/>
        <w:lang w:val="en-US"/>
      </w:rPr>
      <w:t xml:space="preserve"> </w:t>
    </w:r>
    <w:hyperlink r:id="rId2" w:history="1">
      <w:r w:rsidR="004B6586" w:rsidRPr="004B6586">
        <w:rPr>
          <w:rStyle w:val="Collegamentoipertestuale"/>
          <w:i/>
          <w:spacing w:val="-10"/>
          <w:sz w:val="16"/>
          <w:szCs w:val="16"/>
          <w:lang w:val="en-US"/>
        </w:rPr>
        <w:t>https://cab.unime.it/journals/index.php/ASMC/</w:t>
      </w:r>
    </w:hyperlink>
    <w:r w:rsidR="004B6586">
      <w:rPr>
        <w:i/>
        <w:color w:val="0F0F0F"/>
        <w:sz w:val="16"/>
        <w:szCs w:val="16"/>
        <w:lang w:val="en-US"/>
      </w:rPr>
      <w:br/>
    </w:r>
    <w:r w:rsidR="000E1874" w:rsidRPr="004B6586">
      <w:rPr>
        <w:rFonts w:ascii="Calibri"/>
        <w:i/>
        <w:color w:val="0F0F0F"/>
        <w:sz w:val="16"/>
        <w:lang w:val="en-US"/>
      </w:rPr>
      <w:t>Addiction &amp; Social Media Communication, 2014,</w:t>
    </w:r>
    <w:r w:rsidR="004B6586" w:rsidRPr="004B6586">
      <w:rPr>
        <w:rFonts w:ascii="Calibri"/>
        <w:i/>
        <w:color w:val="0F0F0F"/>
        <w:sz w:val="16"/>
        <w:lang w:val="en-US"/>
      </w:rPr>
      <w:t xml:space="preserve"> n</w:t>
    </w:r>
    <w:r w:rsidR="000E1874" w:rsidRPr="004B6586">
      <w:rPr>
        <w:rFonts w:ascii="Calibri"/>
        <w:i/>
        <w:color w:val="0F0F0F"/>
        <w:sz w:val="16"/>
        <w:lang w:val="en-US"/>
      </w:rPr>
      <w:t>umber, pages…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2F"/>
    <w:rsid w:val="000D4A1F"/>
    <w:rsid w:val="000E1874"/>
    <w:rsid w:val="00343315"/>
    <w:rsid w:val="004A4482"/>
    <w:rsid w:val="004B0250"/>
    <w:rsid w:val="004B6586"/>
    <w:rsid w:val="004B6B9C"/>
    <w:rsid w:val="005652D8"/>
    <w:rsid w:val="0058645C"/>
    <w:rsid w:val="00697F3D"/>
    <w:rsid w:val="00943C37"/>
    <w:rsid w:val="00CA46DC"/>
    <w:rsid w:val="00CD432B"/>
    <w:rsid w:val="00D30E52"/>
    <w:rsid w:val="00DA1881"/>
    <w:rsid w:val="00EF0DCE"/>
    <w:rsid w:val="00F1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EA30"/>
  <w15:chartTrackingRefBased/>
  <w15:docId w15:val="{99A79426-3727-454E-8F17-16FC25E1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7F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697F3D"/>
    <w:pPr>
      <w:ind w:right="3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542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42F"/>
  </w:style>
  <w:style w:type="paragraph" w:styleId="Pidipagina">
    <w:name w:val="footer"/>
    <w:basedOn w:val="Normale"/>
    <w:link w:val="PidipaginaCarattere"/>
    <w:uiPriority w:val="99"/>
    <w:unhideWhenUsed/>
    <w:rsid w:val="00F1542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42F"/>
  </w:style>
  <w:style w:type="paragraph" w:styleId="Corpotesto">
    <w:name w:val="Body Text"/>
    <w:basedOn w:val="Normale"/>
    <w:link w:val="CorpotestoCarattere"/>
    <w:uiPriority w:val="1"/>
    <w:qFormat/>
    <w:rsid w:val="00F1542F"/>
    <w:pPr>
      <w:ind w:left="112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54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">
    <w:name w:val="Title"/>
    <w:basedOn w:val="Normale"/>
    <w:link w:val="TitoloCarattere"/>
    <w:uiPriority w:val="10"/>
    <w:qFormat/>
    <w:rsid w:val="00697F3D"/>
    <w:pPr>
      <w:ind w:left="8" w:right="38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97F3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97F3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697F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9540261.2020.1839392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ab.unime.it/journals/index.php/ASMC/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3DEE-9DBD-4174-89A6-FBF42A51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SPATICCHIA 555596 565622</dc:creator>
  <cp:keywords/>
  <dc:description/>
  <cp:lastModifiedBy>Concetta Cosenza</cp:lastModifiedBy>
  <cp:revision>11</cp:revision>
  <dcterms:created xsi:type="dcterms:W3CDTF">2024-05-02T15:29:00Z</dcterms:created>
  <dcterms:modified xsi:type="dcterms:W3CDTF">2024-05-10T10:58:00Z</dcterms:modified>
</cp:coreProperties>
</file>