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7B" w:rsidRPr="00D1208D" w:rsidRDefault="00A3047B" w:rsidP="00A3047B">
      <w:pPr>
        <w:spacing w:line="276" w:lineRule="auto"/>
        <w:jc w:val="right"/>
        <w:rPr>
          <w:rFonts w:ascii="Italic" w:hAnsi="Italic" w:hint="eastAsia"/>
          <w:b/>
        </w:rPr>
      </w:pPr>
      <w:r>
        <w:rPr>
          <w:rFonts w:ascii="Italic" w:hAnsi="Italic"/>
          <w:b/>
        </w:rPr>
        <w:t>Alla cortese attenzione</w:t>
      </w:r>
      <w:r w:rsidRPr="00D1208D">
        <w:rPr>
          <w:rFonts w:ascii="Italic" w:hAnsi="Italic"/>
          <w:b/>
        </w:rPr>
        <w:t xml:space="preserve"> della rivista</w:t>
      </w:r>
    </w:p>
    <w:p w:rsidR="00A3047B" w:rsidRPr="00D1208D" w:rsidRDefault="00A3047B" w:rsidP="00A3047B">
      <w:pPr>
        <w:spacing w:line="276" w:lineRule="auto"/>
        <w:jc w:val="right"/>
        <w:rPr>
          <w:rFonts w:ascii="Italic" w:hAnsi="Italic" w:hint="eastAsia"/>
          <w:b/>
          <w:i/>
        </w:rPr>
      </w:pPr>
      <w:proofErr w:type="spellStart"/>
      <w:r w:rsidRPr="00D1208D">
        <w:rPr>
          <w:rFonts w:ascii="Italic" w:hAnsi="Italic"/>
          <w:b/>
          <w:i/>
        </w:rPr>
        <w:t>Mediterranean</w:t>
      </w:r>
      <w:proofErr w:type="spellEnd"/>
      <w:r w:rsidRPr="00D1208D">
        <w:rPr>
          <w:rFonts w:ascii="Italic" w:hAnsi="Italic"/>
          <w:b/>
          <w:i/>
        </w:rPr>
        <w:t xml:space="preserve"> Journal </w:t>
      </w:r>
      <w:proofErr w:type="spellStart"/>
      <w:r w:rsidRPr="00D1208D">
        <w:rPr>
          <w:rFonts w:ascii="Italic" w:hAnsi="Italic"/>
          <w:b/>
          <w:i/>
        </w:rPr>
        <w:t>of</w:t>
      </w:r>
      <w:proofErr w:type="spellEnd"/>
      <w:r w:rsidRPr="00D1208D">
        <w:rPr>
          <w:rFonts w:ascii="Italic" w:hAnsi="Italic"/>
          <w:b/>
          <w:i/>
        </w:rPr>
        <w:t xml:space="preserve"> </w:t>
      </w:r>
      <w:proofErr w:type="spellStart"/>
      <w:r w:rsidRPr="00D1208D">
        <w:rPr>
          <w:rFonts w:ascii="Italic" w:hAnsi="Italic"/>
          <w:b/>
          <w:i/>
        </w:rPr>
        <w:t>Clinical</w:t>
      </w:r>
      <w:proofErr w:type="spellEnd"/>
      <w:r w:rsidRPr="00D1208D">
        <w:rPr>
          <w:rFonts w:ascii="Italic" w:hAnsi="Italic"/>
          <w:b/>
          <w:i/>
        </w:rPr>
        <w:t xml:space="preserve"> </w:t>
      </w:r>
      <w:proofErr w:type="spellStart"/>
      <w:r w:rsidRPr="00D1208D">
        <w:rPr>
          <w:rFonts w:ascii="Italic" w:hAnsi="Italic"/>
          <w:b/>
          <w:i/>
        </w:rPr>
        <w:t>Psychology</w:t>
      </w:r>
      <w:proofErr w:type="spellEnd"/>
    </w:p>
    <w:p w:rsidR="00A3047B" w:rsidRPr="00D1208D" w:rsidRDefault="00A3047B" w:rsidP="00A3047B">
      <w:pPr>
        <w:spacing w:line="276" w:lineRule="auto"/>
        <w:rPr>
          <w:rFonts w:ascii="Italic" w:hAnsi="Italic" w:hint="eastAsia"/>
          <w:b/>
          <w:i/>
        </w:rPr>
      </w:pPr>
    </w:p>
    <w:p w:rsidR="00A3047B" w:rsidRPr="00D1208D" w:rsidRDefault="00A3047B" w:rsidP="00A3047B">
      <w:pPr>
        <w:spacing w:line="276" w:lineRule="auto"/>
        <w:rPr>
          <w:rFonts w:ascii="Italic" w:hAnsi="Italic" w:hint="eastAsia"/>
          <w:b/>
          <w:i/>
        </w:rPr>
      </w:pPr>
    </w:p>
    <w:p w:rsidR="00A3047B" w:rsidRPr="00D1208D" w:rsidRDefault="00A3047B" w:rsidP="00A3047B">
      <w:pPr>
        <w:spacing w:line="276" w:lineRule="auto"/>
        <w:rPr>
          <w:rFonts w:ascii="Italic" w:hAnsi="Italic" w:hint="eastAsia"/>
          <w:b/>
          <w:i/>
        </w:rPr>
      </w:pPr>
    </w:p>
    <w:p w:rsidR="00A3047B" w:rsidRPr="00D1208D" w:rsidRDefault="00A3047B" w:rsidP="00A3047B">
      <w:pPr>
        <w:spacing w:line="276" w:lineRule="auto"/>
        <w:jc w:val="both"/>
        <w:rPr>
          <w:rFonts w:ascii="Italic" w:hAnsi="Italic" w:hint="eastAsia"/>
          <w:i/>
        </w:rPr>
      </w:pPr>
      <w:r>
        <w:rPr>
          <w:rFonts w:ascii="Italic" w:hAnsi="Italic"/>
          <w:i/>
        </w:rPr>
        <w:t>C</w:t>
      </w:r>
      <w:r w:rsidRPr="00D1208D">
        <w:rPr>
          <w:rFonts w:ascii="Italic" w:hAnsi="Italic"/>
          <w:i/>
        </w:rPr>
        <w:t xml:space="preserve">on la presente descriveremo brevemente l’articolo a nome </w:t>
      </w:r>
      <w:r>
        <w:rPr>
          <w:rFonts w:ascii="Italic" w:hAnsi="Italic"/>
          <w:i/>
        </w:rPr>
        <w:t>Girolamo Lo Verso, Antonino Giorgi e</w:t>
      </w:r>
      <w:r w:rsidRPr="00D1208D">
        <w:rPr>
          <w:rFonts w:ascii="Italic" w:hAnsi="Italic"/>
          <w:i/>
        </w:rPr>
        <w:t xml:space="preserve"> Roberta </w:t>
      </w:r>
      <w:proofErr w:type="spellStart"/>
      <w:r w:rsidRPr="00D1208D">
        <w:rPr>
          <w:rFonts w:ascii="Italic" w:hAnsi="Italic"/>
          <w:i/>
        </w:rPr>
        <w:t>Lampasona</w:t>
      </w:r>
      <w:proofErr w:type="spellEnd"/>
      <w:r w:rsidRPr="00D1208D">
        <w:rPr>
          <w:rFonts w:ascii="Italic" w:hAnsi="Italic"/>
          <w:i/>
        </w:rPr>
        <w:t>, dal titolo: “</w:t>
      </w:r>
      <w:r w:rsidRPr="00A3047B">
        <w:rPr>
          <w:rFonts w:ascii="Italic" w:hAnsi="Italic"/>
          <w:i/>
        </w:rPr>
        <w:t xml:space="preserve">Memoria implicita Interconnessioni tra Neuroscienze e </w:t>
      </w:r>
      <w:proofErr w:type="spellStart"/>
      <w:r w:rsidRPr="00A3047B">
        <w:rPr>
          <w:rFonts w:ascii="Italic" w:hAnsi="Italic"/>
          <w:i/>
        </w:rPr>
        <w:t>Gruppoanalisi</w:t>
      </w:r>
      <w:proofErr w:type="spellEnd"/>
      <w:r w:rsidRPr="00A3047B">
        <w:rPr>
          <w:rFonts w:ascii="Italic" w:hAnsi="Italic"/>
          <w:i/>
        </w:rPr>
        <w:t xml:space="preserve"> </w:t>
      </w:r>
      <w:proofErr w:type="spellStart"/>
      <w:r w:rsidRPr="00A3047B">
        <w:rPr>
          <w:rFonts w:ascii="Italic" w:hAnsi="Italic"/>
          <w:i/>
        </w:rPr>
        <w:t>soggettuale</w:t>
      </w:r>
      <w:proofErr w:type="spellEnd"/>
      <w:r w:rsidRPr="00D1208D">
        <w:rPr>
          <w:rFonts w:ascii="Italic" w:hAnsi="Italic"/>
          <w:i/>
        </w:rPr>
        <w:t>”</w:t>
      </w:r>
      <w:r>
        <w:rPr>
          <w:rFonts w:ascii="Italic" w:hAnsi="Italic"/>
          <w:i/>
        </w:rPr>
        <w:t>.</w:t>
      </w:r>
    </w:p>
    <w:p w:rsidR="00A3047B" w:rsidRDefault="00A3047B" w:rsidP="000F18C6">
      <w:pPr>
        <w:jc w:val="both"/>
        <w:rPr>
          <w:rFonts w:ascii="Italic" w:hAnsi="Italic"/>
        </w:rPr>
      </w:pPr>
    </w:p>
    <w:p w:rsidR="00A3047B" w:rsidRDefault="00A3047B" w:rsidP="000F18C6">
      <w:pPr>
        <w:jc w:val="both"/>
        <w:rPr>
          <w:rFonts w:ascii="Italic" w:hAnsi="Italic"/>
        </w:rPr>
      </w:pPr>
    </w:p>
    <w:p w:rsidR="00A3047B" w:rsidRDefault="00A3047B" w:rsidP="000F18C6">
      <w:pPr>
        <w:jc w:val="both"/>
        <w:rPr>
          <w:rFonts w:ascii="Italic" w:hAnsi="Italic"/>
        </w:rPr>
      </w:pPr>
    </w:p>
    <w:p w:rsidR="00A3047B" w:rsidRDefault="00A3047B" w:rsidP="00A3047B">
      <w:pPr>
        <w:jc w:val="both"/>
        <w:rPr>
          <w:rFonts w:ascii="Italic" w:hAnsi="Italic"/>
        </w:rPr>
      </w:pPr>
      <w:r w:rsidRPr="00FA3C50">
        <w:rPr>
          <w:rFonts w:ascii="Italic" w:hAnsi="Italic"/>
        </w:rPr>
        <w:t xml:space="preserve">L’obiettivo di questo lavoro, ci auguriamo possa essere quello di stabilire una connessione tra due esperienze diverse, quella </w:t>
      </w:r>
      <w:proofErr w:type="spellStart"/>
      <w:r w:rsidRPr="00FA3C50">
        <w:rPr>
          <w:rFonts w:ascii="Italic" w:hAnsi="Italic"/>
        </w:rPr>
        <w:t>neuroscientifica</w:t>
      </w:r>
      <w:proofErr w:type="spellEnd"/>
      <w:r w:rsidRPr="00FA3C50">
        <w:rPr>
          <w:rFonts w:ascii="Italic" w:hAnsi="Italic"/>
        </w:rPr>
        <w:t xml:space="preserve"> e quella </w:t>
      </w:r>
      <w:proofErr w:type="spellStart"/>
      <w:r w:rsidRPr="00FA3C50">
        <w:rPr>
          <w:rFonts w:ascii="Italic" w:hAnsi="Italic"/>
        </w:rPr>
        <w:t>gruppoanalitica</w:t>
      </w:r>
      <w:proofErr w:type="spellEnd"/>
      <w:r w:rsidRPr="00FA3C50">
        <w:rPr>
          <w:rFonts w:ascii="Italic" w:hAnsi="Italic"/>
        </w:rPr>
        <w:t>. La speranza è che ciò possa contribuire a mettere nella giusta prospettiva e sistematizzare concettualmente la complessità, conseguente al tentativo di tenere insieme i passaggi “</w:t>
      </w:r>
      <w:proofErr w:type="spellStart"/>
      <w:proofErr w:type="gramStart"/>
      <w:r w:rsidRPr="00FA3C50">
        <w:rPr>
          <w:rFonts w:ascii="Italic" w:hAnsi="Italic"/>
        </w:rPr>
        <w:t>corpo-cervello-mentale-cultura</w:t>
      </w:r>
      <w:proofErr w:type="spellEnd"/>
      <w:proofErr w:type="gramEnd"/>
      <w:r w:rsidRPr="00FA3C50">
        <w:rPr>
          <w:rFonts w:ascii="Italic" w:hAnsi="Italic"/>
        </w:rPr>
        <w:t xml:space="preserve">”, dei fenomeni psicodinamici e </w:t>
      </w:r>
      <w:proofErr w:type="spellStart"/>
      <w:r w:rsidRPr="00FA3C50">
        <w:rPr>
          <w:rFonts w:ascii="Italic" w:hAnsi="Italic"/>
        </w:rPr>
        <w:t>gruppodinamici</w:t>
      </w:r>
      <w:proofErr w:type="spellEnd"/>
      <w:r w:rsidRPr="00FA3C50">
        <w:rPr>
          <w:rFonts w:ascii="Italic" w:hAnsi="Italic"/>
        </w:rPr>
        <w:t xml:space="preserve">. </w:t>
      </w:r>
    </w:p>
    <w:p w:rsidR="000F18C6" w:rsidRPr="00FA3C50" w:rsidRDefault="00A3047B" w:rsidP="00A3047B">
      <w:pPr>
        <w:jc w:val="both"/>
        <w:rPr>
          <w:rFonts w:ascii="Italic" w:hAnsi="Italic" w:hint="eastAsia"/>
          <w:b/>
        </w:rPr>
      </w:pPr>
      <w:r>
        <w:rPr>
          <w:rFonts w:ascii="Italic" w:hAnsi="Italic" w:hint="eastAsia"/>
        </w:rPr>
        <w:t>N</w:t>
      </w:r>
      <w:r>
        <w:rPr>
          <w:rFonts w:ascii="Italic" w:hAnsi="Italic"/>
        </w:rPr>
        <w:t xml:space="preserve">ello specifico, </w:t>
      </w:r>
      <w:r w:rsidR="000F18C6" w:rsidRPr="00FA3C50">
        <w:rPr>
          <w:rFonts w:ascii="Italic" w:hAnsi="Italic"/>
        </w:rPr>
        <w:t xml:space="preserve">parleremo della memoria implicita, funzione della mente che contiene e rappresenta le tracce dei primi schemi d’interazione con l’ambiente e ci accompagna tutta la vita. Discuteremo delle scoperte in campo </w:t>
      </w:r>
      <w:proofErr w:type="spellStart"/>
      <w:r w:rsidR="000F18C6" w:rsidRPr="00FA3C50">
        <w:rPr>
          <w:rFonts w:ascii="Italic" w:hAnsi="Italic"/>
        </w:rPr>
        <w:t>neuroscientifico</w:t>
      </w:r>
      <w:proofErr w:type="spellEnd"/>
      <w:r w:rsidR="000F18C6" w:rsidRPr="00FA3C50">
        <w:rPr>
          <w:rFonts w:ascii="Italic" w:hAnsi="Italic"/>
        </w:rPr>
        <w:t xml:space="preserve"> che contribuiscono a chiarire i luoghi e i meccanismi del cambiamento. Nel proporre una spiegazione esauriente sulla memoria implicita, </w:t>
      </w:r>
      <w:proofErr w:type="gramStart"/>
      <w:r w:rsidR="000F18C6" w:rsidRPr="00FA3C50">
        <w:rPr>
          <w:rFonts w:ascii="Italic" w:hAnsi="Italic"/>
        </w:rPr>
        <w:t>nonché</w:t>
      </w:r>
      <w:proofErr w:type="gramEnd"/>
      <w:r w:rsidR="000F18C6" w:rsidRPr="00FA3C50">
        <w:rPr>
          <w:rFonts w:ascii="Italic" w:hAnsi="Italic"/>
        </w:rPr>
        <w:t xml:space="preserve"> le sue implicazioni emotive, affronteremo le possibili interconnessioni esistenti tra le neuroscienze, partendo dai costrutti di plasticità neuronale e network di reti e la </w:t>
      </w:r>
      <w:proofErr w:type="spellStart"/>
      <w:r w:rsidR="000F18C6" w:rsidRPr="00FA3C50">
        <w:rPr>
          <w:rFonts w:ascii="Italic" w:hAnsi="Italic"/>
        </w:rPr>
        <w:t>Gruppoanalisi</w:t>
      </w:r>
      <w:proofErr w:type="spellEnd"/>
      <w:r w:rsidR="000F18C6" w:rsidRPr="00FA3C50">
        <w:rPr>
          <w:rFonts w:ascii="Italic" w:hAnsi="Italic"/>
        </w:rPr>
        <w:t xml:space="preserve"> </w:t>
      </w:r>
      <w:proofErr w:type="spellStart"/>
      <w:r w:rsidR="000F18C6" w:rsidRPr="00FA3C50">
        <w:rPr>
          <w:rFonts w:ascii="Italic" w:hAnsi="Italic"/>
        </w:rPr>
        <w:t>soggettuale</w:t>
      </w:r>
      <w:proofErr w:type="spellEnd"/>
      <w:r w:rsidR="000F18C6" w:rsidRPr="00FA3C50">
        <w:rPr>
          <w:rFonts w:ascii="Italic" w:hAnsi="Italic"/>
        </w:rPr>
        <w:t xml:space="preserve">, esplicitando il paradigma </w:t>
      </w:r>
      <w:proofErr w:type="spellStart"/>
      <w:r w:rsidR="000F18C6" w:rsidRPr="00FA3C50">
        <w:rPr>
          <w:rFonts w:ascii="Italic" w:hAnsi="Italic"/>
        </w:rPr>
        <w:t>mente-corpo-relazione</w:t>
      </w:r>
      <w:proofErr w:type="spellEnd"/>
      <w:r w:rsidR="000F18C6" w:rsidRPr="00FA3C50">
        <w:rPr>
          <w:rFonts w:ascii="Italic" w:hAnsi="Italic"/>
        </w:rPr>
        <w:t>, con l’obiettivo di integrare pensieri particolari per arricchire una visione comune</w:t>
      </w:r>
      <w:r w:rsidR="000F18C6" w:rsidRPr="00FA3C50">
        <w:rPr>
          <w:rFonts w:ascii="Italic" w:hAnsi="Italic"/>
          <w:b/>
        </w:rPr>
        <w:t xml:space="preserve">.  </w:t>
      </w:r>
    </w:p>
    <w:p w:rsidR="00A3047B" w:rsidRDefault="00A3047B" w:rsidP="00A3047B">
      <w:pPr>
        <w:jc w:val="both"/>
        <w:rPr>
          <w:rFonts w:ascii="Italic" w:hAnsi="Italic"/>
        </w:rPr>
      </w:pPr>
      <w:r>
        <w:rPr>
          <w:rFonts w:ascii="Italic" w:hAnsi="Italic" w:hint="eastAsia"/>
        </w:rPr>
        <w:t>L</w:t>
      </w:r>
      <w:r>
        <w:rPr>
          <w:rFonts w:ascii="Italic" w:hAnsi="Italic"/>
        </w:rPr>
        <w:t xml:space="preserve">e conclusioni </w:t>
      </w:r>
      <w:r w:rsidR="00962BA3">
        <w:rPr>
          <w:rFonts w:ascii="Italic" w:hAnsi="Italic"/>
        </w:rPr>
        <w:t>del nostro elaborato ci indicheranno</w:t>
      </w:r>
      <w:r>
        <w:rPr>
          <w:rFonts w:ascii="Italic" w:hAnsi="Italic"/>
        </w:rPr>
        <w:t xml:space="preserve"> come i</w:t>
      </w:r>
      <w:r w:rsidRPr="00FA3C50">
        <w:rPr>
          <w:rFonts w:ascii="Italic" w:hAnsi="Italic"/>
        </w:rPr>
        <w:t>l modello teorico gruppoanalitico e l'attuale ricerca di orientamento psicodinamico</w:t>
      </w:r>
      <w:r>
        <w:rPr>
          <w:rFonts w:ascii="Italic" w:hAnsi="Italic"/>
        </w:rPr>
        <w:t>,</w:t>
      </w:r>
      <w:r w:rsidRPr="00FA3C50">
        <w:rPr>
          <w:rFonts w:ascii="Italic" w:hAnsi="Italic"/>
        </w:rPr>
        <w:t xml:space="preserve"> s’integrano con le più innovative acquisizioni nel campo </w:t>
      </w:r>
      <w:proofErr w:type="spellStart"/>
      <w:r w:rsidRPr="00FA3C50">
        <w:rPr>
          <w:rFonts w:ascii="Italic" w:hAnsi="Italic"/>
        </w:rPr>
        <w:t>neuroscientifico</w:t>
      </w:r>
      <w:proofErr w:type="spellEnd"/>
      <w:r w:rsidRPr="00FA3C50">
        <w:rPr>
          <w:rFonts w:ascii="Italic" w:hAnsi="Italic"/>
        </w:rPr>
        <w:t xml:space="preserve"> e biofisico dell'esperienza relazionale</w:t>
      </w:r>
      <w:r w:rsidR="00962BA3">
        <w:rPr>
          <w:rFonts w:ascii="Italic" w:hAnsi="Italic"/>
        </w:rPr>
        <w:t xml:space="preserve">, </w:t>
      </w:r>
      <w:proofErr w:type="gramStart"/>
      <w:r w:rsidR="00962BA3">
        <w:rPr>
          <w:rFonts w:ascii="Italic" w:hAnsi="Italic"/>
        </w:rPr>
        <w:t>sottolineando</w:t>
      </w:r>
      <w:proofErr w:type="gramEnd"/>
      <w:r w:rsidR="00962BA3">
        <w:rPr>
          <w:rFonts w:ascii="Italic" w:hAnsi="Italic"/>
        </w:rPr>
        <w:t xml:space="preserve"> i molteplici margini di </w:t>
      </w:r>
      <w:proofErr w:type="spellStart"/>
      <w:r w:rsidR="00962BA3">
        <w:rPr>
          <w:rFonts w:ascii="Italic" w:hAnsi="Italic"/>
        </w:rPr>
        <w:t>confrontabilità</w:t>
      </w:r>
      <w:proofErr w:type="spellEnd"/>
      <w:r w:rsidR="00962BA3">
        <w:rPr>
          <w:rFonts w:ascii="Italic" w:hAnsi="Italic"/>
        </w:rPr>
        <w:t xml:space="preserve"> esistenti tra le due aree di ricerca.</w:t>
      </w:r>
    </w:p>
    <w:p w:rsidR="00962BA3" w:rsidRDefault="00962BA3" w:rsidP="00A3047B">
      <w:pPr>
        <w:jc w:val="both"/>
        <w:rPr>
          <w:rFonts w:ascii="Italic" w:hAnsi="Italic"/>
        </w:rPr>
      </w:pPr>
    </w:p>
    <w:p w:rsidR="00962BA3" w:rsidRDefault="00962BA3" w:rsidP="00A3047B">
      <w:pPr>
        <w:jc w:val="both"/>
        <w:rPr>
          <w:rFonts w:ascii="Italic" w:hAnsi="Italic"/>
        </w:rPr>
      </w:pPr>
    </w:p>
    <w:p w:rsidR="00962BA3" w:rsidRDefault="00962BA3" w:rsidP="00A3047B">
      <w:pPr>
        <w:jc w:val="both"/>
        <w:rPr>
          <w:rFonts w:ascii="Italic" w:hAnsi="Italic"/>
        </w:rPr>
      </w:pPr>
    </w:p>
    <w:p w:rsidR="00962BA3" w:rsidRPr="00D1208D" w:rsidRDefault="00962BA3" w:rsidP="00962BA3">
      <w:pPr>
        <w:spacing w:line="276" w:lineRule="auto"/>
        <w:rPr>
          <w:rFonts w:ascii="Italic" w:hAnsi="Italic" w:hint="eastAsia"/>
        </w:rPr>
      </w:pPr>
      <w:r>
        <w:rPr>
          <w:rFonts w:ascii="Italic" w:hAnsi="Italic"/>
        </w:rPr>
        <w:t>Ringraziandov</w:t>
      </w:r>
      <w:r w:rsidRPr="00D1208D">
        <w:rPr>
          <w:rFonts w:ascii="Italic" w:hAnsi="Italic"/>
        </w:rPr>
        <w:t>i anticipatamente per la disponibi</w:t>
      </w:r>
      <w:r>
        <w:rPr>
          <w:rFonts w:ascii="Italic" w:hAnsi="Italic"/>
        </w:rPr>
        <w:t>lità, restiamo in attesa di un v</w:t>
      </w:r>
      <w:r w:rsidRPr="00D1208D">
        <w:rPr>
          <w:rFonts w:ascii="Italic" w:hAnsi="Italic"/>
        </w:rPr>
        <w:t>ostro riscontro.</w:t>
      </w:r>
    </w:p>
    <w:p w:rsidR="00962BA3" w:rsidRPr="00D1208D" w:rsidRDefault="00962BA3" w:rsidP="00962BA3">
      <w:pPr>
        <w:spacing w:line="276" w:lineRule="auto"/>
        <w:rPr>
          <w:rFonts w:ascii="Italic" w:hAnsi="Italic" w:hint="eastAsia"/>
        </w:rPr>
      </w:pPr>
    </w:p>
    <w:p w:rsidR="00962BA3" w:rsidRPr="00D1208D" w:rsidRDefault="00962BA3" w:rsidP="00962BA3">
      <w:pPr>
        <w:spacing w:line="276" w:lineRule="auto"/>
        <w:rPr>
          <w:rFonts w:ascii="Italic" w:hAnsi="Italic" w:hint="eastAsia"/>
        </w:rPr>
      </w:pPr>
      <w:r w:rsidRPr="00D1208D">
        <w:rPr>
          <w:rFonts w:ascii="Italic" w:hAnsi="Italic"/>
        </w:rPr>
        <w:t>Cordialmente</w:t>
      </w:r>
    </w:p>
    <w:p w:rsidR="00962BA3" w:rsidRPr="00D1208D" w:rsidRDefault="00962BA3" w:rsidP="00962BA3">
      <w:pPr>
        <w:spacing w:line="276" w:lineRule="auto"/>
        <w:rPr>
          <w:rFonts w:ascii="Italic" w:hAnsi="Italic" w:hint="eastAsia"/>
        </w:rPr>
      </w:pPr>
    </w:p>
    <w:p w:rsidR="00962BA3" w:rsidRPr="00D1208D" w:rsidRDefault="00962BA3" w:rsidP="00962BA3">
      <w:pPr>
        <w:spacing w:line="276" w:lineRule="auto"/>
        <w:rPr>
          <w:rFonts w:ascii="Italic" w:hAnsi="Italic" w:hint="eastAsia"/>
        </w:rPr>
      </w:pPr>
      <w:r>
        <w:rPr>
          <w:rFonts w:ascii="Italic" w:hAnsi="Italic"/>
        </w:rPr>
        <w:t>Girolamo Lo Verso</w:t>
      </w:r>
      <w:r w:rsidRPr="00D1208D">
        <w:rPr>
          <w:rFonts w:ascii="Italic" w:hAnsi="Italic"/>
        </w:rPr>
        <w:t>,</w:t>
      </w:r>
      <w:r>
        <w:rPr>
          <w:rFonts w:ascii="Italic" w:hAnsi="Italic"/>
        </w:rPr>
        <w:t xml:space="preserve"> Antonino Giorgi,</w:t>
      </w:r>
      <w:r w:rsidRPr="00D1208D">
        <w:rPr>
          <w:rFonts w:ascii="Italic" w:hAnsi="Italic"/>
        </w:rPr>
        <w:t xml:space="preserve"> Roberta </w:t>
      </w:r>
      <w:proofErr w:type="spellStart"/>
      <w:r w:rsidRPr="00D1208D">
        <w:rPr>
          <w:rFonts w:ascii="Italic" w:hAnsi="Italic"/>
        </w:rPr>
        <w:t>Lampasona</w:t>
      </w:r>
      <w:proofErr w:type="spellEnd"/>
    </w:p>
    <w:p w:rsidR="00962BA3" w:rsidRDefault="00962BA3" w:rsidP="00962BA3">
      <w:pPr>
        <w:spacing w:line="276" w:lineRule="auto"/>
        <w:rPr>
          <w:rFonts w:ascii="Italic" w:hAnsi="Italic" w:hint="eastAsia"/>
        </w:rPr>
      </w:pPr>
    </w:p>
    <w:p w:rsidR="00962BA3" w:rsidRDefault="00962BA3" w:rsidP="00962BA3">
      <w:pPr>
        <w:spacing w:line="276" w:lineRule="auto"/>
        <w:rPr>
          <w:rFonts w:ascii="Italic" w:hAnsi="Italic"/>
        </w:rPr>
      </w:pPr>
    </w:p>
    <w:p w:rsidR="00962BA3" w:rsidRDefault="00962BA3" w:rsidP="00962BA3">
      <w:pPr>
        <w:spacing w:line="276" w:lineRule="auto"/>
        <w:rPr>
          <w:rFonts w:ascii="Italic" w:hAnsi="Italic" w:hint="eastAsia"/>
        </w:rPr>
      </w:pPr>
    </w:p>
    <w:p w:rsidR="00962BA3" w:rsidRDefault="00962BA3" w:rsidP="00962BA3">
      <w:proofErr w:type="gramStart"/>
      <w:r>
        <w:t>e-mail</w:t>
      </w:r>
      <w:proofErr w:type="gramEnd"/>
      <w:r>
        <w:t xml:space="preserve">: </w:t>
      </w:r>
      <w:r w:rsidRPr="00962BA3">
        <w:t>girolamo.loverso@tin.it</w:t>
      </w:r>
    </w:p>
    <w:p w:rsidR="00962BA3" w:rsidRDefault="00962BA3" w:rsidP="00962BA3">
      <w:r>
        <w:t xml:space="preserve">Tel: </w:t>
      </w:r>
      <w:r w:rsidRPr="00962BA3">
        <w:t>3273875882</w:t>
      </w:r>
    </w:p>
    <w:p w:rsidR="00962BA3" w:rsidRPr="00962BA3" w:rsidRDefault="00962BA3" w:rsidP="00962BA3">
      <w:pPr>
        <w:rPr>
          <w:rFonts w:hint="eastAsia"/>
        </w:rPr>
      </w:pPr>
    </w:p>
    <w:p w:rsidR="00962BA3" w:rsidRDefault="00962BA3" w:rsidP="00962BA3">
      <w:proofErr w:type="gramStart"/>
      <w:r>
        <w:t>e-mail</w:t>
      </w:r>
      <w:proofErr w:type="gramEnd"/>
      <w:r>
        <w:t xml:space="preserve">: </w:t>
      </w:r>
      <w:r w:rsidRPr="00962BA3">
        <w:t>antonino.giorgi@unicatt.it</w:t>
      </w:r>
    </w:p>
    <w:p w:rsidR="00962BA3" w:rsidRPr="00962BA3" w:rsidRDefault="00962BA3" w:rsidP="00962BA3">
      <w:pPr>
        <w:rPr>
          <w:rFonts w:hint="eastAsia"/>
        </w:rPr>
      </w:pPr>
      <w:r>
        <w:t xml:space="preserve">Tel: </w:t>
      </w:r>
      <w:r w:rsidRPr="00962BA3">
        <w:t>3409687699</w:t>
      </w:r>
    </w:p>
    <w:p w:rsidR="00962BA3" w:rsidRPr="00D1208D" w:rsidRDefault="00962BA3" w:rsidP="00962BA3">
      <w:pPr>
        <w:spacing w:line="276" w:lineRule="auto"/>
        <w:rPr>
          <w:rFonts w:ascii="Italic" w:hAnsi="Italic" w:hint="eastAsia"/>
        </w:rPr>
      </w:pPr>
    </w:p>
    <w:p w:rsidR="00962BA3" w:rsidRDefault="00962BA3" w:rsidP="00962BA3">
      <w:pPr>
        <w:spacing w:line="276" w:lineRule="auto"/>
        <w:rPr>
          <w:rFonts w:ascii="Italic" w:hAnsi="Italic" w:hint="eastAsia"/>
        </w:rPr>
      </w:pPr>
      <w:proofErr w:type="gramStart"/>
      <w:r w:rsidRPr="00D1208D">
        <w:rPr>
          <w:rFonts w:ascii="Italic" w:hAnsi="Italic"/>
        </w:rPr>
        <w:t>e-mail</w:t>
      </w:r>
      <w:proofErr w:type="gramEnd"/>
      <w:r w:rsidRPr="00D1208D">
        <w:rPr>
          <w:rFonts w:ascii="Italic" w:hAnsi="Italic"/>
        </w:rPr>
        <w:t>: robertalampasona@libero.it</w:t>
      </w:r>
    </w:p>
    <w:p w:rsidR="00962BA3" w:rsidRPr="00D1208D" w:rsidRDefault="00962BA3" w:rsidP="00962BA3">
      <w:pPr>
        <w:spacing w:line="276" w:lineRule="auto"/>
        <w:rPr>
          <w:rFonts w:ascii="Italic" w:hAnsi="Italic" w:hint="eastAsia"/>
        </w:rPr>
      </w:pPr>
      <w:r w:rsidRPr="00D1208D">
        <w:rPr>
          <w:rFonts w:ascii="Italic" w:hAnsi="Italic"/>
        </w:rPr>
        <w:t>Tel: 349-1674356</w:t>
      </w:r>
    </w:p>
    <w:p w:rsidR="00D364CD" w:rsidRDefault="00962BA3" w:rsidP="00631B85">
      <w:pPr>
        <w:jc w:val="both"/>
      </w:pPr>
      <w:r w:rsidRPr="00D1208D">
        <w:rPr>
          <w:rFonts w:ascii="Italic" w:hAnsi="Italic"/>
        </w:rPr>
        <w:t xml:space="preserve">Indirizzo: Via </w:t>
      </w:r>
      <w:proofErr w:type="spellStart"/>
      <w:r w:rsidRPr="00D1208D">
        <w:rPr>
          <w:rFonts w:ascii="Italic" w:hAnsi="Italic"/>
        </w:rPr>
        <w:t>Palmerino</w:t>
      </w:r>
      <w:proofErr w:type="spellEnd"/>
      <w:r w:rsidRPr="00D1208D">
        <w:rPr>
          <w:rFonts w:ascii="Italic" w:hAnsi="Italic"/>
        </w:rPr>
        <w:t xml:space="preserve"> n°43, 90129, Palermo</w:t>
      </w:r>
    </w:p>
    <w:sectPr w:rsidR="00D364CD" w:rsidSect="000D0F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>
    <w:useFELayout/>
  </w:compat>
  <w:rsids>
    <w:rsidRoot w:val="000F18C6"/>
    <w:rsid w:val="000D0FEF"/>
    <w:rsid w:val="000F18C6"/>
    <w:rsid w:val="00272DCA"/>
    <w:rsid w:val="003256A1"/>
    <w:rsid w:val="003746D2"/>
    <w:rsid w:val="003C22EF"/>
    <w:rsid w:val="00575713"/>
    <w:rsid w:val="005D58B9"/>
    <w:rsid w:val="00631B85"/>
    <w:rsid w:val="00903507"/>
    <w:rsid w:val="00903ADB"/>
    <w:rsid w:val="00962BA3"/>
    <w:rsid w:val="00A3047B"/>
    <w:rsid w:val="00BB7400"/>
    <w:rsid w:val="00F2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18C6"/>
    <w:rPr>
      <w:rFonts w:eastAsia="PMingLiU"/>
      <w:sz w:val="24"/>
      <w:szCs w:val="24"/>
      <w:lang w:eastAsia="it-IT" w:bidi="ar-SA"/>
    </w:rPr>
  </w:style>
  <w:style w:type="paragraph" w:styleId="Titolo1">
    <w:name w:val="heading 1"/>
    <w:basedOn w:val="Normale"/>
    <w:next w:val="Normale"/>
    <w:link w:val="Titolo1Carattere"/>
    <w:qFormat/>
    <w:rsid w:val="003256A1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3256A1"/>
    <w:pPr>
      <w:keepNext/>
      <w:jc w:val="both"/>
      <w:outlineLvl w:val="1"/>
    </w:pPr>
    <w:rPr>
      <w:b/>
      <w:bCs/>
      <w:i/>
      <w:iCs/>
      <w:sz w:val="28"/>
    </w:rPr>
  </w:style>
  <w:style w:type="paragraph" w:styleId="Titolo3">
    <w:name w:val="heading 3"/>
    <w:basedOn w:val="Normale"/>
    <w:next w:val="Normale"/>
    <w:link w:val="Titolo3Carattere"/>
    <w:qFormat/>
    <w:rsid w:val="003256A1"/>
    <w:pPr>
      <w:keepNext/>
      <w:jc w:val="both"/>
      <w:outlineLvl w:val="2"/>
    </w:pPr>
    <w:rPr>
      <w:i/>
      <w:iCs/>
      <w:sz w:val="28"/>
    </w:rPr>
  </w:style>
  <w:style w:type="paragraph" w:styleId="Titolo4">
    <w:name w:val="heading 4"/>
    <w:basedOn w:val="Normale"/>
    <w:next w:val="Normale"/>
    <w:link w:val="Titolo4Carattere"/>
    <w:qFormat/>
    <w:rsid w:val="003256A1"/>
    <w:pPr>
      <w:keepNext/>
      <w:outlineLvl w:val="3"/>
    </w:pPr>
    <w:rPr>
      <w:i/>
      <w:iCs/>
      <w:sz w:val="28"/>
    </w:rPr>
  </w:style>
  <w:style w:type="paragraph" w:styleId="Titolo5">
    <w:name w:val="heading 5"/>
    <w:basedOn w:val="Normale"/>
    <w:next w:val="Normale"/>
    <w:link w:val="Titolo5Carattere"/>
    <w:qFormat/>
    <w:rsid w:val="003256A1"/>
    <w:pPr>
      <w:keepNext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3256A1"/>
    <w:pPr>
      <w:keepNext/>
      <w:spacing w:line="360" w:lineRule="auto"/>
      <w:jc w:val="center"/>
      <w:outlineLvl w:val="5"/>
    </w:pPr>
    <w:rPr>
      <w:b/>
      <w:bCs/>
      <w:sz w:val="32"/>
    </w:rPr>
  </w:style>
  <w:style w:type="paragraph" w:styleId="Titolo7">
    <w:name w:val="heading 7"/>
    <w:basedOn w:val="Normale"/>
    <w:next w:val="Normale"/>
    <w:link w:val="Titolo7Carattere"/>
    <w:qFormat/>
    <w:rsid w:val="003256A1"/>
    <w:pPr>
      <w:keepNext/>
      <w:spacing w:line="360" w:lineRule="auto"/>
      <w:jc w:val="both"/>
      <w:outlineLvl w:val="6"/>
    </w:pPr>
    <w:rPr>
      <w:b/>
      <w:bCs/>
      <w:sz w:val="28"/>
    </w:rPr>
  </w:style>
  <w:style w:type="paragraph" w:styleId="Titolo8">
    <w:name w:val="heading 8"/>
    <w:basedOn w:val="Normale"/>
    <w:next w:val="Normale"/>
    <w:link w:val="Titolo8Carattere"/>
    <w:qFormat/>
    <w:rsid w:val="003256A1"/>
    <w:pPr>
      <w:keepNext/>
      <w:spacing w:line="360" w:lineRule="auto"/>
      <w:jc w:val="center"/>
      <w:outlineLvl w:val="7"/>
    </w:pPr>
    <w:rPr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256A1"/>
    <w:rPr>
      <w:sz w:val="28"/>
      <w:szCs w:val="24"/>
      <w:lang w:eastAsia="it-IT" w:bidi="ar-SA"/>
    </w:rPr>
  </w:style>
  <w:style w:type="character" w:customStyle="1" w:styleId="Titolo2Carattere">
    <w:name w:val="Titolo 2 Carattere"/>
    <w:basedOn w:val="Carpredefinitoparagrafo"/>
    <w:link w:val="Titolo2"/>
    <w:rsid w:val="003256A1"/>
    <w:rPr>
      <w:b/>
      <w:bCs/>
      <w:i/>
      <w:iCs/>
      <w:sz w:val="28"/>
      <w:szCs w:val="24"/>
      <w:lang w:eastAsia="it-IT" w:bidi="ar-SA"/>
    </w:rPr>
  </w:style>
  <w:style w:type="character" w:customStyle="1" w:styleId="Titolo3Carattere">
    <w:name w:val="Titolo 3 Carattere"/>
    <w:basedOn w:val="Carpredefinitoparagrafo"/>
    <w:link w:val="Titolo3"/>
    <w:rsid w:val="003256A1"/>
    <w:rPr>
      <w:i/>
      <w:iCs/>
      <w:sz w:val="28"/>
      <w:szCs w:val="24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rsid w:val="003256A1"/>
    <w:rPr>
      <w:i/>
      <w:iCs/>
      <w:sz w:val="28"/>
      <w:szCs w:val="24"/>
      <w:lang w:eastAsia="it-IT" w:bidi="ar-SA"/>
    </w:rPr>
  </w:style>
  <w:style w:type="character" w:customStyle="1" w:styleId="Titolo5Carattere">
    <w:name w:val="Titolo 5 Carattere"/>
    <w:basedOn w:val="Carpredefinitoparagrafo"/>
    <w:link w:val="Titolo5"/>
    <w:rsid w:val="003256A1"/>
    <w:rPr>
      <w:b/>
      <w:bCs/>
      <w:sz w:val="24"/>
      <w:szCs w:val="24"/>
      <w:lang w:eastAsia="it-IT" w:bidi="ar-SA"/>
    </w:rPr>
  </w:style>
  <w:style w:type="character" w:customStyle="1" w:styleId="Titolo6Carattere">
    <w:name w:val="Titolo 6 Carattere"/>
    <w:basedOn w:val="Carpredefinitoparagrafo"/>
    <w:link w:val="Titolo6"/>
    <w:rsid w:val="003256A1"/>
    <w:rPr>
      <w:b/>
      <w:bCs/>
      <w:sz w:val="32"/>
      <w:szCs w:val="24"/>
      <w:lang w:eastAsia="it-IT" w:bidi="ar-SA"/>
    </w:rPr>
  </w:style>
  <w:style w:type="character" w:customStyle="1" w:styleId="Titolo7Carattere">
    <w:name w:val="Titolo 7 Carattere"/>
    <w:basedOn w:val="Carpredefinitoparagrafo"/>
    <w:link w:val="Titolo7"/>
    <w:rsid w:val="003256A1"/>
    <w:rPr>
      <w:b/>
      <w:bCs/>
      <w:sz w:val="28"/>
      <w:szCs w:val="24"/>
      <w:lang w:eastAsia="it-IT" w:bidi="ar-SA"/>
    </w:rPr>
  </w:style>
  <w:style w:type="character" w:customStyle="1" w:styleId="Titolo8Carattere">
    <w:name w:val="Titolo 8 Carattere"/>
    <w:basedOn w:val="Carpredefinitoparagrafo"/>
    <w:link w:val="Titolo8"/>
    <w:rsid w:val="003256A1"/>
    <w:rPr>
      <w:i/>
      <w:iCs/>
      <w:sz w:val="28"/>
      <w:szCs w:val="28"/>
      <w:lang w:eastAsia="it-IT" w:bidi="ar-SA"/>
    </w:rPr>
  </w:style>
  <w:style w:type="paragraph" w:styleId="Titolo">
    <w:name w:val="Title"/>
    <w:basedOn w:val="Normale"/>
    <w:link w:val="TitoloCarattere"/>
    <w:qFormat/>
    <w:rsid w:val="003256A1"/>
    <w:pPr>
      <w:spacing w:line="360" w:lineRule="auto"/>
      <w:jc w:val="center"/>
    </w:pPr>
    <w:rPr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rsid w:val="003256A1"/>
    <w:rPr>
      <w:b/>
      <w:bCs/>
      <w:sz w:val="32"/>
      <w:szCs w:val="24"/>
      <w:lang w:eastAsia="it-IT" w:bidi="ar-SA"/>
    </w:rPr>
  </w:style>
  <w:style w:type="paragraph" w:styleId="Sottotitolo">
    <w:name w:val="Subtitle"/>
    <w:basedOn w:val="Normale"/>
    <w:link w:val="SottotitoloCarattere"/>
    <w:qFormat/>
    <w:rsid w:val="003256A1"/>
    <w:pPr>
      <w:jc w:val="both"/>
    </w:pPr>
    <w:rPr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3256A1"/>
    <w:rPr>
      <w:sz w:val="28"/>
      <w:szCs w:val="24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962B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Patata</dc:creator>
  <cp:lastModifiedBy>Patata</cp:lastModifiedBy>
  <cp:revision>2</cp:revision>
  <dcterms:created xsi:type="dcterms:W3CDTF">2013-04-24T14:15:00Z</dcterms:created>
  <dcterms:modified xsi:type="dcterms:W3CDTF">2013-04-24T15:39:00Z</dcterms:modified>
</cp:coreProperties>
</file>