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4507" w14:textId="34DBEEA9" w:rsidR="008774F5" w:rsidRDefault="008774F5" w:rsidP="008774F5">
      <w:pPr>
        <w:rPr>
          <w:rFonts w:ascii="Garamond" w:hAnsi="Garamond"/>
        </w:rPr>
      </w:pPr>
      <w:r>
        <w:rPr>
          <w:rFonts w:ascii="Garamond" w:hAnsi="Garamond"/>
        </w:rPr>
        <w:t>Andrea Rico</w:t>
      </w:r>
    </w:p>
    <w:p w14:paraId="09467BBB" w14:textId="77777777" w:rsidR="002C5EF3" w:rsidRDefault="002C5EF3" w:rsidP="008774F5">
      <w:pPr>
        <w:rPr>
          <w:rFonts w:ascii="Garamond" w:hAnsi="Garamond"/>
        </w:rPr>
      </w:pPr>
    </w:p>
    <w:p w14:paraId="13BB49D6" w14:textId="13A61ACA" w:rsidR="008774F5" w:rsidRDefault="008774F5" w:rsidP="008774F5">
      <w:pPr>
        <w:rPr>
          <w:rFonts w:ascii="Garamond" w:hAnsi="Garamond"/>
        </w:rPr>
      </w:pPr>
      <w:r>
        <w:rPr>
          <w:rFonts w:ascii="Garamond" w:hAnsi="Garamond"/>
        </w:rPr>
        <w:t>Manizales, Caldas, Colombia.</w:t>
      </w:r>
    </w:p>
    <w:p w14:paraId="1DB970D5" w14:textId="77777777" w:rsidR="002C5EF3" w:rsidRDefault="002C5EF3" w:rsidP="008774F5">
      <w:pPr>
        <w:rPr>
          <w:rFonts w:ascii="Garamond" w:hAnsi="Garamond"/>
        </w:rPr>
      </w:pPr>
    </w:p>
    <w:p w14:paraId="4F6FC902" w14:textId="7FE17EF7" w:rsidR="008774F5" w:rsidRDefault="008774F5" w:rsidP="008774F5">
      <w:pPr>
        <w:rPr>
          <w:rFonts w:ascii="Garamond" w:hAnsi="Garamond"/>
        </w:rPr>
      </w:pPr>
      <w:r>
        <w:rPr>
          <w:rFonts w:ascii="Garamond" w:hAnsi="Garamond"/>
        </w:rPr>
        <w:t xml:space="preserve">Email: </w:t>
      </w:r>
      <w:hyperlink r:id="rId4" w:history="1">
        <w:r w:rsidRPr="00120E14">
          <w:rPr>
            <w:rStyle w:val="Hipervnculo"/>
            <w:rFonts w:ascii="Garamond" w:hAnsi="Garamond"/>
          </w:rPr>
          <w:t>gloria.ricove@amigo.edu.co</w:t>
        </w:r>
      </w:hyperlink>
    </w:p>
    <w:p w14:paraId="02DD1C32" w14:textId="77777777" w:rsidR="008774F5" w:rsidRDefault="008774F5" w:rsidP="008774F5">
      <w:pPr>
        <w:rPr>
          <w:rFonts w:ascii="Garamond" w:hAnsi="Garamond"/>
        </w:rPr>
      </w:pPr>
    </w:p>
    <w:p w14:paraId="1D45310D" w14:textId="767E4833" w:rsidR="008774F5" w:rsidRDefault="008774F5" w:rsidP="008774F5">
      <w:pPr>
        <w:rPr>
          <w:rFonts w:ascii="Garamond" w:hAnsi="Garamond"/>
        </w:rPr>
      </w:pPr>
      <w:r>
        <w:rPr>
          <w:rFonts w:ascii="Garamond" w:hAnsi="Garamond"/>
        </w:rPr>
        <w:t>Octubre de 2023.</w:t>
      </w:r>
    </w:p>
    <w:p w14:paraId="7BD0D063" w14:textId="77777777" w:rsidR="008774F5" w:rsidRDefault="008774F5" w:rsidP="008774F5">
      <w:pPr>
        <w:rPr>
          <w:rFonts w:ascii="Garamond" w:hAnsi="Garamond"/>
        </w:rPr>
      </w:pPr>
    </w:p>
    <w:p w14:paraId="001379EE" w14:textId="0B3374AE" w:rsidR="008774F5" w:rsidRDefault="008774F5" w:rsidP="008774F5">
      <w:pPr>
        <w:rPr>
          <w:rFonts w:ascii="Garamond" w:hAnsi="Garamond"/>
        </w:rPr>
      </w:pPr>
      <w:r w:rsidRPr="008774F5">
        <w:rPr>
          <w:rFonts w:ascii="Garamond" w:hAnsi="Garamond"/>
        </w:rPr>
        <w:t>Mediterranean Journal of Clinical Psychology</w:t>
      </w:r>
      <w:r>
        <w:rPr>
          <w:rFonts w:ascii="Garamond" w:hAnsi="Garamond"/>
        </w:rPr>
        <w:t xml:space="preserve"> - MJCP</w:t>
      </w:r>
    </w:p>
    <w:p w14:paraId="5E74E6C6" w14:textId="77777777" w:rsidR="008774F5" w:rsidRDefault="008774F5" w:rsidP="008774F5">
      <w:pPr>
        <w:rPr>
          <w:rFonts w:ascii="Garamond" w:hAnsi="Garamond"/>
        </w:rPr>
      </w:pPr>
    </w:p>
    <w:p w14:paraId="50E697A0" w14:textId="58743C15" w:rsidR="008774F5" w:rsidRPr="008774F5" w:rsidRDefault="008774F5" w:rsidP="008774F5">
      <w:pPr>
        <w:rPr>
          <w:rFonts w:ascii="Garamond" w:hAnsi="Garamond"/>
        </w:rPr>
      </w:pPr>
      <w:r w:rsidRPr="008774F5">
        <w:rPr>
          <w:rFonts w:ascii="Garamond" w:hAnsi="Garamond"/>
        </w:rPr>
        <w:t>Dear Editor</w:t>
      </w:r>
      <w:r>
        <w:rPr>
          <w:rFonts w:ascii="Garamond" w:hAnsi="Garamond"/>
        </w:rPr>
        <w:t>:</w:t>
      </w:r>
    </w:p>
    <w:p w14:paraId="3953C751" w14:textId="77777777" w:rsidR="008774F5" w:rsidRPr="008774F5" w:rsidRDefault="008774F5" w:rsidP="008774F5">
      <w:pPr>
        <w:rPr>
          <w:rFonts w:ascii="Garamond" w:hAnsi="Garamond"/>
        </w:rPr>
      </w:pPr>
    </w:p>
    <w:p w14:paraId="5E12415F" w14:textId="2E401AFA" w:rsidR="008774F5" w:rsidRPr="008774F5" w:rsidRDefault="008774F5" w:rsidP="008774F5">
      <w:pPr>
        <w:rPr>
          <w:rFonts w:ascii="Garamond" w:hAnsi="Garamond"/>
        </w:rPr>
      </w:pPr>
      <w:r w:rsidRPr="008774F5">
        <w:rPr>
          <w:rFonts w:ascii="Garamond" w:hAnsi="Garamond"/>
        </w:rPr>
        <w:t xml:space="preserve">We are pleased to submit our manuscript entitled "Validation of the content of the Screening Test (PRANI) for the cognitive follow-up of children in the Spanish-speaking population" for consideration for publication in </w:t>
      </w:r>
      <w:r>
        <w:rPr>
          <w:rFonts w:ascii="Garamond" w:hAnsi="Garamond"/>
        </w:rPr>
        <w:t>MJCP</w:t>
      </w:r>
      <w:r w:rsidRPr="008774F5">
        <w:rPr>
          <w:rFonts w:ascii="Garamond" w:hAnsi="Garamond"/>
        </w:rPr>
        <w:t>. This work focuses on the crucial importance of having accurate and culturally adapted tools for monitoring cognitive development in early childhood, especially in Latin America. The lack of evidence designed from a psychometric perspective in the region, and adapted to the linguistic and cultural context, underlines the relevance of this research.</w:t>
      </w:r>
    </w:p>
    <w:p w14:paraId="7D62B645" w14:textId="77777777" w:rsidR="008774F5" w:rsidRPr="008774F5" w:rsidRDefault="008774F5" w:rsidP="008774F5">
      <w:pPr>
        <w:rPr>
          <w:rFonts w:ascii="Garamond" w:hAnsi="Garamond"/>
        </w:rPr>
      </w:pPr>
    </w:p>
    <w:p w14:paraId="4EF77053" w14:textId="4C608B26" w:rsidR="008774F5" w:rsidRPr="008774F5" w:rsidRDefault="008774F5" w:rsidP="008774F5">
      <w:pPr>
        <w:rPr>
          <w:rFonts w:ascii="Garamond" w:hAnsi="Garamond"/>
        </w:rPr>
      </w:pPr>
      <w:r w:rsidRPr="008774F5">
        <w:rPr>
          <w:rFonts w:ascii="Garamond" w:hAnsi="Garamond"/>
        </w:rPr>
        <w:t>All authors have agreed to submit this manuscript for review in</w:t>
      </w:r>
      <w:r>
        <w:rPr>
          <w:rFonts w:ascii="Garamond" w:hAnsi="Garamond"/>
        </w:rPr>
        <w:t xml:space="preserve"> MJCP</w:t>
      </w:r>
      <w:r w:rsidRPr="008774F5">
        <w:rPr>
          <w:rFonts w:ascii="Garamond" w:hAnsi="Garamond"/>
        </w:rPr>
        <w:t xml:space="preserve"> and declare that there are no conflicts of interest associated with this publication. Moreover, it has not been sent to any other journal for simultaneous consideration.</w:t>
      </w:r>
    </w:p>
    <w:p w14:paraId="059CF25A" w14:textId="77777777" w:rsidR="008774F5" w:rsidRPr="008774F5" w:rsidRDefault="008774F5" w:rsidP="008774F5">
      <w:pPr>
        <w:rPr>
          <w:rFonts w:ascii="Garamond" w:hAnsi="Garamond"/>
        </w:rPr>
      </w:pPr>
    </w:p>
    <w:p w14:paraId="710A2422" w14:textId="51E4126C" w:rsidR="008774F5" w:rsidRPr="008774F5" w:rsidRDefault="008774F5" w:rsidP="008774F5">
      <w:pPr>
        <w:rPr>
          <w:rFonts w:ascii="Garamond" w:hAnsi="Garamond"/>
        </w:rPr>
      </w:pPr>
      <w:r w:rsidRPr="008774F5">
        <w:rPr>
          <w:rFonts w:ascii="Garamond" w:hAnsi="Garamond"/>
        </w:rPr>
        <w:t xml:space="preserve">The manuscript includes a total of </w:t>
      </w:r>
      <w:r>
        <w:rPr>
          <w:rFonts w:ascii="Garamond" w:hAnsi="Garamond"/>
        </w:rPr>
        <w:t>6</w:t>
      </w:r>
      <w:r w:rsidRPr="008774F5">
        <w:rPr>
          <w:rFonts w:ascii="Garamond" w:hAnsi="Garamond"/>
        </w:rPr>
        <w:t xml:space="preserve"> tables. We have also provided supporting manuscripts and complementary information that enrich the understanding of the validation process and the results obtained. This additional material is available for review and may be included in the online publication if deemed appropriate.</w:t>
      </w:r>
    </w:p>
    <w:p w14:paraId="2D192A75" w14:textId="77777777" w:rsidR="008774F5" w:rsidRPr="008774F5" w:rsidRDefault="008774F5" w:rsidP="008774F5">
      <w:pPr>
        <w:rPr>
          <w:rFonts w:ascii="Garamond" w:hAnsi="Garamond"/>
        </w:rPr>
      </w:pPr>
    </w:p>
    <w:p w14:paraId="397E98F4" w14:textId="24274459" w:rsidR="008774F5" w:rsidRPr="008774F5" w:rsidRDefault="008774F5" w:rsidP="008774F5">
      <w:pPr>
        <w:rPr>
          <w:rFonts w:ascii="Garamond" w:hAnsi="Garamond"/>
        </w:rPr>
      </w:pPr>
      <w:r w:rsidRPr="008774F5">
        <w:rPr>
          <w:rFonts w:ascii="Garamond" w:hAnsi="Garamond"/>
        </w:rPr>
        <w:t xml:space="preserve">For any correspondence related to this manuscript, please contact </w:t>
      </w:r>
      <w:r>
        <w:rPr>
          <w:rFonts w:ascii="Garamond" w:hAnsi="Garamond"/>
        </w:rPr>
        <w:t>Andrea Rico</w:t>
      </w:r>
      <w:r w:rsidRPr="008774F5">
        <w:rPr>
          <w:rFonts w:ascii="Garamond" w:hAnsi="Garamond"/>
        </w:rPr>
        <w:t xml:space="preserve">, who is the corresponding author, at </w:t>
      </w:r>
      <w:hyperlink r:id="rId5" w:history="1">
        <w:r w:rsidR="00112181" w:rsidRPr="00120E14">
          <w:rPr>
            <w:rStyle w:val="Hipervnculo"/>
            <w:rFonts w:ascii="Garamond" w:hAnsi="Garamond"/>
          </w:rPr>
          <w:t>gloria.ricove@amigo.edu.co</w:t>
        </w:r>
      </w:hyperlink>
      <w:r w:rsidRPr="008774F5">
        <w:rPr>
          <w:rFonts w:ascii="Garamond" w:hAnsi="Garamond"/>
        </w:rPr>
        <w:t>.</w:t>
      </w:r>
    </w:p>
    <w:p w14:paraId="48BEA94C" w14:textId="77777777" w:rsidR="008774F5" w:rsidRPr="008774F5" w:rsidRDefault="008774F5" w:rsidP="008774F5">
      <w:pPr>
        <w:rPr>
          <w:rFonts w:ascii="Garamond" w:hAnsi="Garamond"/>
        </w:rPr>
      </w:pPr>
    </w:p>
    <w:p w14:paraId="5571AE96" w14:textId="3B9D98E5" w:rsidR="008774F5" w:rsidRPr="008774F5" w:rsidRDefault="008774F5" w:rsidP="008774F5">
      <w:pPr>
        <w:rPr>
          <w:rFonts w:ascii="Garamond" w:hAnsi="Garamond"/>
        </w:rPr>
      </w:pPr>
      <w:r w:rsidRPr="008774F5">
        <w:rPr>
          <w:rFonts w:ascii="Garamond" w:hAnsi="Garamond"/>
        </w:rPr>
        <w:t>We thank you in advance for your time and consideration. We eagerly await your comments and suggestions, and are willing to make any necessary revisions to meet the standards of</w:t>
      </w:r>
      <w:r w:rsidR="00112181">
        <w:rPr>
          <w:rFonts w:ascii="Garamond" w:hAnsi="Garamond"/>
        </w:rPr>
        <w:t xml:space="preserve"> MJCP</w:t>
      </w:r>
      <w:r w:rsidRPr="008774F5">
        <w:rPr>
          <w:rFonts w:ascii="Garamond" w:hAnsi="Garamond"/>
        </w:rPr>
        <w:t>.</w:t>
      </w:r>
    </w:p>
    <w:p w14:paraId="05439281" w14:textId="77777777" w:rsidR="008774F5" w:rsidRPr="008774F5" w:rsidRDefault="008774F5" w:rsidP="008774F5">
      <w:pPr>
        <w:rPr>
          <w:rFonts w:ascii="Garamond" w:hAnsi="Garamond"/>
        </w:rPr>
      </w:pPr>
    </w:p>
    <w:p w14:paraId="0C580275" w14:textId="77777777" w:rsidR="008774F5" w:rsidRPr="008774F5" w:rsidRDefault="008774F5" w:rsidP="008774F5">
      <w:pPr>
        <w:rPr>
          <w:rFonts w:ascii="Garamond" w:hAnsi="Garamond"/>
        </w:rPr>
      </w:pPr>
      <w:r w:rsidRPr="008774F5">
        <w:rPr>
          <w:rFonts w:ascii="Garamond" w:hAnsi="Garamond"/>
        </w:rPr>
        <w:t>Yours sincerely,</w:t>
      </w:r>
    </w:p>
    <w:p w14:paraId="276300B2" w14:textId="77777777" w:rsidR="008774F5" w:rsidRPr="008774F5" w:rsidRDefault="008774F5" w:rsidP="008774F5">
      <w:pPr>
        <w:rPr>
          <w:rFonts w:ascii="Garamond" w:hAnsi="Garamond"/>
        </w:rPr>
      </w:pPr>
    </w:p>
    <w:p w14:paraId="1C1E7D5D" w14:textId="0EFCFBCD" w:rsidR="008774F5" w:rsidRDefault="00112181" w:rsidP="008774F5">
      <w:pPr>
        <w:rPr>
          <w:rFonts w:ascii="Garamond" w:hAnsi="Garamond"/>
        </w:rPr>
      </w:pPr>
      <w:r>
        <w:rPr>
          <w:rFonts w:ascii="Garamond" w:hAnsi="Garamond"/>
        </w:rPr>
        <w:t>Andrea Rico</w:t>
      </w:r>
    </w:p>
    <w:p w14:paraId="69A6E7A4" w14:textId="49780A75" w:rsidR="002C5EF3" w:rsidRDefault="002C5EF3" w:rsidP="008774F5">
      <w:pPr>
        <w:rPr>
          <w:rFonts w:ascii="Garamond" w:hAnsi="Garamond"/>
        </w:rPr>
      </w:pPr>
      <w:r w:rsidRPr="002C5EF3">
        <w:rPr>
          <w:rFonts w:ascii="Garamond" w:hAnsi="Garamond"/>
        </w:rPr>
        <w:t>Research teacher</w:t>
      </w:r>
    </w:p>
    <w:p w14:paraId="3A156F61" w14:textId="6C47A93C" w:rsidR="002C5EF3" w:rsidRDefault="002C5EF3" w:rsidP="008774F5">
      <w:pPr>
        <w:rPr>
          <w:rFonts w:ascii="Garamond" w:hAnsi="Garamond"/>
        </w:rPr>
      </w:pPr>
      <w:r>
        <w:rPr>
          <w:rFonts w:ascii="Garamond" w:hAnsi="Garamond"/>
        </w:rPr>
        <w:t>Universidad Católica Luis Amigó</w:t>
      </w:r>
    </w:p>
    <w:p w14:paraId="365704E3" w14:textId="77777777" w:rsidR="002C5EF3" w:rsidRPr="008774F5" w:rsidRDefault="002C5EF3" w:rsidP="008774F5">
      <w:pPr>
        <w:rPr>
          <w:rFonts w:ascii="Garamond" w:hAnsi="Garamond"/>
        </w:rPr>
      </w:pPr>
    </w:p>
    <w:p w14:paraId="7073DE70" w14:textId="450A3E49" w:rsidR="0086154B" w:rsidRDefault="00112181" w:rsidP="008774F5">
      <w:pPr>
        <w:rPr>
          <w:rFonts w:ascii="Garamond" w:hAnsi="Garamond"/>
        </w:rPr>
      </w:pPr>
      <w:r>
        <w:rPr>
          <w:rFonts w:ascii="Garamond" w:hAnsi="Garamond"/>
        </w:rPr>
        <w:t>Andres Grisales</w:t>
      </w:r>
    </w:p>
    <w:p w14:paraId="02AC1847" w14:textId="77777777" w:rsidR="002C5EF3" w:rsidRDefault="002C5EF3" w:rsidP="002C5EF3">
      <w:pPr>
        <w:rPr>
          <w:rFonts w:ascii="Garamond" w:hAnsi="Garamond"/>
        </w:rPr>
      </w:pPr>
      <w:r w:rsidRPr="002C5EF3">
        <w:rPr>
          <w:rFonts w:ascii="Garamond" w:hAnsi="Garamond"/>
        </w:rPr>
        <w:t>Research teacher</w:t>
      </w:r>
    </w:p>
    <w:p w14:paraId="1F2C180A" w14:textId="77777777" w:rsidR="002C5EF3" w:rsidRDefault="002C5EF3" w:rsidP="002C5EF3">
      <w:pPr>
        <w:rPr>
          <w:rFonts w:ascii="Garamond" w:hAnsi="Garamond"/>
        </w:rPr>
      </w:pPr>
      <w:r>
        <w:rPr>
          <w:rFonts w:ascii="Garamond" w:hAnsi="Garamond"/>
        </w:rPr>
        <w:t>Universidad Católica Luis Amigó</w:t>
      </w:r>
    </w:p>
    <w:p w14:paraId="52680261" w14:textId="77777777" w:rsidR="002C5EF3" w:rsidRDefault="002C5EF3" w:rsidP="008774F5">
      <w:pPr>
        <w:rPr>
          <w:rFonts w:ascii="Garamond" w:hAnsi="Garamond"/>
        </w:rPr>
      </w:pPr>
    </w:p>
    <w:p w14:paraId="618EE540" w14:textId="77777777" w:rsidR="002C5EF3" w:rsidRDefault="002C5EF3" w:rsidP="002C5EF3">
      <w:pPr>
        <w:rPr>
          <w:rFonts w:ascii="Garamond" w:hAnsi="Garamond"/>
        </w:rPr>
      </w:pPr>
      <w:r w:rsidRPr="002C5EF3">
        <w:rPr>
          <w:rFonts w:ascii="Garamond" w:hAnsi="Garamond"/>
        </w:rPr>
        <w:t>Juan Toro Arias</w:t>
      </w:r>
    </w:p>
    <w:p w14:paraId="6541BCF9" w14:textId="3F1DA36E" w:rsidR="002C5EF3" w:rsidRPr="002C5EF3" w:rsidRDefault="002C5EF3" w:rsidP="002C5EF3">
      <w:pPr>
        <w:rPr>
          <w:rFonts w:ascii="Garamond" w:hAnsi="Garamond"/>
        </w:rPr>
      </w:pPr>
      <w:r w:rsidRPr="002C5EF3">
        <w:rPr>
          <w:rFonts w:ascii="Garamond" w:hAnsi="Garamond"/>
        </w:rPr>
        <w:t>Engineering teacher</w:t>
      </w:r>
    </w:p>
    <w:p w14:paraId="7A5BF742" w14:textId="41FDC5FB" w:rsidR="002C5EF3" w:rsidRDefault="002C5EF3" w:rsidP="002C5EF3">
      <w:pPr>
        <w:rPr>
          <w:rFonts w:ascii="Garamond" w:hAnsi="Garamond"/>
        </w:rPr>
      </w:pPr>
      <w:r w:rsidRPr="002C5EF3">
        <w:rPr>
          <w:rFonts w:ascii="Garamond" w:hAnsi="Garamond"/>
        </w:rPr>
        <w:t>Universidad Nacional</w:t>
      </w:r>
    </w:p>
    <w:p w14:paraId="1E8CED90" w14:textId="77777777" w:rsidR="002C5EF3" w:rsidRDefault="002C5EF3" w:rsidP="002C5EF3">
      <w:pPr>
        <w:rPr>
          <w:rFonts w:ascii="Garamond" w:hAnsi="Garamond"/>
        </w:rPr>
      </w:pPr>
    </w:p>
    <w:p w14:paraId="69EFDE39" w14:textId="304255D5" w:rsidR="002C5EF3" w:rsidRDefault="002C5EF3" w:rsidP="002C5EF3">
      <w:pPr>
        <w:rPr>
          <w:rFonts w:ascii="Garamond" w:hAnsi="Garamond"/>
        </w:rPr>
      </w:pPr>
      <w:r w:rsidRPr="002C5EF3">
        <w:rPr>
          <w:rFonts w:ascii="Garamond" w:hAnsi="Garamond"/>
        </w:rPr>
        <w:t>Paola Benavides</w:t>
      </w:r>
    </w:p>
    <w:p w14:paraId="5D71D61B" w14:textId="7785E2BF" w:rsidR="002C5EF3" w:rsidRDefault="002C5EF3" w:rsidP="002C5EF3">
      <w:pPr>
        <w:rPr>
          <w:rFonts w:ascii="Garamond" w:hAnsi="Garamond"/>
        </w:rPr>
      </w:pPr>
      <w:r w:rsidRPr="002C5EF3">
        <w:rPr>
          <w:rFonts w:ascii="Garamond" w:hAnsi="Garamond"/>
        </w:rPr>
        <w:t>Research neuropsychologist</w:t>
      </w:r>
    </w:p>
    <w:p w14:paraId="17258A8B" w14:textId="77777777" w:rsidR="00112181" w:rsidRDefault="00112181" w:rsidP="008774F5">
      <w:pPr>
        <w:rPr>
          <w:rFonts w:ascii="Garamond" w:hAnsi="Garamond"/>
        </w:rPr>
      </w:pPr>
    </w:p>
    <w:p w14:paraId="71FA6699" w14:textId="77777777" w:rsidR="004717C4" w:rsidRPr="000E44D7" w:rsidRDefault="004717C4" w:rsidP="004717C4">
      <w:pPr>
        <w:jc w:val="center"/>
        <w:rPr>
          <w:rFonts w:ascii="Garamond" w:hAnsi="Garamond"/>
          <w:sz w:val="24"/>
          <w:szCs w:val="24"/>
          <w:lang w:val="es-ES"/>
        </w:rPr>
      </w:pPr>
      <w:r w:rsidRPr="000E44D7">
        <w:rPr>
          <w:rFonts w:ascii="Garamond" w:hAnsi="Garamond"/>
          <w:sz w:val="24"/>
          <w:szCs w:val="24"/>
          <w:lang w:val="es-ES"/>
        </w:rPr>
        <w:t>Autor contribution</w:t>
      </w:r>
    </w:p>
    <w:p w14:paraId="2E3EFA5D" w14:textId="77777777" w:rsidR="004717C4" w:rsidRPr="000E44D7" w:rsidRDefault="004717C4" w:rsidP="004717C4">
      <w:pPr>
        <w:jc w:val="center"/>
        <w:rPr>
          <w:rFonts w:ascii="Garamond" w:hAnsi="Garamond"/>
          <w:sz w:val="24"/>
          <w:szCs w:val="24"/>
          <w:lang w:val="es-ES"/>
        </w:rPr>
      </w:pPr>
    </w:p>
    <w:p w14:paraId="41178226" w14:textId="77777777" w:rsidR="004717C4" w:rsidRPr="000E44D7" w:rsidRDefault="004717C4" w:rsidP="004717C4">
      <w:pPr>
        <w:jc w:val="both"/>
        <w:rPr>
          <w:rFonts w:ascii="Garamond" w:hAnsi="Garamond"/>
          <w:sz w:val="24"/>
          <w:szCs w:val="24"/>
          <w:lang w:val="es-ES"/>
        </w:rPr>
      </w:pPr>
      <w:r w:rsidRPr="000E44D7">
        <w:rPr>
          <w:rFonts w:ascii="Garamond" w:hAnsi="Garamond"/>
          <w:sz w:val="24"/>
          <w:szCs w:val="24"/>
          <w:lang w:val="es-ES"/>
        </w:rPr>
        <w:t>In this research, A.R. led study design, test management, and interpretation of results. A.G. contributed with his expertise in psychometry, especially in content validation and statistical analysis, as well as writing significant sections of the manuscript. J.T. contributed to the overall structure of the instrument and coordinated its technical and technological implementation, as well as the structuring of the results. P. B. coordinated with the evaluating experts and provided valuable insights into the refinement of the PRANI instrument., focused on literary review and manuscript writing, as well as providing a critical perspective for the discussion and conclusions of the study. All authors reviewed and approved the final version of the manuscript.</w:t>
      </w:r>
    </w:p>
    <w:p w14:paraId="00805720" w14:textId="77777777" w:rsidR="00112181" w:rsidRPr="008774F5" w:rsidRDefault="00112181" w:rsidP="008774F5">
      <w:pPr>
        <w:rPr>
          <w:rFonts w:ascii="Garamond" w:hAnsi="Garamond"/>
        </w:rPr>
      </w:pPr>
    </w:p>
    <w:sectPr w:rsidR="00112181" w:rsidRPr="008774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28"/>
    <w:rsid w:val="00112181"/>
    <w:rsid w:val="00295428"/>
    <w:rsid w:val="002C5EF3"/>
    <w:rsid w:val="00364B6A"/>
    <w:rsid w:val="004717C4"/>
    <w:rsid w:val="0086154B"/>
    <w:rsid w:val="00877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F158"/>
  <w15:chartTrackingRefBased/>
  <w15:docId w15:val="{890ED0B3-93F0-4C90-A1FB-CE78570E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774F5"/>
    <w:rPr>
      <w:sz w:val="16"/>
      <w:szCs w:val="16"/>
    </w:rPr>
  </w:style>
  <w:style w:type="paragraph" w:styleId="Textocomentario">
    <w:name w:val="annotation text"/>
    <w:basedOn w:val="Normal"/>
    <w:link w:val="TextocomentarioCar"/>
    <w:uiPriority w:val="99"/>
    <w:semiHidden/>
    <w:unhideWhenUsed/>
    <w:rsid w:val="008774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74F5"/>
    <w:rPr>
      <w:sz w:val="20"/>
      <w:szCs w:val="20"/>
    </w:rPr>
  </w:style>
  <w:style w:type="paragraph" w:styleId="Asuntodelcomentario">
    <w:name w:val="annotation subject"/>
    <w:basedOn w:val="Textocomentario"/>
    <w:next w:val="Textocomentario"/>
    <w:link w:val="AsuntodelcomentarioCar"/>
    <w:uiPriority w:val="99"/>
    <w:semiHidden/>
    <w:unhideWhenUsed/>
    <w:rsid w:val="008774F5"/>
    <w:rPr>
      <w:b/>
      <w:bCs/>
    </w:rPr>
  </w:style>
  <w:style w:type="character" w:customStyle="1" w:styleId="AsuntodelcomentarioCar">
    <w:name w:val="Asunto del comentario Car"/>
    <w:basedOn w:val="TextocomentarioCar"/>
    <w:link w:val="Asuntodelcomentario"/>
    <w:uiPriority w:val="99"/>
    <w:semiHidden/>
    <w:rsid w:val="008774F5"/>
    <w:rPr>
      <w:b/>
      <w:bCs/>
      <w:sz w:val="20"/>
      <w:szCs w:val="20"/>
    </w:rPr>
  </w:style>
  <w:style w:type="character" w:styleId="Hipervnculo">
    <w:name w:val="Hyperlink"/>
    <w:basedOn w:val="Fuentedeprrafopredeter"/>
    <w:uiPriority w:val="99"/>
    <w:unhideWhenUsed/>
    <w:rsid w:val="008774F5"/>
    <w:rPr>
      <w:color w:val="0563C1" w:themeColor="hyperlink"/>
      <w:u w:val="single"/>
    </w:rPr>
  </w:style>
  <w:style w:type="character" w:styleId="Mencinsinresolver">
    <w:name w:val="Unresolved Mention"/>
    <w:basedOn w:val="Fuentedeprrafopredeter"/>
    <w:uiPriority w:val="99"/>
    <w:semiHidden/>
    <w:unhideWhenUsed/>
    <w:rsid w:val="0087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loria.ricove@amigo.edu.co" TargetMode="External"/><Relationship Id="rId4" Type="http://schemas.openxmlformats.org/officeDocument/2006/relationships/hyperlink" Target="mailto:gloria.ricove@amig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424</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2023-10-03T15:28:00Z</dcterms:created>
  <dcterms:modified xsi:type="dcterms:W3CDTF">2023-10-04T17:06:00Z</dcterms:modified>
</cp:coreProperties>
</file>