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264012" w14:textId="2A218F50" w:rsidR="00952297" w:rsidRDefault="001B5940" w:rsidP="00DF53E6">
      <w:pPr>
        <w:pStyle w:val="didefault"/>
        <w:jc w:val="right"/>
        <w:rPr>
          <w:rFonts w:ascii="Times" w:hAnsi="Times" w:cs="Arial"/>
          <w:i/>
          <w:iCs/>
          <w:color w:val="000000"/>
          <w:sz w:val="22"/>
          <w:szCs w:val="22"/>
          <w:lang w:val="en-US"/>
        </w:rPr>
      </w:pPr>
      <w:r>
        <w:rPr>
          <w:rFonts w:ascii="Times" w:hAnsi="Times" w:cs="Arial"/>
          <w:i/>
          <w:iCs/>
          <w:color w:val="000000"/>
          <w:sz w:val="22"/>
          <w:szCs w:val="22"/>
          <w:lang w:val="en-US"/>
        </w:rPr>
        <w:t xml:space="preserve">Professor </w:t>
      </w:r>
      <w:r w:rsidR="00DF53E6">
        <w:rPr>
          <w:rFonts w:ascii="Times" w:hAnsi="Times" w:cs="Arial"/>
          <w:i/>
          <w:iCs/>
          <w:color w:val="000000"/>
          <w:sz w:val="22"/>
          <w:szCs w:val="22"/>
          <w:lang w:val="en-US"/>
        </w:rPr>
        <w:t xml:space="preserve">Salvatore </w:t>
      </w:r>
      <w:proofErr w:type="spellStart"/>
      <w:r w:rsidR="00DF53E6">
        <w:rPr>
          <w:rFonts w:ascii="Times" w:hAnsi="Times" w:cs="Arial"/>
          <w:i/>
          <w:iCs/>
          <w:color w:val="000000"/>
          <w:sz w:val="22"/>
          <w:szCs w:val="22"/>
          <w:lang w:val="en-US"/>
        </w:rPr>
        <w:t>Settineri</w:t>
      </w:r>
      <w:proofErr w:type="spellEnd"/>
    </w:p>
    <w:p w14:paraId="6FF43316" w14:textId="2F738117" w:rsidR="00CD6577" w:rsidRPr="004579EB" w:rsidRDefault="0023373F" w:rsidP="00CD6577">
      <w:pPr>
        <w:pStyle w:val="didefault"/>
        <w:jc w:val="right"/>
        <w:rPr>
          <w:rFonts w:ascii="Times" w:hAnsi="Times"/>
          <w:color w:val="000000"/>
          <w:sz w:val="22"/>
          <w:szCs w:val="22"/>
          <w:lang w:val="en-US"/>
        </w:rPr>
      </w:pPr>
      <w:r>
        <w:rPr>
          <w:rFonts w:ascii="Times" w:hAnsi="Times" w:cs="Arial"/>
          <w:color w:val="000000"/>
          <w:sz w:val="22"/>
          <w:szCs w:val="22"/>
          <w:lang w:val="en-US"/>
        </w:rPr>
        <w:t>E</w:t>
      </w:r>
      <w:r w:rsidR="00CD6577" w:rsidRPr="004579EB">
        <w:rPr>
          <w:rFonts w:ascii="Times" w:hAnsi="Times" w:cs="Arial"/>
          <w:color w:val="000000"/>
          <w:sz w:val="22"/>
          <w:szCs w:val="22"/>
          <w:lang w:val="en-US"/>
        </w:rPr>
        <w:t>ditor</w:t>
      </w:r>
      <w:r w:rsidR="00952297">
        <w:rPr>
          <w:rFonts w:ascii="Times" w:hAnsi="Times" w:cs="Arial"/>
          <w:color w:val="000000"/>
          <w:sz w:val="22"/>
          <w:szCs w:val="22"/>
          <w:lang w:val="en-US"/>
        </w:rPr>
        <w:t>s</w:t>
      </w:r>
      <w:r w:rsidR="00CD6577" w:rsidRPr="004579EB">
        <w:rPr>
          <w:rFonts w:ascii="Times" w:hAnsi="Times" w:cs="Arial"/>
          <w:color w:val="000000"/>
          <w:sz w:val="22"/>
          <w:szCs w:val="22"/>
          <w:lang w:val="en-US"/>
        </w:rPr>
        <w:t xml:space="preserve"> in </w:t>
      </w:r>
      <w:r w:rsidR="00E266F7">
        <w:rPr>
          <w:rFonts w:ascii="Times" w:hAnsi="Times" w:cs="Arial"/>
          <w:color w:val="000000"/>
          <w:sz w:val="22"/>
          <w:szCs w:val="22"/>
          <w:lang w:val="en-US"/>
        </w:rPr>
        <w:t>C</w:t>
      </w:r>
      <w:r w:rsidR="00CD6577" w:rsidRPr="004579EB">
        <w:rPr>
          <w:rFonts w:ascii="Times" w:hAnsi="Times" w:cs="Arial"/>
          <w:color w:val="000000"/>
          <w:sz w:val="22"/>
          <w:szCs w:val="22"/>
          <w:lang w:val="en-US"/>
        </w:rPr>
        <w:t>hief,</w:t>
      </w:r>
    </w:p>
    <w:p w14:paraId="0658D1ED" w14:textId="7D333302" w:rsidR="00CD6577" w:rsidRPr="004579EB" w:rsidRDefault="00DF53E6" w:rsidP="00CD6577">
      <w:pPr>
        <w:pStyle w:val="didefault"/>
        <w:jc w:val="right"/>
        <w:rPr>
          <w:rFonts w:ascii="Times" w:hAnsi="Times"/>
          <w:color w:val="000000"/>
          <w:sz w:val="22"/>
          <w:szCs w:val="22"/>
          <w:lang w:val="en-US"/>
        </w:rPr>
      </w:pPr>
      <w:r>
        <w:rPr>
          <w:rFonts w:ascii="Times" w:hAnsi="Times" w:cs="Arial"/>
          <w:color w:val="000000"/>
          <w:sz w:val="22"/>
          <w:szCs w:val="22"/>
          <w:lang w:val="en-US"/>
        </w:rPr>
        <w:t>Mediterranean Journal of Clinical Psychology</w:t>
      </w:r>
    </w:p>
    <w:p w14:paraId="187A1930" w14:textId="77777777" w:rsidR="00CD6577" w:rsidRPr="004579EB" w:rsidRDefault="00CD6577" w:rsidP="00CD6577">
      <w:pPr>
        <w:pStyle w:val="didefault"/>
        <w:rPr>
          <w:rFonts w:ascii="Times" w:hAnsi="Times"/>
          <w:color w:val="000000"/>
          <w:sz w:val="22"/>
          <w:szCs w:val="22"/>
          <w:lang w:val="en-US"/>
        </w:rPr>
      </w:pPr>
      <w:r w:rsidRPr="004579EB">
        <w:rPr>
          <w:rFonts w:ascii="Times" w:hAnsi="Times" w:cs="Arial"/>
          <w:color w:val="000000"/>
          <w:sz w:val="22"/>
          <w:szCs w:val="22"/>
          <w:lang w:val="en-US"/>
        </w:rPr>
        <w:t> </w:t>
      </w:r>
    </w:p>
    <w:p w14:paraId="1F2500BC" w14:textId="77777777" w:rsidR="00CD6577" w:rsidRPr="004579EB" w:rsidRDefault="00CD6577" w:rsidP="00CD6577">
      <w:pPr>
        <w:pStyle w:val="didefault"/>
        <w:rPr>
          <w:rFonts w:ascii="Times" w:hAnsi="Times"/>
          <w:color w:val="000000"/>
          <w:sz w:val="22"/>
          <w:szCs w:val="22"/>
          <w:lang w:val="en-US"/>
        </w:rPr>
      </w:pPr>
      <w:r w:rsidRPr="004579EB">
        <w:rPr>
          <w:rFonts w:ascii="Times" w:hAnsi="Times" w:cs="Arial"/>
          <w:color w:val="000000"/>
          <w:sz w:val="22"/>
          <w:szCs w:val="22"/>
          <w:lang w:val="en-US"/>
        </w:rPr>
        <w:t> </w:t>
      </w:r>
    </w:p>
    <w:p w14:paraId="6999EBE9" w14:textId="77777777" w:rsidR="00CD6577" w:rsidRPr="004579EB" w:rsidRDefault="00CD6577" w:rsidP="00CD6577">
      <w:pPr>
        <w:pStyle w:val="didefault"/>
        <w:rPr>
          <w:rFonts w:ascii="Times" w:hAnsi="Times"/>
          <w:color w:val="000000"/>
          <w:sz w:val="22"/>
          <w:szCs w:val="22"/>
          <w:lang w:val="en-US"/>
        </w:rPr>
      </w:pPr>
    </w:p>
    <w:p w14:paraId="50FC2BA6" w14:textId="02164AA3" w:rsidR="00CD6577" w:rsidRPr="004579EB" w:rsidRDefault="00CD6577" w:rsidP="00CD6577">
      <w:pPr>
        <w:pStyle w:val="didefault"/>
        <w:rPr>
          <w:rFonts w:ascii="Times" w:hAnsi="Times"/>
          <w:color w:val="000000"/>
          <w:sz w:val="22"/>
          <w:szCs w:val="22"/>
          <w:lang w:val="en-US"/>
        </w:rPr>
      </w:pPr>
      <w:r w:rsidRPr="004579EB">
        <w:rPr>
          <w:rFonts w:ascii="Times" w:hAnsi="Times" w:cs="Arial"/>
          <w:color w:val="000000"/>
          <w:sz w:val="22"/>
          <w:szCs w:val="22"/>
          <w:lang w:val="en-US"/>
        </w:rPr>
        <w:t xml:space="preserve">Milan, </w:t>
      </w:r>
      <w:r w:rsidR="00DF53E6">
        <w:rPr>
          <w:rFonts w:ascii="Times" w:hAnsi="Times" w:cs="Arial"/>
          <w:color w:val="000000"/>
          <w:sz w:val="22"/>
          <w:szCs w:val="22"/>
          <w:lang w:val="en-US"/>
        </w:rPr>
        <w:t>7</w:t>
      </w:r>
      <w:r w:rsidR="00DF53E6">
        <w:rPr>
          <w:rFonts w:ascii="Times" w:hAnsi="Times" w:cs="Arial"/>
          <w:color w:val="000000"/>
          <w:sz w:val="22"/>
          <w:szCs w:val="22"/>
          <w:vertAlign w:val="superscript"/>
          <w:lang w:val="en-US"/>
        </w:rPr>
        <w:t>th</w:t>
      </w:r>
      <w:r w:rsidR="00DF53E6">
        <w:rPr>
          <w:rStyle w:val="apple-converted-space"/>
          <w:rFonts w:ascii="Times" w:hAnsi="Times" w:cs="Arial"/>
          <w:color w:val="000000"/>
          <w:sz w:val="22"/>
          <w:szCs w:val="22"/>
          <w:lang w:val="en-US"/>
        </w:rPr>
        <w:t xml:space="preserve"> June</w:t>
      </w:r>
      <w:r w:rsidRPr="004579EB">
        <w:rPr>
          <w:rFonts w:ascii="Times" w:hAnsi="Times" w:cs="Arial"/>
          <w:color w:val="000000"/>
          <w:sz w:val="22"/>
          <w:szCs w:val="22"/>
          <w:lang w:val="en-US"/>
        </w:rPr>
        <w:t>, 20</w:t>
      </w:r>
      <w:r w:rsidR="001B5940">
        <w:rPr>
          <w:rFonts w:ascii="Times" w:hAnsi="Times" w:cs="Arial"/>
          <w:color w:val="000000"/>
          <w:sz w:val="22"/>
          <w:szCs w:val="22"/>
          <w:lang w:val="en-US"/>
        </w:rPr>
        <w:t>2</w:t>
      </w:r>
      <w:r w:rsidR="00E266F7">
        <w:rPr>
          <w:rFonts w:ascii="Times" w:hAnsi="Times" w:cs="Arial"/>
          <w:color w:val="000000"/>
          <w:sz w:val="22"/>
          <w:szCs w:val="22"/>
          <w:lang w:val="en-US"/>
        </w:rPr>
        <w:t>3</w:t>
      </w:r>
    </w:p>
    <w:p w14:paraId="6B7E0B50" w14:textId="3FAC3AFC" w:rsidR="00CD6577" w:rsidRPr="004579EB" w:rsidRDefault="00CD6577" w:rsidP="00CD6577">
      <w:pPr>
        <w:pStyle w:val="didefault"/>
        <w:rPr>
          <w:rFonts w:ascii="-webkit-standard" w:hAnsi="-webkit-standard"/>
          <w:color w:val="000000"/>
          <w:sz w:val="22"/>
          <w:szCs w:val="22"/>
          <w:lang w:val="en-US"/>
        </w:rPr>
      </w:pPr>
      <w:r w:rsidRPr="004579EB">
        <w:rPr>
          <w:rFonts w:ascii="Arial" w:hAnsi="Arial" w:cs="Arial"/>
          <w:color w:val="000000"/>
          <w:sz w:val="22"/>
          <w:szCs w:val="22"/>
          <w:lang w:val="en-US"/>
        </w:rPr>
        <w:t> </w:t>
      </w:r>
      <w:bookmarkStart w:id="0" w:name="_GoBack"/>
      <w:bookmarkEnd w:id="0"/>
    </w:p>
    <w:p w14:paraId="5D84F346" w14:textId="60728D5C" w:rsidR="00CD6577" w:rsidRPr="004579EB" w:rsidRDefault="00CD6577" w:rsidP="004579EB">
      <w:pPr>
        <w:pStyle w:val="didefault"/>
        <w:contextualSpacing/>
        <w:jc w:val="both"/>
        <w:rPr>
          <w:rFonts w:ascii="Times" w:hAnsi="Times"/>
          <w:color w:val="000000"/>
          <w:sz w:val="22"/>
          <w:szCs w:val="22"/>
          <w:lang w:val="en-US"/>
        </w:rPr>
      </w:pPr>
      <w:r w:rsidRPr="004579EB">
        <w:rPr>
          <w:rFonts w:ascii="Times" w:hAnsi="Times" w:cs="Arial"/>
          <w:color w:val="000000"/>
          <w:sz w:val="22"/>
          <w:szCs w:val="22"/>
          <w:lang w:val="en-US"/>
        </w:rPr>
        <w:t>Dear Prof.</w:t>
      </w:r>
      <w:r w:rsidR="00E45D0C">
        <w:rPr>
          <w:rFonts w:ascii="Times" w:hAnsi="Times" w:cs="Arial"/>
          <w:color w:val="000000"/>
          <w:sz w:val="22"/>
          <w:szCs w:val="22"/>
          <w:lang w:val="en-US"/>
        </w:rPr>
        <w:t xml:space="preserve"> </w:t>
      </w:r>
      <w:proofErr w:type="spellStart"/>
      <w:r w:rsidR="00DF53E6">
        <w:rPr>
          <w:rFonts w:ascii="Times" w:hAnsi="Times" w:cs="Arial"/>
          <w:color w:val="000000"/>
          <w:sz w:val="22"/>
          <w:szCs w:val="22"/>
          <w:lang w:val="en-US"/>
        </w:rPr>
        <w:t>Settineri</w:t>
      </w:r>
      <w:proofErr w:type="spellEnd"/>
      <w:r w:rsidR="00DF53E6">
        <w:rPr>
          <w:rFonts w:ascii="Times" w:hAnsi="Times" w:cs="Arial"/>
          <w:color w:val="000000"/>
          <w:sz w:val="22"/>
          <w:szCs w:val="22"/>
          <w:lang w:val="en-US"/>
        </w:rPr>
        <w:t xml:space="preserve">, </w:t>
      </w:r>
    </w:p>
    <w:p w14:paraId="50759DF8" w14:textId="77777777" w:rsidR="00CD6577" w:rsidRPr="004579EB" w:rsidRDefault="00CD6577" w:rsidP="004579EB">
      <w:pPr>
        <w:pStyle w:val="didefault"/>
        <w:contextualSpacing/>
        <w:jc w:val="both"/>
        <w:rPr>
          <w:rFonts w:ascii="Times" w:hAnsi="Times"/>
          <w:color w:val="000000"/>
          <w:sz w:val="22"/>
          <w:szCs w:val="22"/>
          <w:lang w:val="en-US"/>
        </w:rPr>
      </w:pPr>
      <w:r w:rsidRPr="004579EB">
        <w:rPr>
          <w:rFonts w:ascii="Times" w:hAnsi="Times" w:cs="Arial"/>
          <w:color w:val="000000"/>
          <w:sz w:val="22"/>
          <w:szCs w:val="22"/>
          <w:lang w:val="en-US"/>
        </w:rPr>
        <w:t> </w:t>
      </w:r>
    </w:p>
    <w:p w14:paraId="1B52BB22" w14:textId="3ECA1059" w:rsidR="00524975" w:rsidRPr="00524975" w:rsidRDefault="00524975" w:rsidP="00524975">
      <w:pPr>
        <w:pStyle w:val="didefault"/>
        <w:contextualSpacing/>
        <w:jc w:val="both"/>
        <w:rPr>
          <w:rFonts w:ascii="Times" w:hAnsi="Times" w:cs="Arial"/>
          <w:color w:val="000000"/>
          <w:sz w:val="22"/>
          <w:szCs w:val="22"/>
          <w:lang w:val="en-US"/>
        </w:rPr>
      </w:pPr>
      <w:r w:rsidRPr="00524975">
        <w:rPr>
          <w:rFonts w:ascii="Times" w:hAnsi="Times" w:cs="Arial"/>
          <w:color w:val="000000"/>
          <w:sz w:val="22"/>
          <w:szCs w:val="22"/>
          <w:lang w:val="en-US"/>
        </w:rPr>
        <w:t>I am writing to submit our manuscript entitled "</w:t>
      </w:r>
      <w:r w:rsidR="00952297" w:rsidRPr="00952297">
        <w:rPr>
          <w:lang w:val="en-US"/>
        </w:rPr>
        <w:t xml:space="preserve"> </w:t>
      </w:r>
      <w:r w:rsidR="00952297" w:rsidRPr="00952297">
        <w:rPr>
          <w:rFonts w:ascii="Times" w:hAnsi="Times" w:cs="Arial"/>
          <w:color w:val="000000"/>
          <w:sz w:val="22"/>
          <w:szCs w:val="22"/>
          <w:lang w:val="en-US"/>
        </w:rPr>
        <w:t>Understanding the impact of prison design on prisoners and prison staff through virtual reality: a multi-method approach</w:t>
      </w:r>
      <w:r w:rsidRPr="00524975">
        <w:rPr>
          <w:rFonts w:ascii="Times" w:hAnsi="Times" w:cs="Arial"/>
          <w:color w:val="000000"/>
          <w:sz w:val="22"/>
          <w:szCs w:val="22"/>
          <w:lang w:val="en-US"/>
        </w:rPr>
        <w:t>" for consideration by the "</w:t>
      </w:r>
      <w:r w:rsidR="00DF53E6" w:rsidRPr="00DF53E6">
        <w:rPr>
          <w:rFonts w:ascii="Times" w:hAnsi="Times" w:cs="Arial"/>
          <w:color w:val="000000"/>
          <w:sz w:val="22"/>
          <w:szCs w:val="22"/>
          <w:lang w:val="en-US"/>
        </w:rPr>
        <w:t>Mediterranean Journal of Clinical Psychology</w:t>
      </w:r>
      <w:r w:rsidRPr="00524975">
        <w:rPr>
          <w:rFonts w:ascii="Times" w:hAnsi="Times" w:cs="Arial"/>
          <w:color w:val="000000"/>
          <w:sz w:val="22"/>
          <w:szCs w:val="22"/>
          <w:lang w:val="en-US"/>
        </w:rPr>
        <w:t>"</w:t>
      </w:r>
    </w:p>
    <w:p w14:paraId="4FE1B761" w14:textId="77777777" w:rsidR="00524975" w:rsidRPr="00524975" w:rsidRDefault="00524975" w:rsidP="00524975">
      <w:pPr>
        <w:pStyle w:val="didefault"/>
        <w:contextualSpacing/>
        <w:jc w:val="both"/>
        <w:rPr>
          <w:rFonts w:ascii="Times" w:hAnsi="Times" w:cs="Arial"/>
          <w:color w:val="000000"/>
          <w:sz w:val="22"/>
          <w:szCs w:val="22"/>
          <w:lang w:val="en-US"/>
        </w:rPr>
      </w:pPr>
    </w:p>
    <w:p w14:paraId="2144EEA3" w14:textId="64374823" w:rsidR="00524975" w:rsidRPr="00524975" w:rsidRDefault="00524975" w:rsidP="00524975">
      <w:pPr>
        <w:pStyle w:val="didefault"/>
        <w:contextualSpacing/>
        <w:jc w:val="both"/>
        <w:rPr>
          <w:rFonts w:ascii="Times" w:hAnsi="Times" w:cs="Arial"/>
          <w:color w:val="000000"/>
          <w:sz w:val="22"/>
          <w:szCs w:val="22"/>
          <w:lang w:val="en-US"/>
        </w:rPr>
      </w:pPr>
      <w:r w:rsidRPr="00524975">
        <w:rPr>
          <w:rFonts w:ascii="Times" w:hAnsi="Times" w:cs="Arial"/>
          <w:color w:val="000000"/>
          <w:sz w:val="22"/>
          <w:szCs w:val="22"/>
          <w:lang w:val="en-US"/>
        </w:rPr>
        <w:t xml:space="preserve">The paper illustrates the results from the exploration of the </w:t>
      </w:r>
      <w:r w:rsidR="00952297">
        <w:rPr>
          <w:rFonts w:ascii="Times" w:hAnsi="Times" w:cs="Arial"/>
          <w:color w:val="000000"/>
          <w:sz w:val="22"/>
          <w:szCs w:val="22"/>
          <w:lang w:val="en-US"/>
        </w:rPr>
        <w:t xml:space="preserve">psychological </w:t>
      </w:r>
      <w:r w:rsidRPr="00524975">
        <w:rPr>
          <w:rFonts w:ascii="Times" w:hAnsi="Times" w:cs="Arial"/>
          <w:color w:val="000000"/>
          <w:sz w:val="22"/>
          <w:szCs w:val="22"/>
          <w:lang w:val="en-US"/>
        </w:rPr>
        <w:t>effects of prison</w:t>
      </w:r>
      <w:r w:rsidR="00952297">
        <w:rPr>
          <w:rFonts w:ascii="Times" w:hAnsi="Times" w:cs="Arial"/>
          <w:color w:val="000000"/>
          <w:sz w:val="22"/>
          <w:szCs w:val="22"/>
          <w:lang w:val="en-US"/>
        </w:rPr>
        <w:t>’s</w:t>
      </w:r>
      <w:r w:rsidRPr="00524975">
        <w:rPr>
          <w:rFonts w:ascii="Times" w:hAnsi="Times" w:cs="Arial"/>
          <w:color w:val="000000"/>
          <w:sz w:val="22"/>
          <w:szCs w:val="22"/>
          <w:lang w:val="en-US"/>
        </w:rPr>
        <w:t xml:space="preserve"> environment on prisoners</w:t>
      </w:r>
      <w:r w:rsidR="00952297">
        <w:rPr>
          <w:rFonts w:ascii="Times" w:hAnsi="Times" w:cs="Arial"/>
          <w:color w:val="000000"/>
          <w:sz w:val="22"/>
          <w:szCs w:val="22"/>
          <w:lang w:val="en-US"/>
        </w:rPr>
        <w:t xml:space="preserve"> </w:t>
      </w:r>
      <w:r w:rsidRPr="00524975">
        <w:rPr>
          <w:rFonts w:ascii="Times" w:hAnsi="Times" w:cs="Arial"/>
          <w:color w:val="000000"/>
          <w:sz w:val="22"/>
          <w:szCs w:val="22"/>
          <w:lang w:val="en-US"/>
        </w:rPr>
        <w:t>and prison staff.</w:t>
      </w:r>
    </w:p>
    <w:p w14:paraId="6C83BA5B" w14:textId="77777777" w:rsidR="00524975" w:rsidRPr="00524975" w:rsidRDefault="00524975" w:rsidP="00524975">
      <w:pPr>
        <w:pStyle w:val="didefault"/>
        <w:contextualSpacing/>
        <w:jc w:val="both"/>
        <w:rPr>
          <w:rFonts w:ascii="Times" w:hAnsi="Times" w:cs="Arial"/>
          <w:color w:val="000000"/>
          <w:sz w:val="22"/>
          <w:szCs w:val="22"/>
          <w:lang w:val="en-US"/>
        </w:rPr>
      </w:pPr>
    </w:p>
    <w:p w14:paraId="1491186B" w14:textId="10522727" w:rsidR="00524975" w:rsidRPr="00524975" w:rsidRDefault="00524975" w:rsidP="00524975">
      <w:pPr>
        <w:pStyle w:val="didefault"/>
        <w:contextualSpacing/>
        <w:jc w:val="both"/>
        <w:rPr>
          <w:rFonts w:ascii="Times" w:hAnsi="Times" w:cs="Arial"/>
          <w:color w:val="000000"/>
          <w:sz w:val="22"/>
          <w:szCs w:val="22"/>
          <w:lang w:val="en-US"/>
        </w:rPr>
      </w:pPr>
      <w:r w:rsidRPr="00524975">
        <w:rPr>
          <w:rFonts w:ascii="Times" w:hAnsi="Times" w:cs="Arial"/>
          <w:color w:val="000000"/>
          <w:sz w:val="22"/>
          <w:szCs w:val="22"/>
          <w:lang w:val="en-US"/>
        </w:rPr>
        <w:t>We believe that our contribution can be of interest to the Journal's readers because of its original methodology, which uses 3D virtual rendering of the prison</w:t>
      </w:r>
      <w:r w:rsidR="00952297">
        <w:rPr>
          <w:rFonts w:ascii="Times" w:hAnsi="Times" w:cs="Arial"/>
          <w:color w:val="000000"/>
          <w:sz w:val="22"/>
          <w:szCs w:val="22"/>
          <w:lang w:val="en-US"/>
        </w:rPr>
        <w:t>’s</w:t>
      </w:r>
      <w:r w:rsidRPr="00524975">
        <w:rPr>
          <w:rFonts w:ascii="Times" w:hAnsi="Times" w:cs="Arial"/>
          <w:color w:val="000000"/>
          <w:sz w:val="22"/>
          <w:szCs w:val="22"/>
          <w:lang w:val="en-US"/>
        </w:rPr>
        <w:t xml:space="preserve"> environment and psychophysiological measures to evaluate participants' perceptions and reactions.</w:t>
      </w:r>
    </w:p>
    <w:p w14:paraId="1D626EF4" w14:textId="77777777" w:rsidR="00524975" w:rsidRPr="00524975" w:rsidRDefault="00524975" w:rsidP="00524975">
      <w:pPr>
        <w:pStyle w:val="didefault"/>
        <w:contextualSpacing/>
        <w:jc w:val="both"/>
        <w:rPr>
          <w:rFonts w:ascii="Times" w:hAnsi="Times" w:cs="Arial"/>
          <w:color w:val="000000"/>
          <w:sz w:val="22"/>
          <w:szCs w:val="22"/>
          <w:lang w:val="en-US"/>
        </w:rPr>
      </w:pPr>
    </w:p>
    <w:p w14:paraId="64475550" w14:textId="77777777" w:rsidR="00524975" w:rsidRPr="00524975" w:rsidRDefault="00524975" w:rsidP="00524975">
      <w:pPr>
        <w:pStyle w:val="didefault"/>
        <w:contextualSpacing/>
        <w:jc w:val="both"/>
        <w:rPr>
          <w:rFonts w:ascii="Times" w:hAnsi="Times" w:cs="Arial"/>
          <w:color w:val="000000"/>
          <w:sz w:val="22"/>
          <w:szCs w:val="22"/>
          <w:lang w:val="en-US"/>
        </w:rPr>
      </w:pPr>
      <w:r w:rsidRPr="00524975">
        <w:rPr>
          <w:rFonts w:ascii="Times" w:hAnsi="Times" w:cs="Arial"/>
          <w:color w:val="000000"/>
          <w:sz w:val="22"/>
          <w:szCs w:val="22"/>
          <w:lang w:val="en-US"/>
        </w:rPr>
        <w:t>This work aims to contribute to filling the gap in the literature on the effects of prison environments on people’s well-being. The results of this study can help professionals choose and apply changes supported by the dialogue between architects and psychologists aimed at addressing the psychological needs of prisoners and prison staff.</w:t>
      </w:r>
    </w:p>
    <w:p w14:paraId="1FA0D3A1" w14:textId="77777777" w:rsidR="00524975" w:rsidRPr="00524975" w:rsidRDefault="00524975" w:rsidP="00524975">
      <w:pPr>
        <w:pStyle w:val="didefault"/>
        <w:contextualSpacing/>
        <w:jc w:val="both"/>
        <w:rPr>
          <w:rFonts w:ascii="Times" w:hAnsi="Times" w:cs="Arial"/>
          <w:color w:val="000000"/>
          <w:sz w:val="22"/>
          <w:szCs w:val="22"/>
          <w:lang w:val="en-US"/>
        </w:rPr>
      </w:pPr>
    </w:p>
    <w:p w14:paraId="77E37ABC" w14:textId="77777777" w:rsidR="00524975" w:rsidRPr="00524975" w:rsidRDefault="00524975" w:rsidP="00524975">
      <w:pPr>
        <w:pStyle w:val="didefault"/>
        <w:contextualSpacing/>
        <w:jc w:val="both"/>
        <w:rPr>
          <w:rFonts w:ascii="Times" w:hAnsi="Times" w:cs="Arial"/>
          <w:color w:val="000000"/>
          <w:sz w:val="22"/>
          <w:szCs w:val="22"/>
          <w:lang w:val="en-US"/>
        </w:rPr>
      </w:pPr>
      <w:r w:rsidRPr="00524975">
        <w:rPr>
          <w:rFonts w:ascii="Times" w:hAnsi="Times" w:cs="Arial"/>
          <w:color w:val="000000"/>
          <w:sz w:val="22"/>
          <w:szCs w:val="22"/>
          <w:lang w:val="en-US"/>
        </w:rPr>
        <w:t>With the present letter, I confirm to you that this manuscript is original and has not been published elsewhere, nor is it currently under consideration for publication.</w:t>
      </w:r>
    </w:p>
    <w:p w14:paraId="6CE887CA" w14:textId="77777777" w:rsidR="00524975" w:rsidRPr="00524975" w:rsidRDefault="00524975" w:rsidP="00524975">
      <w:pPr>
        <w:pStyle w:val="didefault"/>
        <w:contextualSpacing/>
        <w:jc w:val="both"/>
        <w:rPr>
          <w:rFonts w:ascii="Times" w:hAnsi="Times" w:cs="Arial"/>
          <w:color w:val="000000"/>
          <w:sz w:val="22"/>
          <w:szCs w:val="22"/>
          <w:lang w:val="en-US"/>
        </w:rPr>
      </w:pPr>
    </w:p>
    <w:p w14:paraId="2FAE3636" w14:textId="2B4CDD14" w:rsidR="00524975" w:rsidRPr="00524975" w:rsidRDefault="00524975" w:rsidP="00524975">
      <w:pPr>
        <w:pStyle w:val="didefault"/>
        <w:contextualSpacing/>
        <w:jc w:val="both"/>
        <w:rPr>
          <w:rFonts w:ascii="Times" w:hAnsi="Times" w:cs="Arial"/>
          <w:color w:val="000000"/>
          <w:sz w:val="22"/>
          <w:szCs w:val="22"/>
          <w:lang w:val="en-US"/>
        </w:rPr>
      </w:pPr>
      <w:r w:rsidRPr="00524975">
        <w:rPr>
          <w:rFonts w:ascii="Times" w:hAnsi="Times" w:cs="Arial"/>
          <w:color w:val="000000"/>
          <w:sz w:val="22"/>
          <w:szCs w:val="22"/>
          <w:lang w:val="en-US"/>
        </w:rPr>
        <w:t>I also state that all the authors agree to submit the manuscript in its current version to the "</w:t>
      </w:r>
      <w:r w:rsidR="00DF53E6" w:rsidRPr="00DF53E6">
        <w:rPr>
          <w:rFonts w:ascii="Times" w:hAnsi="Times" w:cs="Arial"/>
          <w:color w:val="000000"/>
          <w:sz w:val="22"/>
          <w:szCs w:val="22"/>
          <w:lang w:val="en-US"/>
        </w:rPr>
        <w:t>Mediterranean Journal of Clinical Psychology</w:t>
      </w:r>
      <w:r w:rsidR="00DF53E6">
        <w:rPr>
          <w:rFonts w:ascii="Times" w:hAnsi="Times" w:cs="Arial"/>
          <w:color w:val="000000"/>
          <w:sz w:val="22"/>
          <w:szCs w:val="22"/>
          <w:lang w:val="en-US"/>
        </w:rPr>
        <w:t xml:space="preserve">”. </w:t>
      </w:r>
    </w:p>
    <w:p w14:paraId="36A9A8B9" w14:textId="77777777" w:rsidR="004579EB" w:rsidRPr="004579EB" w:rsidRDefault="004579EB" w:rsidP="004579EB">
      <w:pPr>
        <w:pStyle w:val="didefault"/>
        <w:contextualSpacing/>
        <w:jc w:val="both"/>
        <w:rPr>
          <w:rFonts w:ascii="Times" w:hAnsi="Times" w:cs="Arial"/>
          <w:color w:val="000000"/>
          <w:sz w:val="22"/>
          <w:szCs w:val="22"/>
          <w:lang w:val="en-US"/>
        </w:rPr>
      </w:pPr>
    </w:p>
    <w:p w14:paraId="25BA8A0A" w14:textId="77777777" w:rsidR="00CD6577" w:rsidRPr="004579EB" w:rsidRDefault="00CD6577" w:rsidP="004579EB">
      <w:pPr>
        <w:pStyle w:val="didefault"/>
        <w:contextualSpacing/>
        <w:jc w:val="both"/>
        <w:rPr>
          <w:rFonts w:ascii="Times" w:hAnsi="Times"/>
          <w:color w:val="000000"/>
          <w:sz w:val="22"/>
          <w:szCs w:val="22"/>
          <w:lang w:val="en-US"/>
        </w:rPr>
      </w:pPr>
      <w:r w:rsidRPr="004579EB">
        <w:rPr>
          <w:rFonts w:ascii="Times" w:hAnsi="Times" w:cs="Arial"/>
          <w:color w:val="000000"/>
          <w:sz w:val="22"/>
          <w:szCs w:val="22"/>
          <w:lang w:val="en-US"/>
        </w:rPr>
        <w:t>Thank you for taking the time to consider this manuscript.</w:t>
      </w:r>
    </w:p>
    <w:p w14:paraId="004E6A64" w14:textId="77777777" w:rsidR="00CD6577" w:rsidRPr="00D67FF9" w:rsidRDefault="00CD6577" w:rsidP="004579EB">
      <w:pPr>
        <w:pStyle w:val="didefault"/>
        <w:contextualSpacing/>
        <w:jc w:val="both"/>
        <w:rPr>
          <w:rFonts w:ascii="Times" w:hAnsi="Times"/>
          <w:color w:val="000000"/>
          <w:sz w:val="22"/>
          <w:szCs w:val="22"/>
          <w:lang w:val="en-US"/>
        </w:rPr>
      </w:pPr>
      <w:r w:rsidRPr="00D67FF9">
        <w:rPr>
          <w:rFonts w:ascii="Times" w:hAnsi="Times" w:cs="Arial"/>
          <w:color w:val="000000"/>
          <w:sz w:val="22"/>
          <w:szCs w:val="22"/>
          <w:lang w:val="en-US"/>
        </w:rPr>
        <w:t>Kind regards,</w:t>
      </w:r>
    </w:p>
    <w:p w14:paraId="5B54401D" w14:textId="77777777" w:rsidR="00CD6577" w:rsidRPr="00D67FF9" w:rsidRDefault="00CD6577" w:rsidP="004579EB">
      <w:pPr>
        <w:pStyle w:val="didefault"/>
        <w:contextualSpacing/>
        <w:rPr>
          <w:rFonts w:ascii="Times" w:hAnsi="Times"/>
          <w:color w:val="000000"/>
          <w:sz w:val="22"/>
          <w:szCs w:val="22"/>
          <w:lang w:val="en-US"/>
        </w:rPr>
      </w:pPr>
      <w:r w:rsidRPr="00D67FF9">
        <w:rPr>
          <w:rFonts w:ascii="Times" w:hAnsi="Times" w:cs="Arial"/>
          <w:color w:val="000000"/>
          <w:sz w:val="22"/>
          <w:szCs w:val="22"/>
          <w:lang w:val="en-US"/>
        </w:rPr>
        <w:t> </w:t>
      </w:r>
    </w:p>
    <w:p w14:paraId="28EFCD1F" w14:textId="2FCE8D9C" w:rsidR="00CD6577" w:rsidRPr="00183639" w:rsidRDefault="00CD6577" w:rsidP="00CD6577">
      <w:pPr>
        <w:pStyle w:val="didefault"/>
        <w:rPr>
          <w:rFonts w:ascii="-webkit-standard" w:hAnsi="-webkit-standard"/>
          <w:color w:val="000000"/>
          <w:sz w:val="22"/>
          <w:szCs w:val="22"/>
          <w:lang w:val="en-US"/>
        </w:rPr>
      </w:pPr>
      <w:r w:rsidRPr="00D67FF9">
        <w:rPr>
          <w:rFonts w:ascii="Arial" w:hAnsi="Arial" w:cs="Arial"/>
          <w:color w:val="000000"/>
          <w:sz w:val="22"/>
          <w:szCs w:val="22"/>
          <w:lang w:val="en-US"/>
        </w:rPr>
        <w:t> </w:t>
      </w:r>
    </w:p>
    <w:p w14:paraId="129CE286" w14:textId="12A2CC39" w:rsidR="00CD6577" w:rsidRPr="00183639" w:rsidRDefault="00524975" w:rsidP="00CD6577">
      <w:pPr>
        <w:pStyle w:val="didefault"/>
        <w:jc w:val="right"/>
        <w:rPr>
          <w:rFonts w:ascii="Times" w:hAnsi="Times"/>
          <w:color w:val="000000"/>
        </w:rPr>
      </w:pPr>
      <w:r>
        <w:rPr>
          <w:rFonts w:ascii="Times" w:hAnsi="Times" w:cs="Arial"/>
          <w:i/>
          <w:iCs/>
          <w:color w:val="000000"/>
        </w:rPr>
        <w:t xml:space="preserve">Alice </w:t>
      </w:r>
      <w:proofErr w:type="spellStart"/>
      <w:r>
        <w:rPr>
          <w:rFonts w:ascii="Times" w:hAnsi="Times" w:cs="Arial"/>
          <w:i/>
          <w:iCs/>
          <w:color w:val="000000"/>
        </w:rPr>
        <w:t>Cancer</w:t>
      </w:r>
      <w:proofErr w:type="spellEnd"/>
    </w:p>
    <w:p w14:paraId="646D6AC6" w14:textId="537E7CCF" w:rsidR="00CD6577" w:rsidRPr="004579EB" w:rsidRDefault="00CD6577" w:rsidP="00CD6577">
      <w:pPr>
        <w:pStyle w:val="didefault"/>
        <w:jc w:val="right"/>
        <w:rPr>
          <w:rFonts w:ascii="Times" w:hAnsi="Times"/>
          <w:color w:val="000000"/>
          <w:sz w:val="22"/>
          <w:szCs w:val="22"/>
        </w:rPr>
      </w:pPr>
      <w:r w:rsidRPr="004579EB">
        <w:rPr>
          <w:rFonts w:ascii="Times" w:hAnsi="Times" w:cs="Arial"/>
          <w:color w:val="000000"/>
          <w:sz w:val="22"/>
          <w:szCs w:val="22"/>
        </w:rPr>
        <w:t>Università</w:t>
      </w:r>
      <w:r w:rsidRPr="004579EB">
        <w:rPr>
          <w:rStyle w:val="apple-converted-space"/>
          <w:rFonts w:ascii="Times" w:hAnsi="Times"/>
          <w:color w:val="000000"/>
          <w:sz w:val="22"/>
          <w:szCs w:val="22"/>
        </w:rPr>
        <w:t> </w:t>
      </w:r>
      <w:r w:rsidRPr="004579EB">
        <w:rPr>
          <w:rFonts w:ascii="Times" w:hAnsi="Times" w:cs="Arial"/>
          <w:color w:val="000000"/>
          <w:sz w:val="22"/>
          <w:szCs w:val="22"/>
        </w:rPr>
        <w:t>Cattolica del Sacro Cuore</w:t>
      </w:r>
      <w:r w:rsidR="00183639">
        <w:rPr>
          <w:rFonts w:ascii="Times" w:hAnsi="Times" w:cs="Arial"/>
          <w:color w:val="000000"/>
          <w:sz w:val="22"/>
          <w:szCs w:val="22"/>
        </w:rPr>
        <w:t xml:space="preserve"> of Milan (</w:t>
      </w:r>
      <w:proofErr w:type="spellStart"/>
      <w:r w:rsidR="00183639">
        <w:rPr>
          <w:rFonts w:ascii="Times" w:hAnsi="Times" w:cs="Arial"/>
          <w:color w:val="000000"/>
          <w:sz w:val="22"/>
          <w:szCs w:val="22"/>
        </w:rPr>
        <w:t>Italy</w:t>
      </w:r>
      <w:proofErr w:type="spellEnd"/>
      <w:r w:rsidR="00183639">
        <w:rPr>
          <w:rFonts w:ascii="Times" w:hAnsi="Times" w:cs="Arial"/>
          <w:color w:val="000000"/>
          <w:sz w:val="22"/>
          <w:szCs w:val="22"/>
        </w:rPr>
        <w:t>)</w:t>
      </w:r>
    </w:p>
    <w:p w14:paraId="54A629B6" w14:textId="77777777" w:rsidR="002A693C" w:rsidRPr="001B5940" w:rsidRDefault="002A693C" w:rsidP="00C72383">
      <w:pPr>
        <w:jc w:val="both"/>
        <w:rPr>
          <w:rFonts w:ascii="Times" w:hAnsi="Times"/>
        </w:rPr>
      </w:pPr>
    </w:p>
    <w:sectPr w:rsidR="002A693C" w:rsidRPr="001B5940" w:rsidSect="002B5362">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MT">
    <w:altName w:val="Arial"/>
    <w:panose1 w:val="020B0604020202020204"/>
    <w:charset w:val="00"/>
    <w:family w:val="roman"/>
    <w:pitch w:val="default"/>
  </w:font>
  <w:font w:name="Times New Roman">
    <w:altName w:val="Times New Roman PSMT"/>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826D3B"/>
    <w:multiLevelType w:val="hybridMultilevel"/>
    <w:tmpl w:val="479A4A2E"/>
    <w:lvl w:ilvl="0" w:tplc="6EB486A0">
      <w:start w:val="1"/>
      <w:numFmt w:val="decimal"/>
      <w:lvlText w:val="%1)"/>
      <w:lvlJc w:val="left"/>
      <w:pPr>
        <w:ind w:left="720" w:hanging="360"/>
      </w:pPr>
      <w:rPr>
        <w:rFonts w:ascii="ArialMT" w:hAnsi="ArialMT" w:hint="default"/>
        <w:color w:val="auto"/>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5A4"/>
    <w:rsid w:val="000E25A4"/>
    <w:rsid w:val="00183639"/>
    <w:rsid w:val="001B5940"/>
    <w:rsid w:val="0023373F"/>
    <w:rsid w:val="002A693C"/>
    <w:rsid w:val="002B5362"/>
    <w:rsid w:val="00347E0A"/>
    <w:rsid w:val="003F09DE"/>
    <w:rsid w:val="004579EB"/>
    <w:rsid w:val="004763EB"/>
    <w:rsid w:val="00524975"/>
    <w:rsid w:val="005F2107"/>
    <w:rsid w:val="00881C94"/>
    <w:rsid w:val="008F6358"/>
    <w:rsid w:val="00952297"/>
    <w:rsid w:val="009E1361"/>
    <w:rsid w:val="00B904D0"/>
    <w:rsid w:val="00C72383"/>
    <w:rsid w:val="00CD6577"/>
    <w:rsid w:val="00D67FF9"/>
    <w:rsid w:val="00DF53E6"/>
    <w:rsid w:val="00E266F7"/>
    <w:rsid w:val="00E45D0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17806"/>
  <w15:chartTrackingRefBased/>
  <w15:docId w15:val="{8E307BED-D65E-3B4E-8E0B-1B558ED0A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0E25A4"/>
    <w:rPr>
      <w:rFonts w:ascii="Times New Roman" w:eastAsia="Times New Roman" w:hAnsi="Times New Roman"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qFormat/>
    <w:rsid w:val="000E25A4"/>
    <w:rPr>
      <w:b/>
      <w:bCs/>
    </w:rPr>
  </w:style>
  <w:style w:type="character" w:customStyle="1" w:styleId="apple-converted-space">
    <w:name w:val="apple-converted-space"/>
    <w:rsid w:val="000E25A4"/>
  </w:style>
  <w:style w:type="character" w:customStyle="1" w:styleId="hlfld-contribauthor">
    <w:name w:val="hlfld-contribauthor"/>
    <w:rsid w:val="000E25A4"/>
  </w:style>
  <w:style w:type="paragraph" w:customStyle="1" w:styleId="didefault">
    <w:name w:val="didefault"/>
    <w:basedOn w:val="Normale"/>
    <w:rsid w:val="00CD6577"/>
    <w:pPr>
      <w:spacing w:before="100" w:beforeAutospacing="1" w:after="100" w:afterAutospacing="1"/>
    </w:pPr>
  </w:style>
  <w:style w:type="paragraph" w:customStyle="1" w:styleId="corpoa">
    <w:name w:val="corpoa"/>
    <w:basedOn w:val="Normale"/>
    <w:rsid w:val="00CD657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4471444">
      <w:bodyDiv w:val="1"/>
      <w:marLeft w:val="0"/>
      <w:marRight w:val="0"/>
      <w:marTop w:val="0"/>
      <w:marBottom w:val="0"/>
      <w:divBdr>
        <w:top w:val="none" w:sz="0" w:space="0" w:color="auto"/>
        <w:left w:val="none" w:sz="0" w:space="0" w:color="auto"/>
        <w:bottom w:val="none" w:sz="0" w:space="0" w:color="auto"/>
        <w:right w:val="none" w:sz="0" w:space="0" w:color="auto"/>
      </w:divBdr>
    </w:div>
    <w:div w:id="1364017624">
      <w:bodyDiv w:val="1"/>
      <w:marLeft w:val="0"/>
      <w:marRight w:val="0"/>
      <w:marTop w:val="0"/>
      <w:marBottom w:val="0"/>
      <w:divBdr>
        <w:top w:val="none" w:sz="0" w:space="0" w:color="auto"/>
        <w:left w:val="none" w:sz="0" w:space="0" w:color="auto"/>
        <w:bottom w:val="none" w:sz="0" w:space="0" w:color="auto"/>
        <w:right w:val="none" w:sz="0" w:space="0" w:color="auto"/>
      </w:divBdr>
      <w:divsChild>
        <w:div w:id="1803578708">
          <w:marLeft w:val="0"/>
          <w:marRight w:val="0"/>
          <w:marTop w:val="0"/>
          <w:marBottom w:val="0"/>
          <w:divBdr>
            <w:top w:val="none" w:sz="0" w:space="0" w:color="auto"/>
            <w:left w:val="none" w:sz="0" w:space="0" w:color="auto"/>
            <w:bottom w:val="none" w:sz="0" w:space="0" w:color="auto"/>
            <w:right w:val="none" w:sz="0" w:space="0" w:color="auto"/>
          </w:divBdr>
        </w:div>
        <w:div w:id="1185286304">
          <w:marLeft w:val="0"/>
          <w:marRight w:val="0"/>
          <w:marTop w:val="0"/>
          <w:marBottom w:val="0"/>
          <w:divBdr>
            <w:top w:val="none" w:sz="0" w:space="0" w:color="auto"/>
            <w:left w:val="none" w:sz="0" w:space="0" w:color="auto"/>
            <w:bottom w:val="none" w:sz="0" w:space="0" w:color="auto"/>
            <w:right w:val="none" w:sz="0" w:space="0" w:color="auto"/>
          </w:divBdr>
        </w:div>
        <w:div w:id="2022582720">
          <w:marLeft w:val="0"/>
          <w:marRight w:val="0"/>
          <w:marTop w:val="0"/>
          <w:marBottom w:val="0"/>
          <w:divBdr>
            <w:top w:val="none" w:sz="0" w:space="0" w:color="auto"/>
            <w:left w:val="none" w:sz="0" w:space="0" w:color="auto"/>
            <w:bottom w:val="none" w:sz="0" w:space="0" w:color="auto"/>
            <w:right w:val="none" w:sz="0" w:space="0" w:color="auto"/>
          </w:divBdr>
        </w:div>
        <w:div w:id="1152140024">
          <w:marLeft w:val="0"/>
          <w:marRight w:val="0"/>
          <w:marTop w:val="0"/>
          <w:marBottom w:val="0"/>
          <w:divBdr>
            <w:top w:val="none" w:sz="0" w:space="0" w:color="auto"/>
            <w:left w:val="none" w:sz="0" w:space="0" w:color="auto"/>
            <w:bottom w:val="none" w:sz="0" w:space="0" w:color="auto"/>
            <w:right w:val="none" w:sz="0" w:space="0" w:color="auto"/>
          </w:divBdr>
        </w:div>
        <w:div w:id="822163342">
          <w:marLeft w:val="0"/>
          <w:marRight w:val="0"/>
          <w:marTop w:val="0"/>
          <w:marBottom w:val="0"/>
          <w:divBdr>
            <w:top w:val="none" w:sz="0" w:space="0" w:color="auto"/>
            <w:left w:val="none" w:sz="0" w:space="0" w:color="auto"/>
            <w:bottom w:val="none" w:sz="0" w:space="0" w:color="auto"/>
            <w:right w:val="none" w:sz="0" w:space="0" w:color="auto"/>
          </w:divBdr>
        </w:div>
        <w:div w:id="1484007069">
          <w:marLeft w:val="0"/>
          <w:marRight w:val="0"/>
          <w:marTop w:val="0"/>
          <w:marBottom w:val="0"/>
          <w:divBdr>
            <w:top w:val="none" w:sz="0" w:space="0" w:color="auto"/>
            <w:left w:val="none" w:sz="0" w:space="0" w:color="auto"/>
            <w:bottom w:val="none" w:sz="0" w:space="0" w:color="auto"/>
            <w:right w:val="none" w:sz="0" w:space="0" w:color="auto"/>
          </w:divBdr>
        </w:div>
        <w:div w:id="1581257151">
          <w:marLeft w:val="0"/>
          <w:marRight w:val="0"/>
          <w:marTop w:val="0"/>
          <w:marBottom w:val="0"/>
          <w:divBdr>
            <w:top w:val="none" w:sz="0" w:space="0" w:color="auto"/>
            <w:left w:val="none" w:sz="0" w:space="0" w:color="auto"/>
            <w:bottom w:val="none" w:sz="0" w:space="0" w:color="auto"/>
            <w:right w:val="none" w:sz="0" w:space="0" w:color="auto"/>
          </w:divBdr>
        </w:div>
      </w:divsChild>
    </w:div>
    <w:div w:id="1624770028">
      <w:bodyDiv w:val="1"/>
      <w:marLeft w:val="0"/>
      <w:marRight w:val="0"/>
      <w:marTop w:val="0"/>
      <w:marBottom w:val="0"/>
      <w:divBdr>
        <w:top w:val="none" w:sz="0" w:space="0" w:color="auto"/>
        <w:left w:val="none" w:sz="0" w:space="0" w:color="auto"/>
        <w:bottom w:val="none" w:sz="0" w:space="0" w:color="auto"/>
        <w:right w:val="none" w:sz="0" w:space="0" w:color="auto"/>
      </w:divBdr>
    </w:div>
    <w:div w:id="1787575832">
      <w:bodyDiv w:val="1"/>
      <w:marLeft w:val="0"/>
      <w:marRight w:val="0"/>
      <w:marTop w:val="0"/>
      <w:marBottom w:val="0"/>
      <w:divBdr>
        <w:top w:val="none" w:sz="0" w:space="0" w:color="auto"/>
        <w:left w:val="none" w:sz="0" w:space="0" w:color="auto"/>
        <w:bottom w:val="none" w:sz="0" w:space="0" w:color="auto"/>
        <w:right w:val="none" w:sz="0" w:space="0" w:color="auto"/>
      </w:divBdr>
    </w:div>
    <w:div w:id="1916277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237</Words>
  <Characters>1357</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Sorge Antonia</dc:creator>
  <cp:keywords/>
  <dc:description/>
  <cp:lastModifiedBy>Sorge Antonia (antonia.sorge)</cp:lastModifiedBy>
  <cp:revision>7</cp:revision>
  <dcterms:created xsi:type="dcterms:W3CDTF">2021-04-02T14:21:00Z</dcterms:created>
  <dcterms:modified xsi:type="dcterms:W3CDTF">2023-06-07T13:47:00Z</dcterms:modified>
</cp:coreProperties>
</file>