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43B4" w14:textId="77777777" w:rsidR="0020104B" w:rsidRPr="0020104B" w:rsidRDefault="0020104B" w:rsidP="0020104B">
      <w:pPr>
        <w:pStyle w:val="RevistaMdica"/>
        <w:spacing w:line="360" w:lineRule="auto"/>
        <w:jc w:val="center"/>
        <w:rPr>
          <w:rFonts w:ascii="Garamond" w:hAnsi="Garamond" w:cs="Times New Roman"/>
          <w:b/>
          <w:bCs/>
          <w:szCs w:val="24"/>
        </w:rPr>
      </w:pPr>
      <w:r w:rsidRPr="0020104B">
        <w:rPr>
          <w:rFonts w:ascii="Garamond" w:hAnsi="Garamond" w:cs="Times New Roman"/>
          <w:b/>
          <w:bCs/>
          <w:szCs w:val="24"/>
        </w:rPr>
        <w:t>The Measure Equivalence Across Gender of The Cognitive Fusion Questionnaire (CFQ) for Ecuadorian college students</w:t>
      </w:r>
    </w:p>
    <w:p w14:paraId="39E70CD2" w14:textId="77777777" w:rsidR="0020104B" w:rsidRPr="0020104B" w:rsidRDefault="0020104B" w:rsidP="0020104B">
      <w:pPr>
        <w:pStyle w:val="RevistaMdica"/>
        <w:spacing w:line="360" w:lineRule="auto"/>
        <w:jc w:val="center"/>
        <w:rPr>
          <w:rFonts w:ascii="Garamond" w:hAnsi="Garamond" w:cs="Times New Roman"/>
          <w:bCs/>
          <w:szCs w:val="24"/>
        </w:rPr>
      </w:pPr>
    </w:p>
    <w:p w14:paraId="6FE3ADDD" w14:textId="6BF88B2D" w:rsidR="0020104B" w:rsidRPr="0020104B" w:rsidRDefault="0020104B" w:rsidP="0020104B">
      <w:pPr>
        <w:pStyle w:val="RevistaMdica"/>
        <w:spacing w:line="360" w:lineRule="auto"/>
        <w:jc w:val="center"/>
        <w:rPr>
          <w:rFonts w:ascii="Garamond" w:hAnsi="Garamond" w:cs="Times New Roman"/>
          <w:bCs/>
          <w:szCs w:val="24"/>
        </w:rPr>
      </w:pPr>
      <w:r w:rsidRPr="0020104B">
        <w:rPr>
          <w:rFonts w:ascii="Garamond" w:hAnsi="Garamond" w:cs="Times New Roman"/>
          <w:bCs/>
          <w:szCs w:val="24"/>
        </w:rPr>
        <w:t>Esteban Moreno-Montero</w:t>
      </w:r>
      <w:r w:rsidRPr="0020104B">
        <w:rPr>
          <w:rFonts w:ascii="Garamond" w:hAnsi="Garamond" w:cs="Times New Roman"/>
          <w:bCs/>
          <w:szCs w:val="24"/>
          <w:vertAlign w:val="superscript"/>
        </w:rPr>
        <w:t>1</w:t>
      </w:r>
      <w:r w:rsidRPr="0020104B">
        <w:rPr>
          <w:rFonts w:ascii="Garamond" w:hAnsi="Garamond" w:cs="Times New Roman"/>
          <w:bCs/>
          <w:szCs w:val="24"/>
        </w:rPr>
        <w:t>, Rodrigo Moreta-Herrera</w:t>
      </w:r>
      <w:r w:rsidRPr="0020104B">
        <w:rPr>
          <w:rFonts w:ascii="Garamond" w:hAnsi="Garamond" w:cs="Times New Roman"/>
          <w:bCs/>
          <w:szCs w:val="24"/>
          <w:vertAlign w:val="superscript"/>
        </w:rPr>
        <w:t>1, 2</w:t>
      </w:r>
      <w:r w:rsidRPr="0020104B">
        <w:rPr>
          <w:rFonts w:ascii="Garamond" w:hAnsi="Garamond" w:cs="Times New Roman"/>
          <w:bCs/>
          <w:szCs w:val="24"/>
          <w:vertAlign w:val="superscript"/>
        </w:rPr>
        <w:t>*</w:t>
      </w:r>
      <w:r w:rsidRPr="0020104B">
        <w:rPr>
          <w:rFonts w:ascii="Garamond" w:hAnsi="Garamond" w:cs="Times New Roman"/>
          <w:bCs/>
          <w:szCs w:val="24"/>
        </w:rPr>
        <w:t>, Micaela Borja-Jiménez</w:t>
      </w:r>
      <w:r w:rsidRPr="0020104B">
        <w:rPr>
          <w:rFonts w:ascii="Garamond" w:hAnsi="Garamond" w:cs="Times New Roman"/>
          <w:bCs/>
          <w:szCs w:val="24"/>
          <w:vertAlign w:val="superscript"/>
        </w:rPr>
        <w:t>3</w:t>
      </w:r>
      <w:r w:rsidRPr="0020104B">
        <w:rPr>
          <w:rFonts w:ascii="Garamond" w:hAnsi="Garamond" w:cs="Times New Roman"/>
          <w:bCs/>
          <w:szCs w:val="24"/>
        </w:rPr>
        <w:t>, Carlos José Jiménez-Mosquera</w:t>
      </w:r>
      <w:r w:rsidRPr="0020104B">
        <w:rPr>
          <w:rFonts w:ascii="Garamond" w:hAnsi="Garamond" w:cs="Times New Roman"/>
          <w:bCs/>
          <w:szCs w:val="24"/>
          <w:vertAlign w:val="superscript"/>
        </w:rPr>
        <w:t>3</w:t>
      </w:r>
      <w:r w:rsidRPr="0020104B">
        <w:rPr>
          <w:rFonts w:ascii="Garamond" w:hAnsi="Garamond" w:cs="Times New Roman"/>
          <w:bCs/>
          <w:szCs w:val="24"/>
        </w:rPr>
        <w:t xml:space="preserve"> &amp; Diego Vaca-Quintana</w:t>
      </w:r>
      <w:r w:rsidRPr="0020104B">
        <w:rPr>
          <w:rFonts w:ascii="Garamond" w:hAnsi="Garamond" w:cs="Times New Roman"/>
          <w:bCs/>
          <w:szCs w:val="24"/>
          <w:vertAlign w:val="superscript"/>
        </w:rPr>
        <w:t>4</w:t>
      </w:r>
    </w:p>
    <w:p w14:paraId="0C91EA14" w14:textId="77777777" w:rsidR="0020104B" w:rsidRPr="0020104B" w:rsidRDefault="0020104B" w:rsidP="0020104B">
      <w:pPr>
        <w:pStyle w:val="RevistaMdica"/>
        <w:spacing w:line="360" w:lineRule="auto"/>
        <w:jc w:val="center"/>
        <w:rPr>
          <w:rFonts w:ascii="Garamond" w:hAnsi="Garamond" w:cs="Times New Roman"/>
          <w:bCs/>
          <w:szCs w:val="24"/>
          <w:vertAlign w:val="superscript"/>
        </w:rPr>
      </w:pPr>
    </w:p>
    <w:p w14:paraId="54CDBF3B" w14:textId="77777777" w:rsidR="0020104B" w:rsidRPr="0020104B" w:rsidRDefault="0020104B" w:rsidP="0020104B">
      <w:pPr>
        <w:pStyle w:val="RevistaMdica"/>
        <w:spacing w:line="360" w:lineRule="auto"/>
        <w:jc w:val="center"/>
        <w:rPr>
          <w:rFonts w:ascii="Garamond" w:hAnsi="Garamond" w:cs="Times New Roman"/>
          <w:bCs/>
          <w:szCs w:val="24"/>
        </w:rPr>
      </w:pPr>
      <w:r w:rsidRPr="0020104B">
        <w:rPr>
          <w:rFonts w:ascii="Garamond" w:hAnsi="Garamond" w:cs="Times New Roman"/>
          <w:bCs/>
          <w:szCs w:val="24"/>
          <w:vertAlign w:val="superscript"/>
        </w:rPr>
        <w:t>1</w:t>
      </w:r>
      <w:r w:rsidRPr="0020104B">
        <w:rPr>
          <w:rFonts w:ascii="Garamond" w:hAnsi="Garamond" w:cs="Times New Roman"/>
          <w:bCs/>
          <w:szCs w:val="24"/>
        </w:rPr>
        <w:t xml:space="preserve"> Pontificia Universidad Católica del Ecuador, </w:t>
      </w:r>
      <w:r w:rsidRPr="0020104B">
        <w:rPr>
          <w:rFonts w:ascii="Garamond" w:hAnsi="Garamond" w:cs="Times New Roman"/>
          <w:bCs/>
          <w:szCs w:val="24"/>
          <w:vertAlign w:val="superscript"/>
        </w:rPr>
        <w:t>2</w:t>
      </w:r>
      <w:r w:rsidRPr="0020104B">
        <w:rPr>
          <w:rFonts w:ascii="Garamond" w:hAnsi="Garamond" w:cs="Times New Roman"/>
          <w:bCs/>
          <w:szCs w:val="24"/>
        </w:rPr>
        <w:t xml:space="preserve"> </w:t>
      </w:r>
      <w:proofErr w:type="spellStart"/>
      <w:r w:rsidRPr="0020104B">
        <w:rPr>
          <w:rFonts w:ascii="Garamond" w:hAnsi="Garamond" w:cs="Times New Roman"/>
          <w:bCs/>
          <w:szCs w:val="24"/>
        </w:rPr>
        <w:t>Universitat</w:t>
      </w:r>
      <w:proofErr w:type="spellEnd"/>
      <w:r w:rsidRPr="0020104B">
        <w:rPr>
          <w:rFonts w:ascii="Garamond" w:hAnsi="Garamond" w:cs="Times New Roman"/>
          <w:bCs/>
          <w:szCs w:val="24"/>
        </w:rPr>
        <w:t xml:space="preserve"> de Girona, Spain, </w:t>
      </w:r>
      <w:r w:rsidRPr="0020104B">
        <w:rPr>
          <w:rFonts w:ascii="Garamond" w:hAnsi="Garamond" w:cs="Times New Roman"/>
          <w:bCs/>
          <w:szCs w:val="24"/>
          <w:vertAlign w:val="superscript"/>
        </w:rPr>
        <w:t>3</w:t>
      </w:r>
      <w:r w:rsidRPr="0020104B">
        <w:rPr>
          <w:rFonts w:ascii="Garamond" w:hAnsi="Garamond" w:cs="Times New Roman"/>
          <w:bCs/>
          <w:szCs w:val="24"/>
        </w:rPr>
        <w:t xml:space="preserve"> Universidad San Francisco de Quito USFQ, Quito, Ecuador, </w:t>
      </w:r>
      <w:r w:rsidRPr="0020104B">
        <w:rPr>
          <w:rFonts w:ascii="Garamond" w:hAnsi="Garamond" w:cs="Times New Roman"/>
          <w:bCs/>
          <w:szCs w:val="24"/>
          <w:vertAlign w:val="superscript"/>
        </w:rPr>
        <w:t>4</w:t>
      </w:r>
      <w:r w:rsidRPr="0020104B">
        <w:rPr>
          <w:rFonts w:ascii="Garamond" w:hAnsi="Garamond" w:cs="Times New Roman"/>
          <w:bCs/>
          <w:szCs w:val="24"/>
        </w:rPr>
        <w:t xml:space="preserve"> </w:t>
      </w:r>
      <w:proofErr w:type="spellStart"/>
      <w:r w:rsidRPr="0020104B">
        <w:rPr>
          <w:rFonts w:ascii="Garamond" w:hAnsi="Garamond" w:cs="Times New Roman"/>
          <w:bCs/>
          <w:szCs w:val="24"/>
        </w:rPr>
        <w:t>Universitat</w:t>
      </w:r>
      <w:proofErr w:type="spellEnd"/>
      <w:r w:rsidRPr="0020104B">
        <w:rPr>
          <w:rFonts w:ascii="Garamond" w:hAnsi="Garamond" w:cs="Times New Roman"/>
          <w:bCs/>
          <w:szCs w:val="24"/>
        </w:rPr>
        <w:t xml:space="preserve"> de Barcelona, Spain</w:t>
      </w:r>
    </w:p>
    <w:p w14:paraId="704E33D1" w14:textId="71D2F829" w:rsidR="00F84626" w:rsidRPr="0020104B" w:rsidRDefault="00F84626" w:rsidP="0020104B">
      <w:pPr>
        <w:spacing w:line="360" w:lineRule="auto"/>
        <w:rPr>
          <w:rFonts w:ascii="Garamond" w:hAnsi="Garamond"/>
          <w:sz w:val="24"/>
          <w:szCs w:val="24"/>
          <w:lang w:val="en-CA"/>
        </w:rPr>
      </w:pPr>
    </w:p>
    <w:p w14:paraId="4587208D" w14:textId="0000A6F4" w:rsidR="0020104B" w:rsidRPr="0020104B" w:rsidRDefault="0020104B" w:rsidP="0020104B">
      <w:pPr>
        <w:spacing w:line="360" w:lineRule="auto"/>
        <w:rPr>
          <w:rFonts w:ascii="Garamond" w:hAnsi="Garamond"/>
          <w:sz w:val="24"/>
          <w:szCs w:val="24"/>
          <w:lang w:val="pt-BR"/>
        </w:rPr>
      </w:pPr>
      <w:r w:rsidRPr="0020104B">
        <w:rPr>
          <w:rFonts w:ascii="Garamond" w:hAnsi="Garamond"/>
          <w:sz w:val="24"/>
          <w:szCs w:val="24"/>
          <w:lang w:val="en-CA"/>
        </w:rPr>
        <w:t xml:space="preserve">* </w:t>
      </w:r>
      <w:r w:rsidRPr="0020104B">
        <w:rPr>
          <w:rFonts w:ascii="Garamond" w:hAnsi="Garamond"/>
          <w:sz w:val="24"/>
          <w:szCs w:val="24"/>
          <w:lang w:val="en-CA"/>
        </w:rPr>
        <w:t xml:space="preserve">Corresponding author: School of Psychology. </w:t>
      </w:r>
      <w:r w:rsidRPr="0020104B">
        <w:rPr>
          <w:rFonts w:ascii="Garamond" w:hAnsi="Garamond"/>
          <w:sz w:val="24"/>
          <w:szCs w:val="24"/>
          <w:lang w:val="es-EC"/>
        </w:rPr>
        <w:t xml:space="preserve">Pontificia Universidad Católica del Ecuador Sede Ambato. </w:t>
      </w:r>
      <w:r w:rsidRPr="0020104B">
        <w:rPr>
          <w:rFonts w:ascii="Garamond" w:hAnsi="Garamond"/>
          <w:sz w:val="24"/>
          <w:szCs w:val="24"/>
          <w:lang w:val="pt-BR"/>
        </w:rPr>
        <w:t xml:space="preserve">Av. Manuela Sáenz s/n </w:t>
      </w:r>
      <w:proofErr w:type="spellStart"/>
      <w:r w:rsidRPr="0020104B">
        <w:rPr>
          <w:rFonts w:ascii="Garamond" w:hAnsi="Garamond"/>
          <w:sz w:val="24"/>
          <w:szCs w:val="24"/>
          <w:lang w:val="pt-BR"/>
        </w:rPr>
        <w:t>and</w:t>
      </w:r>
      <w:proofErr w:type="spellEnd"/>
      <w:r w:rsidRPr="0020104B">
        <w:rPr>
          <w:rFonts w:ascii="Garamond" w:hAnsi="Garamond"/>
          <w:sz w:val="24"/>
          <w:szCs w:val="24"/>
          <w:lang w:val="pt-BR"/>
        </w:rPr>
        <w:t xml:space="preserve"> Remigio Crespo. E-mail: rmoreta@pucesa.edu.ec</w:t>
      </w:r>
    </w:p>
    <w:sectPr w:rsidR="0020104B" w:rsidRPr="00201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39"/>
    <w:rsid w:val="0020104B"/>
    <w:rsid w:val="00250D79"/>
    <w:rsid w:val="00260439"/>
    <w:rsid w:val="00B60613"/>
    <w:rsid w:val="00F8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76D"/>
  <w15:chartTrackingRefBased/>
  <w15:docId w15:val="{88283A02-9C7E-462C-B348-394A8654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vistaMdica">
    <w:name w:val="RevistaMédica"/>
    <w:basedOn w:val="Normal"/>
    <w:qFormat/>
    <w:rsid w:val="0020104B"/>
    <w:pPr>
      <w:widowControl w:val="0"/>
      <w:tabs>
        <w:tab w:val="left" w:pos="720"/>
      </w:tabs>
      <w:spacing w:after="0" w:line="240" w:lineRule="auto"/>
      <w:jc w:val="both"/>
    </w:pPr>
    <w:rPr>
      <w:rFonts w:ascii="Verdana" w:eastAsia="Times New Roman" w:hAnsi="Verdana" w:cs="Arial"/>
      <w:kern w:val="0"/>
      <w:sz w:val="24"/>
      <w:szCs w:val="20"/>
      <w:shd w:val="clear" w:color="auto" w:fill="FFFFFF"/>
      <w:lang w:val="en-CA" w:eastAsia="zh-TW"/>
      <w14:ligatures w14:val="none"/>
    </w:rPr>
  </w:style>
  <w:style w:type="paragraph" w:styleId="Prrafodelista">
    <w:name w:val="List Paragraph"/>
    <w:basedOn w:val="Normal"/>
    <w:uiPriority w:val="34"/>
    <w:qFormat/>
    <w:rsid w:val="00201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Congreso</dc:creator>
  <cp:keywords/>
  <dc:description/>
  <cp:lastModifiedBy>Congreso</cp:lastModifiedBy>
  <cp:revision>2</cp:revision>
  <dcterms:created xsi:type="dcterms:W3CDTF">2023-02-28T01:45:00Z</dcterms:created>
  <dcterms:modified xsi:type="dcterms:W3CDTF">2023-02-28T01:51:00Z</dcterms:modified>
</cp:coreProperties>
</file>