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13E1" w:rsidRPr="00BF3D8D" w:rsidRDefault="00D313E1" w:rsidP="00D313E1">
      <w:pPr>
        <w:spacing w:after="0" w:line="360" w:lineRule="auto"/>
        <w:jc w:val="center"/>
        <w:rPr>
          <w:rFonts w:ascii="Garamond" w:hAnsi="Garamond"/>
          <w:b/>
          <w:bCs/>
          <w:sz w:val="24"/>
          <w:szCs w:val="24"/>
          <w:lang w:val="en-US"/>
        </w:rPr>
      </w:pPr>
      <w:r w:rsidRPr="00BF3D8D">
        <w:rPr>
          <w:rFonts w:ascii="Garamond" w:hAnsi="Garamond"/>
          <w:b/>
          <w:bCs/>
          <w:sz w:val="24"/>
          <w:szCs w:val="24"/>
          <w:lang w:val="en-US"/>
        </w:rPr>
        <w:t>Maladaptive Instagram Use Among Young Adults: The Mediating Role of Basic Psychological Needs on Body Dissatisfaction</w:t>
      </w:r>
    </w:p>
    <w:p w:rsidR="00D313E1" w:rsidRPr="00BF3D8D" w:rsidRDefault="00D313E1" w:rsidP="00D313E1">
      <w:pPr>
        <w:spacing w:after="0" w:line="360" w:lineRule="auto"/>
        <w:rPr>
          <w:rFonts w:ascii="Garamond" w:hAnsi="Garamond"/>
          <w:sz w:val="24"/>
          <w:szCs w:val="24"/>
          <w:lang w:val="en-US"/>
        </w:rPr>
      </w:pPr>
    </w:p>
    <w:p w:rsidR="00D313E1" w:rsidRPr="00BF3D8D" w:rsidRDefault="00D313E1" w:rsidP="004078C9">
      <w:pPr>
        <w:spacing w:after="0" w:line="360" w:lineRule="auto"/>
        <w:jc w:val="center"/>
        <w:rPr>
          <w:rFonts w:ascii="Garamond" w:hAnsi="Garamond"/>
          <w:sz w:val="24"/>
          <w:szCs w:val="24"/>
        </w:rPr>
      </w:pPr>
      <w:r w:rsidRPr="00BF3D8D">
        <w:rPr>
          <w:rFonts w:ascii="Garamond" w:hAnsi="Garamond"/>
          <w:sz w:val="24"/>
          <w:szCs w:val="24"/>
        </w:rPr>
        <w:t xml:space="preserve">Concettina Caparello*, Valeria </w:t>
      </w:r>
      <w:proofErr w:type="spellStart"/>
      <w:r w:rsidRPr="00BF3D8D">
        <w:rPr>
          <w:rFonts w:ascii="Garamond" w:hAnsi="Garamond"/>
          <w:sz w:val="24"/>
          <w:szCs w:val="24"/>
        </w:rPr>
        <w:t>Verrastro</w:t>
      </w:r>
      <w:proofErr w:type="spellEnd"/>
      <w:r w:rsidRPr="00BF3D8D">
        <w:rPr>
          <w:rFonts w:ascii="Garamond" w:hAnsi="Garamond"/>
          <w:sz w:val="24"/>
          <w:szCs w:val="24"/>
        </w:rPr>
        <w:t xml:space="preserve">**, Loriana Castellani***, Pina </w:t>
      </w:r>
      <w:proofErr w:type="spellStart"/>
      <w:r w:rsidRPr="00BF3D8D">
        <w:rPr>
          <w:rFonts w:ascii="Garamond" w:hAnsi="Garamond"/>
          <w:sz w:val="24"/>
          <w:szCs w:val="24"/>
        </w:rPr>
        <w:t>Filippello</w:t>
      </w:r>
      <w:proofErr w:type="spellEnd"/>
      <w:r w:rsidRPr="00BF3D8D">
        <w:rPr>
          <w:rFonts w:ascii="Garamond" w:hAnsi="Garamond"/>
          <w:sz w:val="24"/>
          <w:szCs w:val="24"/>
        </w:rPr>
        <w:t xml:space="preserve"> ****, Luana Sorrenti *****</w:t>
      </w:r>
    </w:p>
    <w:p w:rsidR="00D313E1" w:rsidRPr="00BF3D8D" w:rsidRDefault="00D313E1" w:rsidP="00D313E1">
      <w:pPr>
        <w:spacing w:after="0" w:line="360" w:lineRule="auto"/>
        <w:rPr>
          <w:rFonts w:ascii="Garamond" w:hAnsi="Garamond"/>
          <w:sz w:val="24"/>
          <w:szCs w:val="24"/>
        </w:rPr>
      </w:pPr>
    </w:p>
    <w:p w:rsidR="00D313E1" w:rsidRPr="00BF3D8D" w:rsidRDefault="00D313E1" w:rsidP="00D313E1">
      <w:pPr>
        <w:spacing w:after="0" w:line="360" w:lineRule="auto"/>
        <w:rPr>
          <w:rFonts w:ascii="Garamond" w:hAnsi="Garamond"/>
          <w:sz w:val="24"/>
          <w:szCs w:val="24"/>
          <w:lang w:val="en-US"/>
        </w:rPr>
      </w:pPr>
      <w:r w:rsidRPr="00BF3D8D">
        <w:rPr>
          <w:rFonts w:ascii="Garamond" w:hAnsi="Garamond"/>
          <w:sz w:val="24"/>
          <w:szCs w:val="24"/>
          <w:lang w:val="en-US"/>
        </w:rPr>
        <w:t xml:space="preserve">* concettina.caparello@unicz.it. Department of Health Sciences, University Magna Graecia of Catanzaro, Italy. Corresponding author. Telephone number: 3288162834. ORCID: 0000-0003-2777-8998 </w:t>
      </w:r>
    </w:p>
    <w:p w:rsidR="00D313E1" w:rsidRPr="00BF3D8D" w:rsidRDefault="00D313E1" w:rsidP="00D313E1">
      <w:pPr>
        <w:spacing w:after="0" w:line="360" w:lineRule="auto"/>
        <w:rPr>
          <w:rFonts w:ascii="Garamond" w:hAnsi="Garamond"/>
          <w:sz w:val="24"/>
          <w:szCs w:val="24"/>
          <w:lang w:val="en-US"/>
        </w:rPr>
      </w:pPr>
    </w:p>
    <w:p w:rsidR="00D313E1" w:rsidRPr="00BF3D8D" w:rsidRDefault="00D313E1" w:rsidP="00D313E1">
      <w:pPr>
        <w:spacing w:after="0" w:line="360" w:lineRule="auto"/>
        <w:rPr>
          <w:rFonts w:ascii="Garamond" w:hAnsi="Garamond"/>
          <w:sz w:val="24"/>
          <w:szCs w:val="24"/>
          <w:lang w:val="en-US"/>
        </w:rPr>
      </w:pPr>
      <w:r w:rsidRPr="00BF3D8D">
        <w:rPr>
          <w:rFonts w:ascii="Garamond" w:hAnsi="Garamond"/>
          <w:sz w:val="24"/>
          <w:szCs w:val="24"/>
          <w:lang w:val="en-US"/>
        </w:rPr>
        <w:t>** valeriaverrastro@unicz.it. Department of Medical Science and Surgery, University Magna Graecia of Catanzaro, Italy. ORCID: 0000-0002-7674-727</w:t>
      </w:r>
    </w:p>
    <w:p w:rsidR="00D313E1" w:rsidRPr="00BF3D8D" w:rsidRDefault="00D313E1" w:rsidP="00D313E1">
      <w:pPr>
        <w:spacing w:after="0" w:line="360" w:lineRule="auto"/>
        <w:rPr>
          <w:rFonts w:ascii="Garamond" w:hAnsi="Garamond"/>
          <w:sz w:val="24"/>
          <w:szCs w:val="24"/>
          <w:lang w:val="en-US"/>
        </w:rPr>
      </w:pPr>
    </w:p>
    <w:p w:rsidR="00D313E1" w:rsidRPr="00BF3D8D" w:rsidRDefault="00D313E1" w:rsidP="00D313E1">
      <w:pPr>
        <w:spacing w:after="0" w:line="360" w:lineRule="auto"/>
        <w:rPr>
          <w:rFonts w:ascii="Garamond" w:hAnsi="Garamond"/>
          <w:sz w:val="24"/>
          <w:szCs w:val="24"/>
          <w:lang w:val="en-US"/>
        </w:rPr>
      </w:pPr>
      <w:r w:rsidRPr="00BF3D8D">
        <w:rPr>
          <w:rFonts w:ascii="Garamond" w:hAnsi="Garamond"/>
          <w:sz w:val="24"/>
          <w:szCs w:val="24"/>
          <w:lang w:val="en-US"/>
        </w:rPr>
        <w:t xml:space="preserve">*** l.castellani@unicas.it. Department of Human Sciences, Society and Health, University of Cassino and Lazio </w:t>
      </w:r>
      <w:proofErr w:type="spellStart"/>
      <w:r w:rsidRPr="00BF3D8D">
        <w:rPr>
          <w:rFonts w:ascii="Garamond" w:hAnsi="Garamond"/>
          <w:sz w:val="24"/>
          <w:szCs w:val="24"/>
          <w:lang w:val="en-US"/>
        </w:rPr>
        <w:t>Meridionale</w:t>
      </w:r>
      <w:proofErr w:type="spellEnd"/>
      <w:r w:rsidRPr="00BF3D8D">
        <w:rPr>
          <w:rFonts w:ascii="Garamond" w:hAnsi="Garamond"/>
          <w:sz w:val="24"/>
          <w:szCs w:val="24"/>
          <w:lang w:val="en-US"/>
        </w:rPr>
        <w:t>, Italy.  ORCID:0000-0002-8519-3504</w:t>
      </w:r>
    </w:p>
    <w:p w:rsidR="00D313E1" w:rsidRPr="00BF3D8D" w:rsidRDefault="00D313E1" w:rsidP="00D313E1">
      <w:pPr>
        <w:spacing w:after="0" w:line="360" w:lineRule="auto"/>
        <w:rPr>
          <w:rFonts w:ascii="Garamond" w:hAnsi="Garamond"/>
          <w:sz w:val="24"/>
          <w:szCs w:val="24"/>
          <w:lang w:val="en-US"/>
        </w:rPr>
      </w:pPr>
    </w:p>
    <w:p w:rsidR="00D313E1" w:rsidRPr="00D00710" w:rsidRDefault="00D313E1" w:rsidP="00D313E1">
      <w:pPr>
        <w:spacing w:after="0" w:line="360" w:lineRule="auto"/>
        <w:rPr>
          <w:rFonts w:ascii="Garamond" w:hAnsi="Garamond"/>
          <w:sz w:val="24"/>
          <w:szCs w:val="24"/>
          <w:lang w:val="en-US"/>
        </w:rPr>
      </w:pPr>
      <w:r w:rsidRPr="00BF3D8D">
        <w:rPr>
          <w:rFonts w:ascii="Garamond" w:hAnsi="Garamond"/>
          <w:sz w:val="24"/>
          <w:szCs w:val="24"/>
          <w:lang w:val="en-US"/>
        </w:rPr>
        <w:t xml:space="preserve">****gfilippello@unime.it. Department of Clinical and Experimental Medicine, University of Messina, Italy. </w:t>
      </w:r>
      <w:r w:rsidRPr="00D00710">
        <w:rPr>
          <w:rFonts w:ascii="Garamond" w:hAnsi="Garamond"/>
          <w:sz w:val="24"/>
          <w:szCs w:val="24"/>
          <w:lang w:val="en-US"/>
        </w:rPr>
        <w:t>ORCID: 0000-0002-9327-0119</w:t>
      </w:r>
    </w:p>
    <w:p w:rsidR="00D313E1" w:rsidRPr="00D00710" w:rsidRDefault="00D313E1" w:rsidP="00D313E1">
      <w:pPr>
        <w:spacing w:after="0" w:line="360" w:lineRule="auto"/>
        <w:rPr>
          <w:rFonts w:ascii="Garamond" w:hAnsi="Garamond"/>
          <w:sz w:val="24"/>
          <w:szCs w:val="24"/>
          <w:lang w:val="en-US"/>
        </w:rPr>
      </w:pPr>
    </w:p>
    <w:p w:rsidR="00D313E1" w:rsidRPr="00D00710" w:rsidRDefault="00D313E1" w:rsidP="00D313E1">
      <w:pPr>
        <w:spacing w:after="0" w:line="360" w:lineRule="auto"/>
        <w:rPr>
          <w:rFonts w:ascii="Garamond" w:hAnsi="Garamond"/>
          <w:sz w:val="24"/>
          <w:szCs w:val="24"/>
          <w:lang w:val="en-US"/>
        </w:rPr>
      </w:pPr>
      <w:r w:rsidRPr="00BF3D8D">
        <w:rPr>
          <w:rFonts w:ascii="Garamond" w:hAnsi="Garamond"/>
          <w:sz w:val="24"/>
          <w:szCs w:val="24"/>
          <w:lang w:val="en-US"/>
        </w:rPr>
        <w:t xml:space="preserve">*****sorrentil@unime.it. Department of Clinical and Experimental Medicine, University of Messina, Italy. </w:t>
      </w:r>
      <w:r w:rsidRPr="00D00710">
        <w:rPr>
          <w:rFonts w:ascii="Garamond" w:hAnsi="Garamond"/>
          <w:sz w:val="24"/>
          <w:szCs w:val="24"/>
          <w:lang w:val="en-US"/>
        </w:rPr>
        <w:t>ORCID: 0000-0002-5616-0498</w:t>
      </w:r>
    </w:p>
    <w:p w:rsidR="00D313E1" w:rsidRPr="00D00710" w:rsidRDefault="00D313E1" w:rsidP="00D313E1">
      <w:pPr>
        <w:spacing w:after="0" w:line="360" w:lineRule="auto"/>
        <w:rPr>
          <w:rFonts w:ascii="Garamond" w:hAnsi="Garamond"/>
          <w:sz w:val="24"/>
          <w:szCs w:val="24"/>
          <w:lang w:val="en-US"/>
        </w:rPr>
      </w:pPr>
    </w:p>
    <w:p w:rsidR="00D313E1" w:rsidRPr="00D00710" w:rsidRDefault="00D313E1" w:rsidP="00675B61">
      <w:pPr>
        <w:spacing w:after="0" w:line="240" w:lineRule="auto"/>
        <w:rPr>
          <w:rFonts w:ascii="Garamond" w:hAnsi="Garamond"/>
          <w:sz w:val="24"/>
          <w:szCs w:val="24"/>
          <w:lang w:val="en-US"/>
        </w:rPr>
      </w:pPr>
    </w:p>
    <w:p w:rsidR="00675B61" w:rsidRPr="00BF3D8D" w:rsidRDefault="00675B61" w:rsidP="00675B61">
      <w:pPr>
        <w:spacing w:after="0" w:line="240" w:lineRule="auto"/>
        <w:rPr>
          <w:rFonts w:ascii="Garamond" w:hAnsi="Garamond"/>
          <w:sz w:val="24"/>
          <w:szCs w:val="24"/>
          <w:lang w:val="en-US"/>
        </w:rPr>
      </w:pPr>
      <w:r w:rsidRPr="00BF3D8D">
        <w:rPr>
          <w:rFonts w:ascii="Garamond" w:hAnsi="Garamond"/>
          <w:sz w:val="24"/>
          <w:szCs w:val="24"/>
          <w:lang w:val="en-US"/>
        </w:rPr>
        <w:t>Dear Editor</w:t>
      </w:r>
      <w:r w:rsidR="00CC2215" w:rsidRPr="00BF3D8D">
        <w:rPr>
          <w:rFonts w:ascii="Garamond" w:hAnsi="Garamond"/>
          <w:sz w:val="24"/>
          <w:szCs w:val="24"/>
          <w:lang w:val="en-US"/>
        </w:rPr>
        <w:t>,</w:t>
      </w:r>
      <w:r w:rsidRPr="00BF3D8D">
        <w:rPr>
          <w:rFonts w:ascii="Garamond" w:hAnsi="Garamond"/>
          <w:sz w:val="24"/>
          <w:szCs w:val="24"/>
          <w:lang w:val="en-US"/>
        </w:rPr>
        <w:t xml:space="preserve">  </w:t>
      </w:r>
    </w:p>
    <w:p w:rsidR="00CC2215" w:rsidRPr="00BF3D8D" w:rsidRDefault="00CC2215" w:rsidP="00CC2215">
      <w:pPr>
        <w:autoSpaceDE w:val="0"/>
        <w:autoSpaceDN w:val="0"/>
        <w:adjustRightInd w:val="0"/>
        <w:spacing w:after="0"/>
        <w:jc w:val="both"/>
        <w:rPr>
          <w:rFonts w:ascii="Garamond" w:hAnsi="Garamond"/>
          <w:sz w:val="24"/>
          <w:szCs w:val="24"/>
          <w:lang w:val="en-US"/>
        </w:rPr>
      </w:pPr>
    </w:p>
    <w:p w:rsidR="00675B61" w:rsidRPr="00BF3D8D" w:rsidRDefault="00675B61" w:rsidP="00BF3D8D">
      <w:pPr>
        <w:autoSpaceDE w:val="0"/>
        <w:autoSpaceDN w:val="0"/>
        <w:adjustRightInd w:val="0"/>
        <w:spacing w:after="0"/>
        <w:jc w:val="both"/>
        <w:rPr>
          <w:rFonts w:ascii="Garamond" w:hAnsi="Garamond"/>
          <w:sz w:val="24"/>
          <w:szCs w:val="24"/>
          <w:lang w:val="en-US"/>
        </w:rPr>
      </w:pPr>
      <w:r w:rsidRPr="00BF3D8D">
        <w:rPr>
          <w:rFonts w:ascii="Garamond" w:hAnsi="Garamond"/>
          <w:sz w:val="24"/>
          <w:szCs w:val="24"/>
          <w:lang w:val="en-US"/>
        </w:rPr>
        <w:t xml:space="preserve">We are enclosing herewith our manuscript for potential publication in your journal. The paper has been seen and approved by all authors and we can confirm that this is the only submission of this manuscript. </w:t>
      </w:r>
      <w:r w:rsidR="00CC2215" w:rsidRPr="00BF3D8D">
        <w:rPr>
          <w:rFonts w:ascii="Garamond" w:hAnsi="Garamond"/>
          <w:sz w:val="24"/>
          <w:szCs w:val="24"/>
          <w:lang w:val="en-US"/>
        </w:rPr>
        <w:t xml:space="preserve">The manuscript has four table and one figure. </w:t>
      </w:r>
      <w:r w:rsidRPr="00BF3D8D">
        <w:rPr>
          <w:rFonts w:ascii="Garamond" w:eastAsia="Times New Roman" w:hAnsi="Garamond"/>
          <w:sz w:val="24"/>
          <w:szCs w:val="24"/>
          <w:lang w:val="en-US"/>
        </w:rPr>
        <w:t>Below is reported the abstract of the paper:</w:t>
      </w:r>
    </w:p>
    <w:p w:rsidR="00675B61" w:rsidRPr="00BF3D8D" w:rsidRDefault="00675B61" w:rsidP="00675B61">
      <w:pPr>
        <w:autoSpaceDE w:val="0"/>
        <w:autoSpaceDN w:val="0"/>
        <w:adjustRightInd w:val="0"/>
        <w:spacing w:after="0"/>
        <w:ind w:firstLine="708"/>
        <w:jc w:val="both"/>
        <w:rPr>
          <w:rFonts w:ascii="Garamond" w:eastAsia="Times New Roman" w:hAnsi="Garamond"/>
          <w:sz w:val="24"/>
          <w:szCs w:val="24"/>
          <w:lang w:val="en-US"/>
        </w:rPr>
      </w:pPr>
    </w:p>
    <w:p w:rsidR="00675B61" w:rsidRPr="00BF3D8D" w:rsidRDefault="00675B61" w:rsidP="00675B61">
      <w:pPr>
        <w:spacing w:after="0" w:line="360" w:lineRule="auto"/>
        <w:rPr>
          <w:rFonts w:ascii="Garamond" w:eastAsia="Times New Roman" w:hAnsi="Garamond"/>
          <w:sz w:val="24"/>
          <w:szCs w:val="24"/>
          <w:lang w:val="en-GB"/>
        </w:rPr>
      </w:pPr>
      <w:r w:rsidRPr="00BF3D8D">
        <w:rPr>
          <w:rFonts w:ascii="Garamond" w:eastAsia="Times New Roman" w:hAnsi="Garamond"/>
          <w:sz w:val="24"/>
          <w:szCs w:val="24"/>
          <w:lang w:val="en-US"/>
        </w:rPr>
        <w:t xml:space="preserve">Instagram is an image-sharing social networking service (SNS) particularly enjoyed by young adults. It excessive and problematic use impacts users’ body image (BI). BI encompass perceptual, evaluative-affective, cognitive, and behavioral aspects of body weight, size, and shape, experienced on a continuum from positive to negative. Individuals with negative BI feel dissatisfied with their appearance and body, and perceive a discrepancy between their current and ideal image. Instagram, in contrast to other SNS, focused uniquely on image-based content. As such, it is likely that Instagram differs from other social media in term of mediating processes linking its use to BI, reflecting the need to understanding the relationship between maladaptive Instagram use and body dissatisfaction. The </w:t>
      </w:r>
      <w:r w:rsidRPr="00BF3D8D">
        <w:rPr>
          <w:rFonts w:ascii="Garamond" w:eastAsia="Times New Roman" w:hAnsi="Garamond"/>
          <w:sz w:val="24"/>
          <w:szCs w:val="24"/>
          <w:lang w:val="en-US"/>
        </w:rPr>
        <w:lastRenderedPageBreak/>
        <w:t>main purpose of this study is to investigate, through a self-determination theory (SDT) framework, the mediating role of basic psychological needs (BPN) satisfaction/frustration and needs-supportive/needs-thwarting interpersonal behaviors on the relationship between maladaptive Instagram use and body dissatisfaction. The results showed the role of BPN in the relationship between maladaptive Instagram use and body dissatisfaction. This study extends the knowledge of the factors that can be related to the BI of young adults, with important application implications.</w:t>
      </w:r>
    </w:p>
    <w:p w:rsidR="00675B61" w:rsidRPr="00BF3D8D" w:rsidRDefault="00675B61" w:rsidP="00675B61">
      <w:pPr>
        <w:spacing w:after="0" w:line="360" w:lineRule="auto"/>
        <w:rPr>
          <w:rFonts w:ascii="Garamond" w:eastAsia="Times New Roman" w:hAnsi="Garamond"/>
          <w:sz w:val="24"/>
          <w:szCs w:val="24"/>
          <w:lang w:val="en-US"/>
        </w:rPr>
      </w:pPr>
      <w:r w:rsidRPr="00BF3D8D">
        <w:rPr>
          <w:rFonts w:ascii="Garamond" w:eastAsia="Times New Roman" w:hAnsi="Garamond"/>
          <w:sz w:val="24"/>
          <w:szCs w:val="24"/>
          <w:lang w:val="en-US"/>
        </w:rPr>
        <w:t>We will look forward to hearing from you in due course.</w:t>
      </w:r>
    </w:p>
    <w:p w:rsidR="00675B61" w:rsidRPr="00BF3D8D" w:rsidRDefault="00675B61" w:rsidP="00675B61">
      <w:pPr>
        <w:spacing w:after="0" w:line="360" w:lineRule="auto"/>
        <w:rPr>
          <w:rFonts w:ascii="Garamond" w:eastAsia="Times New Roman" w:hAnsi="Garamond"/>
          <w:sz w:val="24"/>
          <w:szCs w:val="24"/>
          <w:lang w:val="en-US"/>
        </w:rPr>
      </w:pPr>
    </w:p>
    <w:p w:rsidR="00675B61" w:rsidRPr="00BF3D8D" w:rsidRDefault="00675B61" w:rsidP="00675B61">
      <w:pPr>
        <w:spacing w:after="0" w:line="360" w:lineRule="auto"/>
        <w:rPr>
          <w:rFonts w:ascii="Garamond" w:eastAsia="Times New Roman" w:hAnsi="Garamond"/>
          <w:sz w:val="24"/>
          <w:szCs w:val="24"/>
          <w:lang w:val="en-US"/>
        </w:rPr>
      </w:pPr>
      <w:r w:rsidRPr="00BF3D8D">
        <w:rPr>
          <w:rFonts w:ascii="Garamond" w:eastAsia="Times New Roman" w:hAnsi="Garamond"/>
          <w:sz w:val="24"/>
          <w:szCs w:val="24"/>
          <w:lang w:val="en-US"/>
        </w:rPr>
        <w:t>Yours faithfully,</w:t>
      </w:r>
    </w:p>
    <w:p w:rsidR="00675B61" w:rsidRPr="00BF3D8D" w:rsidRDefault="00675B61" w:rsidP="00675B61">
      <w:pPr>
        <w:spacing w:after="0" w:line="360" w:lineRule="auto"/>
        <w:rPr>
          <w:rFonts w:ascii="Garamond" w:eastAsia="Times New Roman" w:hAnsi="Garamond"/>
          <w:sz w:val="24"/>
          <w:szCs w:val="24"/>
          <w:lang w:val="en-US"/>
        </w:rPr>
      </w:pPr>
      <w:proofErr w:type="spellStart"/>
      <w:r w:rsidRPr="00BF3D8D">
        <w:rPr>
          <w:rFonts w:ascii="Garamond" w:eastAsia="Times New Roman" w:hAnsi="Garamond"/>
          <w:sz w:val="24"/>
          <w:szCs w:val="24"/>
          <w:lang w:val="en-US"/>
        </w:rPr>
        <w:t>Concettina</w:t>
      </w:r>
      <w:proofErr w:type="spellEnd"/>
      <w:r w:rsidRPr="00BF3D8D">
        <w:rPr>
          <w:rFonts w:ascii="Garamond" w:eastAsia="Times New Roman" w:hAnsi="Garamond"/>
          <w:sz w:val="24"/>
          <w:szCs w:val="24"/>
          <w:lang w:val="en-US"/>
        </w:rPr>
        <w:t xml:space="preserve"> </w:t>
      </w:r>
      <w:proofErr w:type="spellStart"/>
      <w:r w:rsidRPr="00BF3D8D">
        <w:rPr>
          <w:rFonts w:ascii="Garamond" w:eastAsia="Times New Roman" w:hAnsi="Garamond"/>
          <w:sz w:val="24"/>
          <w:szCs w:val="24"/>
          <w:lang w:val="en-US"/>
        </w:rPr>
        <w:t>Caparello</w:t>
      </w:r>
      <w:proofErr w:type="spellEnd"/>
    </w:p>
    <w:p w:rsidR="00675B61" w:rsidRPr="00BF3D8D" w:rsidRDefault="00675B61" w:rsidP="00675B61">
      <w:pPr>
        <w:spacing w:after="0" w:line="360" w:lineRule="auto"/>
        <w:rPr>
          <w:rFonts w:ascii="Garamond" w:hAnsi="Garamond"/>
          <w:sz w:val="24"/>
          <w:szCs w:val="24"/>
          <w:lang w:val="en-US"/>
        </w:rPr>
      </w:pPr>
      <w:r w:rsidRPr="00BF3D8D">
        <w:rPr>
          <w:rFonts w:ascii="Garamond" w:hAnsi="Garamond"/>
          <w:color w:val="000000"/>
          <w:sz w:val="24"/>
          <w:szCs w:val="24"/>
          <w:shd w:val="clear" w:color="auto" w:fill="FFFFFF"/>
          <w:lang w:val="en-US"/>
        </w:rPr>
        <w:t>Department of</w:t>
      </w:r>
      <w:r w:rsidRPr="00BF3D8D">
        <w:rPr>
          <w:rFonts w:ascii="Garamond" w:hAnsi="Garamond"/>
          <w:sz w:val="24"/>
          <w:szCs w:val="24"/>
          <w:lang w:val="en-US"/>
        </w:rPr>
        <w:t xml:space="preserve"> Health Sciences, University Magna Graecia of Catanzaro. </w:t>
      </w:r>
    </w:p>
    <w:p w:rsidR="00675B61" w:rsidRPr="00BF3D8D" w:rsidRDefault="00675B61" w:rsidP="00675B61">
      <w:pPr>
        <w:spacing w:after="0" w:line="360" w:lineRule="auto"/>
        <w:rPr>
          <w:rFonts w:ascii="Garamond" w:hAnsi="Garamond"/>
          <w:b/>
          <w:bCs/>
          <w:sz w:val="24"/>
          <w:szCs w:val="24"/>
          <w:lang w:val="en-US"/>
        </w:rPr>
      </w:pPr>
      <w:r w:rsidRPr="00BF3D8D">
        <w:rPr>
          <w:rFonts w:ascii="Garamond" w:hAnsi="Garamond"/>
          <w:sz w:val="24"/>
          <w:szCs w:val="24"/>
          <w:lang w:val="en-US"/>
        </w:rPr>
        <w:t xml:space="preserve">Email: </w:t>
      </w:r>
      <w:hyperlink r:id="rId4" w:history="1">
        <w:r w:rsidRPr="00BF3D8D">
          <w:rPr>
            <w:rStyle w:val="Collegamentoipertestuale"/>
            <w:rFonts w:ascii="Garamond" w:hAnsi="Garamond"/>
            <w:sz w:val="24"/>
            <w:szCs w:val="24"/>
            <w:lang w:val="en-US"/>
          </w:rPr>
          <w:t>concettina.caparello@studenti.unicz.it</w:t>
        </w:r>
      </w:hyperlink>
      <w:r w:rsidRPr="00BF3D8D">
        <w:rPr>
          <w:rFonts w:ascii="Garamond" w:hAnsi="Garamond"/>
          <w:sz w:val="24"/>
          <w:szCs w:val="24"/>
          <w:lang w:val="en-US"/>
        </w:rPr>
        <w:t xml:space="preserve"> </w:t>
      </w:r>
      <w:r w:rsidRPr="00BF3D8D">
        <w:rPr>
          <w:rFonts w:ascii="Garamond" w:hAnsi="Garamond"/>
          <w:b/>
          <w:bCs/>
          <w:sz w:val="24"/>
          <w:szCs w:val="24"/>
          <w:lang w:val="en-US"/>
        </w:rPr>
        <w:t xml:space="preserve">(corresponding author). </w:t>
      </w:r>
    </w:p>
    <w:p w:rsidR="00675B61" w:rsidRPr="00BF3D8D" w:rsidRDefault="00675B61" w:rsidP="00675B61">
      <w:pPr>
        <w:spacing w:after="0" w:line="360" w:lineRule="auto"/>
        <w:rPr>
          <w:rFonts w:ascii="Garamond" w:hAnsi="Garamond"/>
          <w:sz w:val="24"/>
          <w:szCs w:val="24"/>
          <w:lang w:val="en-US"/>
        </w:rPr>
      </w:pPr>
      <w:r w:rsidRPr="00BF3D8D">
        <w:rPr>
          <w:rFonts w:ascii="Garamond" w:hAnsi="Garamond"/>
          <w:sz w:val="24"/>
          <w:szCs w:val="24"/>
          <w:lang w:val="en-US"/>
        </w:rPr>
        <w:t>Telephone number: 328-8162834</w:t>
      </w:r>
    </w:p>
    <w:p w:rsidR="00675B61" w:rsidRPr="00D00710" w:rsidRDefault="00675B61" w:rsidP="001D025A">
      <w:pPr>
        <w:spacing w:line="360" w:lineRule="auto"/>
        <w:rPr>
          <w:rFonts w:ascii="Garamond" w:hAnsi="Garamond"/>
          <w:b/>
          <w:bCs/>
          <w:sz w:val="24"/>
          <w:szCs w:val="24"/>
          <w:lang w:val="en-US"/>
        </w:rPr>
      </w:pPr>
    </w:p>
    <w:p w:rsidR="00862784" w:rsidRPr="00BF3D8D" w:rsidRDefault="001D025A" w:rsidP="001D025A">
      <w:pPr>
        <w:spacing w:line="360" w:lineRule="auto"/>
        <w:rPr>
          <w:rFonts w:ascii="Garamond" w:hAnsi="Garamond"/>
          <w:b/>
          <w:bCs/>
          <w:sz w:val="24"/>
          <w:szCs w:val="24"/>
          <w:lang w:val="en-US"/>
        </w:rPr>
      </w:pPr>
      <w:r w:rsidRPr="00BF3D8D">
        <w:rPr>
          <w:rFonts w:ascii="Garamond" w:hAnsi="Garamond"/>
          <w:b/>
          <w:bCs/>
          <w:sz w:val="24"/>
          <w:szCs w:val="24"/>
          <w:lang w:val="en-US"/>
        </w:rPr>
        <w:t>Disclosure of interests</w:t>
      </w:r>
      <w:r w:rsidR="00862784" w:rsidRPr="00BF3D8D">
        <w:rPr>
          <w:rFonts w:ascii="Garamond" w:hAnsi="Garamond"/>
          <w:b/>
          <w:bCs/>
          <w:sz w:val="24"/>
          <w:szCs w:val="24"/>
          <w:lang w:val="en-US"/>
        </w:rPr>
        <w:t xml:space="preserve"> and Author Affiliation </w:t>
      </w:r>
    </w:p>
    <w:p w:rsidR="00D143C5" w:rsidRPr="00BF3D8D" w:rsidRDefault="00455F10" w:rsidP="00D143C5">
      <w:pPr>
        <w:spacing w:line="360" w:lineRule="auto"/>
        <w:rPr>
          <w:rFonts w:ascii="Garamond" w:hAnsi="Garamond"/>
          <w:sz w:val="24"/>
          <w:szCs w:val="24"/>
          <w:lang w:val="en-US"/>
        </w:rPr>
      </w:pPr>
      <w:proofErr w:type="spellStart"/>
      <w:r w:rsidRPr="00BF3D8D">
        <w:rPr>
          <w:rFonts w:ascii="Garamond" w:hAnsi="Garamond"/>
          <w:b/>
          <w:bCs/>
          <w:sz w:val="24"/>
          <w:szCs w:val="24"/>
          <w:lang w:val="en-US"/>
        </w:rPr>
        <w:t>Concettina</w:t>
      </w:r>
      <w:proofErr w:type="spellEnd"/>
      <w:r w:rsidRPr="00BF3D8D">
        <w:rPr>
          <w:rFonts w:ascii="Garamond" w:hAnsi="Garamond"/>
          <w:b/>
          <w:bCs/>
          <w:sz w:val="24"/>
          <w:szCs w:val="24"/>
          <w:lang w:val="en-US"/>
        </w:rPr>
        <w:t xml:space="preserve"> </w:t>
      </w:r>
      <w:proofErr w:type="spellStart"/>
      <w:r w:rsidRPr="00BF3D8D">
        <w:rPr>
          <w:rFonts w:ascii="Garamond" w:hAnsi="Garamond"/>
          <w:b/>
          <w:bCs/>
          <w:sz w:val="24"/>
          <w:szCs w:val="24"/>
          <w:lang w:val="en-US"/>
        </w:rPr>
        <w:t>Caparello</w:t>
      </w:r>
      <w:proofErr w:type="spellEnd"/>
      <w:r w:rsidRPr="00BF3D8D">
        <w:rPr>
          <w:rFonts w:ascii="Garamond" w:hAnsi="Garamond"/>
          <w:sz w:val="24"/>
          <w:szCs w:val="24"/>
          <w:lang w:val="en-US"/>
        </w:rPr>
        <w:t xml:space="preserve"> is psychologist qualified and </w:t>
      </w:r>
      <w:proofErr w:type="spellStart"/>
      <w:proofErr w:type="gramStart"/>
      <w:r w:rsidR="00D143C5" w:rsidRPr="00BF3D8D">
        <w:rPr>
          <w:rFonts w:ascii="Garamond" w:hAnsi="Garamond"/>
          <w:sz w:val="24"/>
          <w:szCs w:val="24"/>
          <w:lang w:val="en-US"/>
        </w:rPr>
        <w:t>Ph.D</w:t>
      </w:r>
      <w:proofErr w:type="spellEnd"/>
      <w:proofErr w:type="gramEnd"/>
      <w:r w:rsidR="00D143C5" w:rsidRPr="00BF3D8D">
        <w:rPr>
          <w:rFonts w:ascii="Garamond" w:hAnsi="Garamond"/>
          <w:sz w:val="24"/>
          <w:szCs w:val="24"/>
          <w:lang w:val="en-US"/>
        </w:rPr>
        <w:t xml:space="preserve"> student at the University Magna Graecia of Catanzaro. Her main research interests include emotional</w:t>
      </w:r>
      <w:r w:rsidR="001D025A" w:rsidRPr="00BF3D8D">
        <w:rPr>
          <w:rFonts w:ascii="Garamond" w:hAnsi="Garamond"/>
          <w:sz w:val="24"/>
          <w:szCs w:val="24"/>
          <w:lang w:val="en-US"/>
        </w:rPr>
        <w:t xml:space="preserve">, </w:t>
      </w:r>
      <w:r w:rsidR="00D143C5" w:rsidRPr="00BF3D8D">
        <w:rPr>
          <w:rFonts w:ascii="Garamond" w:hAnsi="Garamond"/>
          <w:sz w:val="24"/>
          <w:szCs w:val="24"/>
          <w:lang w:val="en-US"/>
        </w:rPr>
        <w:t xml:space="preserve">motivational </w:t>
      </w:r>
      <w:r w:rsidR="001D025A" w:rsidRPr="00BF3D8D">
        <w:rPr>
          <w:rFonts w:ascii="Garamond" w:hAnsi="Garamond"/>
          <w:sz w:val="24"/>
          <w:szCs w:val="24"/>
          <w:lang w:val="en-US"/>
        </w:rPr>
        <w:t xml:space="preserve">and learning </w:t>
      </w:r>
      <w:r w:rsidR="00D143C5" w:rsidRPr="00BF3D8D">
        <w:rPr>
          <w:rFonts w:ascii="Garamond" w:hAnsi="Garamond"/>
          <w:sz w:val="24"/>
          <w:szCs w:val="24"/>
          <w:lang w:val="en-US"/>
        </w:rPr>
        <w:t xml:space="preserve">factors involved in student well-being and school performance. </w:t>
      </w:r>
      <w:r w:rsidR="00862784" w:rsidRPr="00BF3D8D">
        <w:rPr>
          <w:rFonts w:ascii="Garamond" w:hAnsi="Garamond"/>
          <w:sz w:val="24"/>
          <w:szCs w:val="24"/>
          <w:lang w:val="en-US"/>
        </w:rPr>
        <w:br/>
        <w:t>concettina.caparello@studenti.unicz.it. Department of Health Sciences, University Magna Graecia of Catanzaro, Italy. Corresponding author. Telephone number: 3288162834. ORCID: 0000-0003-2777-8998</w:t>
      </w:r>
    </w:p>
    <w:p w:rsidR="00862784" w:rsidRPr="00BF3D8D" w:rsidRDefault="00455F10" w:rsidP="00455F10">
      <w:pPr>
        <w:spacing w:line="360" w:lineRule="auto"/>
        <w:rPr>
          <w:rFonts w:ascii="Garamond" w:hAnsi="Garamond"/>
          <w:sz w:val="24"/>
          <w:szCs w:val="24"/>
          <w:lang w:val="en-US"/>
        </w:rPr>
      </w:pPr>
      <w:r w:rsidRPr="00BF3D8D">
        <w:rPr>
          <w:rFonts w:ascii="Garamond" w:hAnsi="Garamond"/>
          <w:b/>
          <w:bCs/>
          <w:sz w:val="24"/>
          <w:szCs w:val="24"/>
          <w:lang w:val="en-US"/>
        </w:rPr>
        <w:t xml:space="preserve">Valeria </w:t>
      </w:r>
      <w:proofErr w:type="spellStart"/>
      <w:r w:rsidRPr="00BF3D8D">
        <w:rPr>
          <w:rFonts w:ascii="Garamond" w:hAnsi="Garamond"/>
          <w:b/>
          <w:bCs/>
          <w:sz w:val="24"/>
          <w:szCs w:val="24"/>
          <w:lang w:val="en-US"/>
        </w:rPr>
        <w:t>Verrastro</w:t>
      </w:r>
      <w:proofErr w:type="spellEnd"/>
      <w:r w:rsidR="00D143C5" w:rsidRPr="00BF3D8D">
        <w:rPr>
          <w:rFonts w:ascii="Garamond" w:hAnsi="Garamond"/>
          <w:sz w:val="24"/>
          <w:szCs w:val="24"/>
          <w:lang w:val="en-US"/>
        </w:rPr>
        <w:t xml:space="preserve"> is Assistant Professor in Developmental and Educational Psychology at the University Magna Graecia of Catanzaro. Her main research interest include</w:t>
      </w:r>
      <w:r w:rsidR="001D025A" w:rsidRPr="00BF3D8D">
        <w:rPr>
          <w:rFonts w:ascii="Garamond" w:hAnsi="Garamond"/>
          <w:sz w:val="24"/>
          <w:szCs w:val="24"/>
          <w:lang w:val="en-US"/>
        </w:rPr>
        <w:t>s</w:t>
      </w:r>
      <w:r w:rsidR="00D143C5" w:rsidRPr="00BF3D8D">
        <w:rPr>
          <w:rFonts w:ascii="Garamond" w:hAnsi="Garamond"/>
          <w:sz w:val="24"/>
          <w:szCs w:val="24"/>
          <w:lang w:val="en-US"/>
        </w:rPr>
        <w:t xml:space="preserve"> risk and protective factors in adolescence, psychological well-being and new health concept, use of social media and new technologies in adolescents, and </w:t>
      </w:r>
      <w:r w:rsidR="001D025A" w:rsidRPr="00BF3D8D">
        <w:rPr>
          <w:rFonts w:ascii="Garamond" w:hAnsi="Garamond"/>
          <w:sz w:val="24"/>
          <w:szCs w:val="24"/>
          <w:lang w:val="en-US"/>
        </w:rPr>
        <w:t xml:space="preserve">behavioral addictions. </w:t>
      </w:r>
      <w:r w:rsidR="00862784" w:rsidRPr="00BF3D8D">
        <w:rPr>
          <w:rFonts w:ascii="Garamond" w:hAnsi="Garamond"/>
          <w:sz w:val="24"/>
          <w:szCs w:val="24"/>
          <w:lang w:val="en-US"/>
        </w:rPr>
        <w:t>valeriaverrastro@unicz.it. Department of Medical Science and Surgery, University Magna Graecia of Catanzaro, Italy. ORCID: 0000-0002-7674-727</w:t>
      </w:r>
    </w:p>
    <w:p w:rsidR="00862784" w:rsidRPr="00BF3D8D" w:rsidRDefault="00455F10" w:rsidP="00455F10">
      <w:pPr>
        <w:spacing w:line="360" w:lineRule="auto"/>
        <w:rPr>
          <w:rFonts w:ascii="Garamond" w:hAnsi="Garamond"/>
          <w:sz w:val="24"/>
          <w:szCs w:val="24"/>
          <w:lang w:val="en-US"/>
        </w:rPr>
      </w:pPr>
      <w:proofErr w:type="spellStart"/>
      <w:r w:rsidRPr="00BF3D8D">
        <w:rPr>
          <w:rFonts w:ascii="Garamond" w:hAnsi="Garamond"/>
          <w:b/>
          <w:bCs/>
          <w:sz w:val="24"/>
          <w:szCs w:val="24"/>
          <w:lang w:val="en-US"/>
        </w:rPr>
        <w:t>Loriana</w:t>
      </w:r>
      <w:proofErr w:type="spellEnd"/>
      <w:r w:rsidRPr="00BF3D8D">
        <w:rPr>
          <w:rFonts w:ascii="Garamond" w:hAnsi="Garamond"/>
          <w:b/>
          <w:bCs/>
          <w:sz w:val="24"/>
          <w:szCs w:val="24"/>
          <w:lang w:val="en-US"/>
        </w:rPr>
        <w:t xml:space="preserve"> Castellani</w:t>
      </w:r>
      <w:r w:rsidR="001D025A" w:rsidRPr="00BF3D8D">
        <w:rPr>
          <w:rFonts w:ascii="Garamond" w:hAnsi="Garamond"/>
          <w:sz w:val="24"/>
          <w:szCs w:val="24"/>
          <w:lang w:val="en-US"/>
        </w:rPr>
        <w:t xml:space="preserve"> is </w:t>
      </w:r>
      <w:r w:rsidR="008077D6" w:rsidRPr="00BF3D8D">
        <w:rPr>
          <w:rFonts w:ascii="Garamond" w:hAnsi="Garamond"/>
          <w:sz w:val="24"/>
          <w:szCs w:val="24"/>
          <w:lang w:val="en-US"/>
        </w:rPr>
        <w:t xml:space="preserve">Full Professor in Physiology </w:t>
      </w:r>
      <w:r w:rsidR="001D025A" w:rsidRPr="00BF3D8D">
        <w:rPr>
          <w:rFonts w:ascii="Garamond" w:hAnsi="Garamond"/>
          <w:sz w:val="24"/>
          <w:szCs w:val="24"/>
          <w:lang w:val="en-US"/>
        </w:rPr>
        <w:t>at the</w:t>
      </w:r>
      <w:r w:rsidR="008077D6" w:rsidRPr="00BF3D8D">
        <w:rPr>
          <w:rFonts w:ascii="Garamond" w:hAnsi="Garamond"/>
          <w:sz w:val="24"/>
          <w:szCs w:val="24"/>
          <w:lang w:val="en-US"/>
        </w:rPr>
        <w:t xml:space="preserve"> </w:t>
      </w:r>
      <w:r w:rsidRPr="00BF3D8D">
        <w:rPr>
          <w:rFonts w:ascii="Garamond" w:hAnsi="Garamond"/>
          <w:sz w:val="24"/>
          <w:szCs w:val="24"/>
          <w:lang w:val="en-US"/>
        </w:rPr>
        <w:t xml:space="preserve">University of Cassino and Lazio </w:t>
      </w:r>
      <w:proofErr w:type="spellStart"/>
      <w:r w:rsidRPr="00BF3D8D">
        <w:rPr>
          <w:rFonts w:ascii="Garamond" w:hAnsi="Garamond"/>
          <w:sz w:val="24"/>
          <w:szCs w:val="24"/>
          <w:lang w:val="en-US"/>
        </w:rPr>
        <w:t>Meridionale</w:t>
      </w:r>
      <w:proofErr w:type="spellEnd"/>
      <w:r w:rsidRPr="00BF3D8D">
        <w:rPr>
          <w:rFonts w:ascii="Garamond" w:hAnsi="Garamond"/>
          <w:sz w:val="24"/>
          <w:szCs w:val="24"/>
          <w:lang w:val="en-US"/>
        </w:rPr>
        <w:t xml:space="preserve">. </w:t>
      </w:r>
      <w:r w:rsidR="008077D6" w:rsidRPr="00BF3D8D">
        <w:rPr>
          <w:rFonts w:ascii="Garamond" w:hAnsi="Garamond"/>
          <w:sz w:val="24"/>
          <w:szCs w:val="24"/>
          <w:lang w:val="en-US"/>
        </w:rPr>
        <w:t>Her main research interest includes physiology of physical exercise, motor activity and health, dual career and qualification in sport, determinants of physical activity across the life course.</w:t>
      </w:r>
      <w:r w:rsidR="00862784" w:rsidRPr="00BF3D8D">
        <w:rPr>
          <w:rFonts w:ascii="Garamond" w:hAnsi="Garamond"/>
          <w:sz w:val="24"/>
          <w:szCs w:val="24"/>
          <w:lang w:val="en-US"/>
        </w:rPr>
        <w:br/>
        <w:t xml:space="preserve">l.castellani@unicas.it. Department of Human Sciences, Society and Health, University of Cassino and Lazio </w:t>
      </w:r>
      <w:proofErr w:type="spellStart"/>
      <w:r w:rsidR="00862784" w:rsidRPr="00BF3D8D">
        <w:rPr>
          <w:rFonts w:ascii="Garamond" w:hAnsi="Garamond"/>
          <w:sz w:val="24"/>
          <w:szCs w:val="24"/>
          <w:lang w:val="en-US"/>
        </w:rPr>
        <w:t>Meridionale</w:t>
      </w:r>
      <w:proofErr w:type="spellEnd"/>
      <w:r w:rsidR="00862784" w:rsidRPr="00BF3D8D">
        <w:rPr>
          <w:rFonts w:ascii="Garamond" w:hAnsi="Garamond"/>
          <w:sz w:val="24"/>
          <w:szCs w:val="24"/>
          <w:lang w:val="en-US"/>
        </w:rPr>
        <w:t>, Italy.  ORCID:0000-0002-8519-3504</w:t>
      </w:r>
    </w:p>
    <w:p w:rsidR="00862784" w:rsidRPr="00BF3D8D" w:rsidRDefault="00455F10" w:rsidP="00455F10">
      <w:pPr>
        <w:spacing w:line="360" w:lineRule="auto"/>
        <w:rPr>
          <w:rFonts w:ascii="Garamond" w:hAnsi="Garamond"/>
          <w:sz w:val="24"/>
          <w:szCs w:val="24"/>
          <w:lang w:val="en-US"/>
        </w:rPr>
      </w:pPr>
      <w:r w:rsidRPr="00BF3D8D">
        <w:rPr>
          <w:rFonts w:ascii="Garamond" w:hAnsi="Garamond"/>
          <w:b/>
          <w:bCs/>
          <w:sz w:val="24"/>
          <w:szCs w:val="24"/>
          <w:lang w:val="en-US"/>
        </w:rPr>
        <w:lastRenderedPageBreak/>
        <w:t xml:space="preserve">Pina </w:t>
      </w:r>
      <w:proofErr w:type="spellStart"/>
      <w:r w:rsidRPr="00BF3D8D">
        <w:rPr>
          <w:rFonts w:ascii="Garamond" w:hAnsi="Garamond"/>
          <w:b/>
          <w:bCs/>
          <w:sz w:val="24"/>
          <w:szCs w:val="24"/>
          <w:lang w:val="en-US"/>
        </w:rPr>
        <w:t>Filippello</w:t>
      </w:r>
      <w:proofErr w:type="spellEnd"/>
      <w:r w:rsidRPr="00BF3D8D">
        <w:rPr>
          <w:rFonts w:ascii="Garamond" w:hAnsi="Garamond"/>
          <w:sz w:val="24"/>
          <w:szCs w:val="24"/>
          <w:lang w:val="en-US"/>
        </w:rPr>
        <w:t xml:space="preserve"> is Full Professor in Developmental and Educational Psychology at the University of Messina. She has published many journal articles and book in the areas of the behavioral and learning problems in children and adolescents. His main research interest includes the emotional-motivational factors involved in school performance</w:t>
      </w:r>
      <w:r w:rsidR="001D025A" w:rsidRPr="00BF3D8D">
        <w:rPr>
          <w:rFonts w:ascii="Garamond" w:hAnsi="Garamond"/>
          <w:sz w:val="24"/>
          <w:szCs w:val="24"/>
          <w:lang w:val="en-US"/>
        </w:rPr>
        <w:t>.</w:t>
      </w:r>
      <w:r w:rsidR="00862784" w:rsidRPr="00BF3D8D">
        <w:rPr>
          <w:rFonts w:ascii="Garamond" w:hAnsi="Garamond"/>
          <w:sz w:val="24"/>
          <w:szCs w:val="24"/>
          <w:lang w:val="en-US"/>
        </w:rPr>
        <w:br/>
        <w:t>gfilippello@unime.it. Department of Clinical and Experimental Medicine, University of Messina, Italy. ORCID: 0000-0002-9327-0119</w:t>
      </w:r>
    </w:p>
    <w:p w:rsidR="00455F10" w:rsidRPr="00BF3D8D" w:rsidRDefault="00455F10" w:rsidP="00455F10">
      <w:pPr>
        <w:spacing w:line="360" w:lineRule="auto"/>
        <w:rPr>
          <w:rFonts w:ascii="Garamond" w:hAnsi="Garamond"/>
          <w:sz w:val="24"/>
          <w:szCs w:val="24"/>
          <w:lang w:val="en-US"/>
        </w:rPr>
      </w:pPr>
      <w:proofErr w:type="spellStart"/>
      <w:r w:rsidRPr="00BF3D8D">
        <w:rPr>
          <w:rFonts w:ascii="Garamond" w:hAnsi="Garamond"/>
          <w:b/>
          <w:bCs/>
          <w:sz w:val="24"/>
          <w:szCs w:val="24"/>
          <w:lang w:val="en-US"/>
        </w:rPr>
        <w:t>Luana</w:t>
      </w:r>
      <w:proofErr w:type="spellEnd"/>
      <w:r w:rsidRPr="00BF3D8D">
        <w:rPr>
          <w:rFonts w:ascii="Garamond" w:hAnsi="Garamond"/>
          <w:b/>
          <w:bCs/>
          <w:sz w:val="24"/>
          <w:szCs w:val="24"/>
          <w:lang w:val="en-US"/>
        </w:rPr>
        <w:t xml:space="preserve"> </w:t>
      </w:r>
      <w:proofErr w:type="spellStart"/>
      <w:r w:rsidRPr="00BF3D8D">
        <w:rPr>
          <w:rFonts w:ascii="Garamond" w:hAnsi="Garamond"/>
          <w:b/>
          <w:bCs/>
          <w:sz w:val="24"/>
          <w:szCs w:val="24"/>
          <w:lang w:val="en-US"/>
        </w:rPr>
        <w:t>Sorrenti</w:t>
      </w:r>
      <w:proofErr w:type="spellEnd"/>
      <w:r w:rsidRPr="00BF3D8D">
        <w:rPr>
          <w:rFonts w:ascii="Garamond" w:hAnsi="Garamond"/>
          <w:sz w:val="24"/>
          <w:szCs w:val="24"/>
          <w:lang w:val="en-US"/>
        </w:rPr>
        <w:t xml:space="preserve"> is Assistant Professor in Developmental and Educational Psychology at the University of Messina. Her main research interests include the emotional-motivational factors involved in school performance and student well-being.</w:t>
      </w:r>
      <w:r w:rsidR="00862784" w:rsidRPr="00BF3D8D">
        <w:rPr>
          <w:rFonts w:ascii="Garamond" w:hAnsi="Garamond"/>
          <w:sz w:val="24"/>
          <w:szCs w:val="24"/>
          <w:lang w:val="en-US"/>
        </w:rPr>
        <w:t xml:space="preserve"> </w:t>
      </w:r>
      <w:r w:rsidR="00862784" w:rsidRPr="00BF3D8D">
        <w:rPr>
          <w:rFonts w:ascii="Garamond" w:hAnsi="Garamond"/>
          <w:sz w:val="24"/>
          <w:szCs w:val="24"/>
          <w:lang w:val="en-US"/>
        </w:rPr>
        <w:br/>
        <w:t>sorrentil@unime.it. Department of Clinical and Experimental Medicine, University of Messina, Italy. ORCID: 0000-0002-5616-0498</w:t>
      </w:r>
    </w:p>
    <w:p w:rsidR="00F646A0" w:rsidRPr="00BF3D8D" w:rsidRDefault="00F646A0" w:rsidP="00F646A0">
      <w:pPr>
        <w:shd w:val="clear" w:color="auto" w:fill="FCFCFC"/>
        <w:spacing w:after="240" w:line="360" w:lineRule="auto"/>
        <w:outlineLvl w:val="3"/>
        <w:rPr>
          <w:rFonts w:ascii="Garamond" w:hAnsi="Garamond"/>
          <w:sz w:val="24"/>
          <w:szCs w:val="24"/>
          <w:lang w:val="en-US"/>
        </w:rPr>
      </w:pPr>
      <w:r w:rsidRPr="00BF3D8D">
        <w:rPr>
          <w:rFonts w:ascii="Garamond" w:eastAsia="Times New Roman" w:hAnsi="Garamond"/>
          <w:b/>
          <w:bCs/>
          <w:color w:val="333333"/>
          <w:sz w:val="24"/>
          <w:szCs w:val="24"/>
          <w:lang w:val="en-US" w:eastAsia="it-IT"/>
        </w:rPr>
        <w:t>Authorship</w:t>
      </w:r>
      <w:r w:rsidRPr="00BF3D8D">
        <w:rPr>
          <w:rFonts w:ascii="Garamond" w:eastAsia="Times New Roman" w:hAnsi="Garamond"/>
          <w:b/>
          <w:bCs/>
          <w:color w:val="333333"/>
          <w:sz w:val="24"/>
          <w:szCs w:val="24"/>
          <w:lang w:val="en-US" w:eastAsia="it-IT"/>
        </w:rPr>
        <w:br/>
      </w:r>
      <w:r w:rsidRPr="00BF3D8D">
        <w:rPr>
          <w:rFonts w:ascii="Garamond" w:hAnsi="Garamond"/>
          <w:sz w:val="24"/>
          <w:szCs w:val="24"/>
          <w:lang w:val="en-US"/>
        </w:rPr>
        <w:t xml:space="preserve">All authors contributed to the study conception and design. Material preparation, data collection and analysis were performed by </w:t>
      </w:r>
      <w:proofErr w:type="spellStart"/>
      <w:r w:rsidRPr="00BF3D8D">
        <w:rPr>
          <w:rFonts w:ascii="Garamond" w:hAnsi="Garamond"/>
          <w:sz w:val="24"/>
          <w:szCs w:val="24"/>
          <w:lang w:val="en-US"/>
        </w:rPr>
        <w:t>Concettina</w:t>
      </w:r>
      <w:proofErr w:type="spellEnd"/>
      <w:r w:rsidRPr="00BF3D8D">
        <w:rPr>
          <w:rFonts w:ascii="Garamond" w:hAnsi="Garamond"/>
          <w:sz w:val="24"/>
          <w:szCs w:val="24"/>
          <w:lang w:val="en-US"/>
        </w:rPr>
        <w:t xml:space="preserve"> </w:t>
      </w:r>
      <w:proofErr w:type="spellStart"/>
      <w:r w:rsidRPr="00BF3D8D">
        <w:rPr>
          <w:rFonts w:ascii="Garamond" w:hAnsi="Garamond"/>
          <w:sz w:val="24"/>
          <w:szCs w:val="24"/>
          <w:lang w:val="en-US"/>
        </w:rPr>
        <w:t>Caparello</w:t>
      </w:r>
      <w:proofErr w:type="spellEnd"/>
      <w:r w:rsidRPr="00BF3D8D">
        <w:rPr>
          <w:rFonts w:ascii="Garamond" w:hAnsi="Garamond"/>
          <w:sz w:val="24"/>
          <w:szCs w:val="24"/>
          <w:lang w:val="en-US"/>
        </w:rPr>
        <w:t xml:space="preserve">, Valeria </w:t>
      </w:r>
      <w:proofErr w:type="spellStart"/>
      <w:r w:rsidRPr="00BF3D8D">
        <w:rPr>
          <w:rFonts w:ascii="Garamond" w:hAnsi="Garamond"/>
          <w:sz w:val="24"/>
          <w:szCs w:val="24"/>
          <w:lang w:val="en-US"/>
        </w:rPr>
        <w:t>Verrastro</w:t>
      </w:r>
      <w:proofErr w:type="spellEnd"/>
      <w:r w:rsidRPr="00BF3D8D">
        <w:rPr>
          <w:rFonts w:ascii="Garamond" w:hAnsi="Garamond"/>
          <w:sz w:val="24"/>
          <w:szCs w:val="24"/>
          <w:lang w:val="en-US"/>
        </w:rPr>
        <w:t xml:space="preserve">, </w:t>
      </w:r>
      <w:proofErr w:type="spellStart"/>
      <w:r w:rsidRPr="00BF3D8D">
        <w:rPr>
          <w:rFonts w:ascii="Garamond" w:hAnsi="Garamond"/>
          <w:sz w:val="24"/>
          <w:szCs w:val="24"/>
          <w:lang w:val="en-US"/>
        </w:rPr>
        <w:t>Loriana</w:t>
      </w:r>
      <w:proofErr w:type="spellEnd"/>
      <w:r w:rsidRPr="00BF3D8D">
        <w:rPr>
          <w:rFonts w:ascii="Garamond" w:hAnsi="Garamond"/>
          <w:sz w:val="24"/>
          <w:szCs w:val="24"/>
          <w:lang w:val="en-US"/>
        </w:rPr>
        <w:t xml:space="preserve"> Castellani, Pina </w:t>
      </w:r>
      <w:proofErr w:type="spellStart"/>
      <w:r w:rsidRPr="00BF3D8D">
        <w:rPr>
          <w:rFonts w:ascii="Garamond" w:hAnsi="Garamond"/>
          <w:sz w:val="24"/>
          <w:szCs w:val="24"/>
          <w:lang w:val="en-US"/>
        </w:rPr>
        <w:t>Filippello</w:t>
      </w:r>
      <w:proofErr w:type="spellEnd"/>
      <w:r w:rsidRPr="00BF3D8D">
        <w:rPr>
          <w:rFonts w:ascii="Garamond" w:hAnsi="Garamond"/>
          <w:sz w:val="24"/>
          <w:szCs w:val="24"/>
          <w:lang w:val="en-US"/>
        </w:rPr>
        <w:t xml:space="preserve"> and </w:t>
      </w:r>
      <w:proofErr w:type="spellStart"/>
      <w:r w:rsidRPr="00BF3D8D">
        <w:rPr>
          <w:rFonts w:ascii="Garamond" w:hAnsi="Garamond"/>
          <w:sz w:val="24"/>
          <w:szCs w:val="24"/>
          <w:lang w:val="en-US"/>
        </w:rPr>
        <w:t>Luana</w:t>
      </w:r>
      <w:proofErr w:type="spellEnd"/>
      <w:r w:rsidRPr="00BF3D8D">
        <w:rPr>
          <w:rFonts w:ascii="Garamond" w:hAnsi="Garamond"/>
          <w:sz w:val="24"/>
          <w:szCs w:val="24"/>
          <w:lang w:val="en-US"/>
        </w:rPr>
        <w:t xml:space="preserve"> </w:t>
      </w:r>
      <w:proofErr w:type="spellStart"/>
      <w:r w:rsidRPr="00BF3D8D">
        <w:rPr>
          <w:rFonts w:ascii="Garamond" w:hAnsi="Garamond"/>
          <w:sz w:val="24"/>
          <w:szCs w:val="24"/>
          <w:lang w:val="en-US"/>
        </w:rPr>
        <w:t>Sorrenti</w:t>
      </w:r>
      <w:proofErr w:type="spellEnd"/>
      <w:r w:rsidRPr="00BF3D8D">
        <w:rPr>
          <w:rFonts w:ascii="Garamond" w:hAnsi="Garamond"/>
          <w:sz w:val="24"/>
          <w:szCs w:val="24"/>
          <w:lang w:val="en-US"/>
        </w:rPr>
        <w:t xml:space="preserve">. The first draft of the manuscript was written by </w:t>
      </w:r>
      <w:proofErr w:type="spellStart"/>
      <w:r w:rsidRPr="00BF3D8D">
        <w:rPr>
          <w:rFonts w:ascii="Garamond" w:hAnsi="Garamond"/>
          <w:sz w:val="24"/>
          <w:szCs w:val="24"/>
          <w:lang w:val="en-US"/>
        </w:rPr>
        <w:t>Concettina</w:t>
      </w:r>
      <w:proofErr w:type="spellEnd"/>
      <w:r w:rsidRPr="00BF3D8D">
        <w:rPr>
          <w:rFonts w:ascii="Garamond" w:hAnsi="Garamond"/>
          <w:sz w:val="24"/>
          <w:szCs w:val="24"/>
          <w:lang w:val="en-US"/>
        </w:rPr>
        <w:t xml:space="preserve"> </w:t>
      </w:r>
      <w:proofErr w:type="spellStart"/>
      <w:r w:rsidRPr="00BF3D8D">
        <w:rPr>
          <w:rFonts w:ascii="Garamond" w:hAnsi="Garamond"/>
          <w:sz w:val="24"/>
          <w:szCs w:val="24"/>
          <w:lang w:val="en-US"/>
        </w:rPr>
        <w:t>Caparello</w:t>
      </w:r>
      <w:proofErr w:type="spellEnd"/>
      <w:r w:rsidRPr="00BF3D8D">
        <w:rPr>
          <w:rFonts w:ascii="Garamond" w:hAnsi="Garamond"/>
          <w:sz w:val="24"/>
          <w:szCs w:val="24"/>
          <w:lang w:val="en-US"/>
        </w:rPr>
        <w:t xml:space="preserve"> and all authors commented on previous versions of the manuscript. All authors read and approved the final manuscript.</w:t>
      </w:r>
    </w:p>
    <w:p w:rsidR="00F646A0" w:rsidRPr="00BF3D8D" w:rsidRDefault="00F646A0" w:rsidP="00F646A0">
      <w:pPr>
        <w:autoSpaceDE w:val="0"/>
        <w:autoSpaceDN w:val="0"/>
        <w:adjustRightInd w:val="0"/>
        <w:spacing w:after="0" w:line="360" w:lineRule="auto"/>
        <w:rPr>
          <w:rFonts w:ascii="Garamond" w:eastAsia="AdvTimes" w:hAnsi="Garamond"/>
          <w:b/>
          <w:bCs/>
          <w:sz w:val="24"/>
          <w:szCs w:val="24"/>
          <w:lang w:val="en-US" w:eastAsia="it-IT"/>
        </w:rPr>
      </w:pPr>
      <w:r w:rsidRPr="00BF3D8D">
        <w:rPr>
          <w:rFonts w:ascii="Garamond" w:eastAsia="AdvTimes" w:hAnsi="Garamond"/>
          <w:b/>
          <w:bCs/>
          <w:sz w:val="24"/>
          <w:szCs w:val="24"/>
          <w:lang w:val="en-US" w:eastAsia="it-IT"/>
        </w:rPr>
        <w:t>Conflict of Interests</w:t>
      </w:r>
    </w:p>
    <w:p w:rsidR="00F646A0" w:rsidRPr="00BF3D8D" w:rsidRDefault="00F646A0" w:rsidP="00F646A0">
      <w:pPr>
        <w:autoSpaceDE w:val="0"/>
        <w:autoSpaceDN w:val="0"/>
        <w:adjustRightInd w:val="0"/>
        <w:spacing w:after="0" w:line="360" w:lineRule="auto"/>
        <w:rPr>
          <w:rFonts w:ascii="Garamond" w:eastAsia="AdvTimes" w:hAnsi="Garamond"/>
          <w:sz w:val="24"/>
          <w:szCs w:val="24"/>
          <w:lang w:val="en-US" w:eastAsia="it-IT"/>
        </w:rPr>
      </w:pPr>
      <w:r w:rsidRPr="00BF3D8D">
        <w:rPr>
          <w:rFonts w:ascii="Garamond" w:eastAsia="AdvTimes" w:hAnsi="Garamond"/>
          <w:sz w:val="24"/>
          <w:szCs w:val="24"/>
          <w:lang w:val="en-US" w:eastAsia="it-IT"/>
        </w:rPr>
        <w:t>The authors declared no potential conflicts of interest with respect to the research, authorship, and/or publication of this article.</w:t>
      </w:r>
    </w:p>
    <w:p w:rsidR="00F646A0" w:rsidRPr="00BF3D8D" w:rsidRDefault="00F646A0" w:rsidP="00F646A0">
      <w:pPr>
        <w:autoSpaceDE w:val="0"/>
        <w:autoSpaceDN w:val="0"/>
        <w:adjustRightInd w:val="0"/>
        <w:spacing w:after="0" w:line="360" w:lineRule="auto"/>
        <w:rPr>
          <w:rFonts w:ascii="Garamond" w:hAnsi="Garamond"/>
          <w:b/>
          <w:sz w:val="24"/>
          <w:szCs w:val="24"/>
          <w:lang w:val="en-US" w:eastAsia="it-IT"/>
        </w:rPr>
      </w:pPr>
    </w:p>
    <w:p w:rsidR="00F646A0" w:rsidRPr="00BF3D8D" w:rsidRDefault="00F646A0" w:rsidP="00F646A0">
      <w:pPr>
        <w:autoSpaceDE w:val="0"/>
        <w:autoSpaceDN w:val="0"/>
        <w:adjustRightInd w:val="0"/>
        <w:spacing w:after="0" w:line="360" w:lineRule="auto"/>
        <w:rPr>
          <w:rFonts w:ascii="Garamond" w:hAnsi="Garamond"/>
          <w:b/>
          <w:sz w:val="24"/>
          <w:szCs w:val="24"/>
          <w:lang w:val="en-US" w:eastAsia="it-IT"/>
        </w:rPr>
      </w:pPr>
      <w:r w:rsidRPr="00BF3D8D">
        <w:rPr>
          <w:rFonts w:ascii="Garamond" w:hAnsi="Garamond"/>
          <w:b/>
          <w:sz w:val="24"/>
          <w:szCs w:val="24"/>
          <w:lang w:val="en-US" w:eastAsia="it-IT"/>
        </w:rPr>
        <w:t>Acknowledgments and Conflict of Interest statement</w:t>
      </w:r>
    </w:p>
    <w:p w:rsidR="00F646A0" w:rsidRPr="00BF3D8D" w:rsidRDefault="00F646A0" w:rsidP="00F646A0">
      <w:pPr>
        <w:autoSpaceDE w:val="0"/>
        <w:autoSpaceDN w:val="0"/>
        <w:adjustRightInd w:val="0"/>
        <w:spacing w:after="0" w:line="360" w:lineRule="auto"/>
        <w:rPr>
          <w:rFonts w:ascii="Garamond" w:eastAsia="AdvTimes" w:hAnsi="Garamond"/>
          <w:sz w:val="24"/>
          <w:szCs w:val="24"/>
          <w:lang w:val="en-US" w:eastAsia="it-IT"/>
        </w:rPr>
      </w:pPr>
      <w:r w:rsidRPr="00BF3D8D">
        <w:rPr>
          <w:rFonts w:ascii="Garamond" w:eastAsia="AdvTimes" w:hAnsi="Garamond"/>
          <w:sz w:val="24"/>
          <w:szCs w:val="24"/>
          <w:lang w:val="en-US" w:eastAsia="it-IT"/>
        </w:rPr>
        <w:t>The authors received no financial support for the research, authorship, and/or publication of this article.</w:t>
      </w:r>
    </w:p>
    <w:p w:rsidR="00F646A0" w:rsidRPr="00BF3D8D" w:rsidRDefault="00F646A0" w:rsidP="00F646A0">
      <w:pPr>
        <w:autoSpaceDE w:val="0"/>
        <w:autoSpaceDN w:val="0"/>
        <w:adjustRightInd w:val="0"/>
        <w:spacing w:after="0" w:line="360" w:lineRule="auto"/>
        <w:rPr>
          <w:rFonts w:ascii="Garamond" w:eastAsia="AdvTimes" w:hAnsi="Garamond"/>
          <w:sz w:val="24"/>
          <w:szCs w:val="24"/>
          <w:lang w:val="en-US" w:eastAsia="it-IT"/>
        </w:rPr>
      </w:pPr>
    </w:p>
    <w:p w:rsidR="00F646A0" w:rsidRPr="00BF3D8D" w:rsidRDefault="00F646A0" w:rsidP="00F646A0">
      <w:pPr>
        <w:autoSpaceDE w:val="0"/>
        <w:autoSpaceDN w:val="0"/>
        <w:adjustRightInd w:val="0"/>
        <w:spacing w:after="0" w:line="360" w:lineRule="auto"/>
        <w:rPr>
          <w:rFonts w:ascii="Garamond" w:hAnsi="Garamond"/>
          <w:b/>
          <w:sz w:val="24"/>
          <w:szCs w:val="24"/>
          <w:lang w:val="en-US" w:eastAsia="it-IT"/>
        </w:rPr>
      </w:pPr>
      <w:r w:rsidRPr="00BF3D8D">
        <w:rPr>
          <w:rFonts w:ascii="Garamond" w:hAnsi="Garamond"/>
          <w:b/>
          <w:sz w:val="24"/>
          <w:szCs w:val="24"/>
          <w:lang w:val="en-US" w:eastAsia="it-IT"/>
        </w:rPr>
        <w:t>Data Accessibility statement</w:t>
      </w:r>
    </w:p>
    <w:p w:rsidR="00F646A0" w:rsidRPr="00BF3D8D" w:rsidRDefault="00F646A0" w:rsidP="00F646A0">
      <w:pPr>
        <w:autoSpaceDE w:val="0"/>
        <w:autoSpaceDN w:val="0"/>
        <w:adjustRightInd w:val="0"/>
        <w:spacing w:after="0" w:line="360" w:lineRule="auto"/>
        <w:rPr>
          <w:rFonts w:ascii="Garamond" w:hAnsi="Garamond"/>
          <w:bCs/>
          <w:sz w:val="24"/>
          <w:szCs w:val="24"/>
          <w:lang w:val="en-US" w:eastAsia="it-IT"/>
        </w:rPr>
      </w:pPr>
      <w:r w:rsidRPr="00BF3D8D">
        <w:rPr>
          <w:rFonts w:ascii="Garamond" w:hAnsi="Garamond"/>
          <w:bCs/>
          <w:sz w:val="24"/>
          <w:szCs w:val="24"/>
          <w:lang w:val="en-US" w:eastAsia="it-IT"/>
        </w:rPr>
        <w:t>My manuscript has associate data in a data repository. And data sharing supporting the results in the paper will be archived in an appropriate public repository prior to publication of any accepted manuscript.</w:t>
      </w:r>
    </w:p>
    <w:p w:rsidR="00F646A0" w:rsidRPr="00BF3D8D" w:rsidRDefault="00F646A0" w:rsidP="00F646A0">
      <w:pPr>
        <w:autoSpaceDE w:val="0"/>
        <w:autoSpaceDN w:val="0"/>
        <w:adjustRightInd w:val="0"/>
        <w:spacing w:after="0" w:line="360" w:lineRule="auto"/>
        <w:rPr>
          <w:rFonts w:ascii="Garamond" w:eastAsia="AdvTimes" w:hAnsi="Garamond"/>
          <w:b/>
          <w:bCs/>
          <w:sz w:val="24"/>
          <w:szCs w:val="24"/>
          <w:lang w:val="en-US" w:eastAsia="it-IT"/>
        </w:rPr>
      </w:pPr>
    </w:p>
    <w:p w:rsidR="00F646A0" w:rsidRPr="00BF3D8D" w:rsidRDefault="00F646A0" w:rsidP="00F646A0">
      <w:pPr>
        <w:pStyle w:val="Normale1"/>
        <w:spacing w:after="0" w:line="360" w:lineRule="auto"/>
        <w:rPr>
          <w:rFonts w:ascii="Garamond" w:hAnsi="Garamond" w:cs="Times New Roman"/>
          <w:b/>
          <w:color w:val="auto"/>
          <w:sz w:val="24"/>
          <w:szCs w:val="24"/>
          <w:shd w:val="clear" w:color="auto" w:fill="FDFDFD"/>
          <w:lang w:val="en-US"/>
        </w:rPr>
      </w:pPr>
      <w:r w:rsidRPr="00BF3D8D">
        <w:rPr>
          <w:rFonts w:ascii="Garamond" w:hAnsi="Garamond" w:cs="Times New Roman"/>
          <w:b/>
          <w:color w:val="auto"/>
          <w:sz w:val="24"/>
          <w:szCs w:val="24"/>
          <w:shd w:val="clear" w:color="auto" w:fill="FDFDFD"/>
          <w:lang w:val="en-US"/>
        </w:rPr>
        <w:t>Ethics approval</w:t>
      </w:r>
    </w:p>
    <w:p w:rsidR="00F646A0" w:rsidRPr="00BF3D8D" w:rsidRDefault="00F646A0" w:rsidP="00F646A0">
      <w:pPr>
        <w:autoSpaceDE w:val="0"/>
        <w:autoSpaceDN w:val="0"/>
        <w:adjustRightInd w:val="0"/>
        <w:spacing w:after="0" w:line="360" w:lineRule="auto"/>
        <w:jc w:val="both"/>
        <w:rPr>
          <w:rFonts w:ascii="Garamond" w:hAnsi="Garamond"/>
          <w:sz w:val="24"/>
          <w:szCs w:val="24"/>
          <w:shd w:val="clear" w:color="auto" w:fill="FDFDFD"/>
          <w:lang w:val="en-US"/>
        </w:rPr>
      </w:pPr>
      <w:r w:rsidRPr="00BF3D8D">
        <w:rPr>
          <w:rFonts w:ascii="Garamond" w:hAnsi="Garamond"/>
          <w:sz w:val="24"/>
          <w:szCs w:val="24"/>
          <w:shd w:val="clear" w:color="auto" w:fill="FDFDFD"/>
          <w:lang w:val="en-US"/>
        </w:rPr>
        <w:t xml:space="preserve">All procedures performed in studies involving human participants were </w:t>
      </w:r>
      <w:r w:rsidRPr="00BF3D8D">
        <w:rPr>
          <w:rFonts w:ascii="Garamond" w:hAnsi="Garamond"/>
          <w:sz w:val="24"/>
          <w:szCs w:val="24"/>
          <w:lang w:val="en-GB"/>
        </w:rPr>
        <w:t xml:space="preserve">in accordance with the </w:t>
      </w:r>
      <w:r w:rsidRPr="00BF3D8D">
        <w:rPr>
          <w:rFonts w:ascii="Garamond" w:hAnsi="Garamond"/>
          <w:sz w:val="24"/>
          <w:szCs w:val="24"/>
          <w:lang w:val="en-US"/>
        </w:rPr>
        <w:t xml:space="preserve">the recommendations of the </w:t>
      </w:r>
      <w:r w:rsidRPr="00BF3D8D">
        <w:rPr>
          <w:rStyle w:val="Enfasicorsivo"/>
          <w:rFonts w:ascii="Garamond" w:hAnsi="Garamond"/>
          <w:bCs/>
          <w:sz w:val="24"/>
          <w:szCs w:val="24"/>
          <w:shd w:val="clear" w:color="auto" w:fill="FFFFFF"/>
          <w:lang w:val="en-GB"/>
        </w:rPr>
        <w:t>Ethical Code</w:t>
      </w:r>
      <w:r w:rsidRPr="00BF3D8D">
        <w:rPr>
          <w:rFonts w:ascii="Garamond" w:hAnsi="Garamond"/>
          <w:i/>
          <w:sz w:val="24"/>
          <w:szCs w:val="24"/>
          <w:shd w:val="clear" w:color="auto" w:fill="FFFFFF"/>
          <w:lang w:val="en-GB"/>
        </w:rPr>
        <w:t> </w:t>
      </w:r>
      <w:r w:rsidRPr="00BF3D8D">
        <w:rPr>
          <w:rFonts w:ascii="Garamond" w:hAnsi="Garamond"/>
          <w:sz w:val="24"/>
          <w:szCs w:val="24"/>
          <w:shd w:val="clear" w:color="auto" w:fill="FFFFFF"/>
          <w:lang w:val="en-GB"/>
        </w:rPr>
        <w:t>of the</w:t>
      </w:r>
      <w:r w:rsidRPr="00BF3D8D">
        <w:rPr>
          <w:rFonts w:ascii="Garamond" w:hAnsi="Garamond"/>
          <w:i/>
          <w:sz w:val="24"/>
          <w:szCs w:val="24"/>
          <w:shd w:val="clear" w:color="auto" w:fill="FFFFFF"/>
          <w:lang w:val="en-GB"/>
        </w:rPr>
        <w:t> </w:t>
      </w:r>
      <w:r w:rsidRPr="00BF3D8D">
        <w:rPr>
          <w:rStyle w:val="Enfasicorsivo"/>
          <w:rFonts w:ascii="Garamond" w:hAnsi="Garamond"/>
          <w:bCs/>
          <w:sz w:val="24"/>
          <w:szCs w:val="24"/>
          <w:shd w:val="clear" w:color="auto" w:fill="FFFFFF"/>
          <w:lang w:val="en-GB"/>
        </w:rPr>
        <w:t>Italian Association of Psychology</w:t>
      </w:r>
      <w:r w:rsidRPr="00BF3D8D">
        <w:rPr>
          <w:rFonts w:ascii="Garamond" w:hAnsi="Garamond"/>
          <w:i/>
          <w:color w:val="545454"/>
          <w:sz w:val="24"/>
          <w:szCs w:val="24"/>
          <w:shd w:val="clear" w:color="auto" w:fill="FFFFFF"/>
          <w:lang w:val="en-GB"/>
        </w:rPr>
        <w:t xml:space="preserve"> </w:t>
      </w:r>
      <w:r w:rsidRPr="00BF3D8D">
        <w:rPr>
          <w:rFonts w:ascii="Garamond" w:hAnsi="Garamond"/>
          <w:sz w:val="24"/>
          <w:szCs w:val="24"/>
          <w:lang w:val="en-GB"/>
        </w:rPr>
        <w:t>(</w:t>
      </w:r>
      <w:r w:rsidRPr="00BF3D8D">
        <w:rPr>
          <w:rFonts w:ascii="Garamond" w:hAnsi="Garamond"/>
          <w:sz w:val="24"/>
          <w:szCs w:val="24"/>
          <w:lang w:val="en-US"/>
        </w:rPr>
        <w:t xml:space="preserve">AIP) and all subjects were given written informed consent in accordance with the Declaration of Helsinki (2013). The protocol was </w:t>
      </w:r>
      <w:r w:rsidRPr="00BF3D8D">
        <w:rPr>
          <w:rFonts w:ascii="Garamond" w:hAnsi="Garamond"/>
          <w:sz w:val="24"/>
          <w:szCs w:val="24"/>
          <w:lang w:val="en-US"/>
        </w:rPr>
        <w:lastRenderedPageBreak/>
        <w:t xml:space="preserve">approved by the Ethics Committee of the Centre for Research and Psychological Intervention (CERIP) of the University of Messina (protocol number: 30465). </w:t>
      </w:r>
      <w:r w:rsidRPr="00BF3D8D">
        <w:rPr>
          <w:rFonts w:ascii="Garamond" w:hAnsi="Garamond"/>
          <w:sz w:val="24"/>
          <w:szCs w:val="24"/>
          <w:shd w:val="clear" w:color="auto" w:fill="FDFDFD"/>
          <w:lang w:val="en-US"/>
        </w:rPr>
        <w:t>This article does not contain any studies with animals performed by any of the authors.</w:t>
      </w:r>
    </w:p>
    <w:p w:rsidR="00F646A0" w:rsidRPr="00BF3D8D" w:rsidRDefault="00F646A0" w:rsidP="00F646A0">
      <w:pPr>
        <w:autoSpaceDE w:val="0"/>
        <w:autoSpaceDN w:val="0"/>
        <w:adjustRightInd w:val="0"/>
        <w:spacing w:after="0" w:line="360" w:lineRule="auto"/>
        <w:rPr>
          <w:rFonts w:ascii="Garamond" w:eastAsia="AdvTimes" w:hAnsi="Garamond"/>
          <w:b/>
          <w:bCs/>
          <w:sz w:val="24"/>
          <w:szCs w:val="24"/>
          <w:lang w:val="en-US" w:eastAsia="it-IT"/>
        </w:rPr>
      </w:pPr>
    </w:p>
    <w:p w:rsidR="00F646A0" w:rsidRPr="00BF3D8D" w:rsidRDefault="00F646A0" w:rsidP="00F646A0">
      <w:pPr>
        <w:autoSpaceDE w:val="0"/>
        <w:autoSpaceDN w:val="0"/>
        <w:adjustRightInd w:val="0"/>
        <w:spacing w:after="0" w:line="360" w:lineRule="auto"/>
        <w:rPr>
          <w:rFonts w:ascii="Garamond" w:hAnsi="Garamond"/>
          <w:b/>
          <w:sz w:val="24"/>
          <w:szCs w:val="24"/>
          <w:lang w:val="en-US" w:eastAsia="it-IT"/>
        </w:rPr>
      </w:pPr>
      <w:r w:rsidRPr="00BF3D8D">
        <w:rPr>
          <w:rFonts w:ascii="Garamond" w:hAnsi="Garamond"/>
          <w:b/>
          <w:sz w:val="24"/>
          <w:szCs w:val="24"/>
          <w:lang w:val="en-US" w:eastAsia="it-IT"/>
        </w:rPr>
        <w:t>Consent</w:t>
      </w:r>
    </w:p>
    <w:p w:rsidR="00F646A0" w:rsidRPr="00BF3D8D" w:rsidRDefault="00F646A0" w:rsidP="00F646A0">
      <w:pPr>
        <w:pStyle w:val="Normale1"/>
        <w:spacing w:after="0" w:line="360" w:lineRule="auto"/>
        <w:rPr>
          <w:rFonts w:ascii="Garamond" w:hAnsi="Garamond" w:cs="Times New Roman"/>
          <w:color w:val="auto"/>
          <w:sz w:val="24"/>
          <w:szCs w:val="24"/>
          <w:lang w:val="en-US"/>
        </w:rPr>
      </w:pPr>
      <w:r w:rsidRPr="00BF3D8D">
        <w:rPr>
          <w:rFonts w:ascii="Garamond" w:hAnsi="Garamond" w:cs="Times New Roman"/>
          <w:color w:val="auto"/>
          <w:sz w:val="24"/>
          <w:szCs w:val="24"/>
          <w:shd w:val="clear" w:color="auto" w:fill="FDFDFD"/>
          <w:lang w:val="en-US"/>
        </w:rPr>
        <w:t>Informed consent was obtained from all participants included in the study.</w:t>
      </w:r>
    </w:p>
    <w:p w:rsidR="00F646A0" w:rsidRPr="00BF3D8D" w:rsidRDefault="00F646A0" w:rsidP="00F646A0">
      <w:pPr>
        <w:autoSpaceDE w:val="0"/>
        <w:autoSpaceDN w:val="0"/>
        <w:adjustRightInd w:val="0"/>
        <w:spacing w:after="0" w:line="360" w:lineRule="auto"/>
        <w:rPr>
          <w:rFonts w:ascii="Garamond" w:hAnsi="Garamond"/>
          <w:bCs/>
          <w:sz w:val="24"/>
          <w:szCs w:val="24"/>
          <w:u w:val="single"/>
          <w:lang w:val="en-US" w:eastAsia="it-IT"/>
        </w:rPr>
      </w:pPr>
    </w:p>
    <w:p w:rsidR="00C8742A" w:rsidRPr="00BF3D8D" w:rsidRDefault="00C8742A">
      <w:pPr>
        <w:rPr>
          <w:rFonts w:ascii="Garamond" w:hAnsi="Garamond"/>
          <w:sz w:val="24"/>
          <w:szCs w:val="24"/>
          <w:lang w:val="en-US"/>
        </w:rPr>
      </w:pPr>
    </w:p>
    <w:sectPr w:rsidR="00C8742A" w:rsidRPr="00BF3D8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dvTimes">
    <w:altName w:val="MS Mincho"/>
    <w:panose1 w:val="020B0604020202020204"/>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10"/>
    <w:rsid w:val="000B12FE"/>
    <w:rsid w:val="001D025A"/>
    <w:rsid w:val="002E29FB"/>
    <w:rsid w:val="004078C9"/>
    <w:rsid w:val="00455F10"/>
    <w:rsid w:val="00675B61"/>
    <w:rsid w:val="008077D6"/>
    <w:rsid w:val="00862784"/>
    <w:rsid w:val="00BF3D8D"/>
    <w:rsid w:val="00C8742A"/>
    <w:rsid w:val="00CB1F5B"/>
    <w:rsid w:val="00CC2215"/>
    <w:rsid w:val="00D00710"/>
    <w:rsid w:val="00D143C5"/>
    <w:rsid w:val="00D313E1"/>
    <w:rsid w:val="00F646A0"/>
    <w:rsid w:val="00FD54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20432D0"/>
  <w15:chartTrackingRefBased/>
  <w15:docId w15:val="{1DDE116A-52A1-CE4B-9071-4066D55A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5F10"/>
    <w:pPr>
      <w:spacing w:after="200" w:line="276" w:lineRule="auto"/>
    </w:pPr>
    <w:rPr>
      <w:rFonts w:ascii="Calibri" w:eastAsia="Calibri" w:hAnsi="Calibri"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62784"/>
    <w:rPr>
      <w:color w:val="0000FF"/>
      <w:u w:val="single"/>
    </w:rPr>
  </w:style>
  <w:style w:type="paragraph" w:customStyle="1" w:styleId="Normale1">
    <w:name w:val="Normale1"/>
    <w:rsid w:val="00F646A0"/>
    <w:pPr>
      <w:spacing w:after="200" w:line="276" w:lineRule="auto"/>
    </w:pPr>
    <w:rPr>
      <w:rFonts w:ascii="Calibri" w:eastAsia="Calibri" w:hAnsi="Calibri" w:cs="Calibri"/>
      <w:color w:val="000000"/>
      <w:sz w:val="22"/>
      <w:szCs w:val="20"/>
      <w:lang w:eastAsia="it-IT"/>
    </w:rPr>
  </w:style>
  <w:style w:type="character" w:styleId="Enfasicorsivo">
    <w:name w:val="Emphasis"/>
    <w:basedOn w:val="Carpredefinitoparagrafo"/>
    <w:uiPriority w:val="20"/>
    <w:qFormat/>
    <w:rsid w:val="00F646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10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ncettina.caparello@studenti.unicz.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1030</Words>
  <Characters>5871</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Concy Caparello</dc:creator>
  <cp:keywords/>
  <dc:description/>
  <cp:lastModifiedBy>Concy Caparello</cp:lastModifiedBy>
  <cp:revision>11</cp:revision>
  <dcterms:created xsi:type="dcterms:W3CDTF">2022-10-07T13:08:00Z</dcterms:created>
  <dcterms:modified xsi:type="dcterms:W3CDTF">2022-11-24T14:15:00Z</dcterms:modified>
</cp:coreProperties>
</file>