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BEE0" w14:textId="28DEB3FC" w:rsidR="00532BE7" w:rsidRPr="00532BE7" w:rsidRDefault="00532BE7" w:rsidP="00A95119">
      <w:pPr>
        <w:spacing w:line="240" w:lineRule="auto"/>
        <w:rPr>
          <w:rFonts w:ascii="Times New Roman" w:hAnsi="Times New Roman" w:cs="Times New Roman"/>
          <w:sz w:val="24"/>
          <w:lang w:val="en-US"/>
        </w:rPr>
      </w:pPr>
      <w:r w:rsidRPr="00532BE7">
        <w:rPr>
          <w:rFonts w:ascii="Times New Roman" w:hAnsi="Times New Roman" w:cs="Times New Roman"/>
          <w:sz w:val="24"/>
          <w:lang w:val="en-US"/>
        </w:rPr>
        <w:t>Respected Reviewer</w:t>
      </w:r>
      <w:r w:rsidR="00D00810">
        <w:rPr>
          <w:rFonts w:ascii="Times New Roman" w:hAnsi="Times New Roman" w:cs="Times New Roman"/>
          <w:sz w:val="24"/>
          <w:lang w:val="en-US"/>
        </w:rPr>
        <w:t>s</w:t>
      </w:r>
    </w:p>
    <w:p w14:paraId="3C1A59D6" w14:textId="77777777" w:rsidR="00576C4A" w:rsidRDefault="00532BE7" w:rsidP="00A95119">
      <w:pPr>
        <w:spacing w:line="240" w:lineRule="auto"/>
        <w:rPr>
          <w:rFonts w:ascii="Times New Roman" w:hAnsi="Times New Roman" w:cs="Times New Roman"/>
          <w:sz w:val="24"/>
          <w:lang w:val="en-US"/>
        </w:rPr>
      </w:pPr>
      <w:r w:rsidRPr="00532BE7">
        <w:rPr>
          <w:rFonts w:ascii="Times New Roman" w:hAnsi="Times New Roman" w:cs="Times New Roman"/>
          <w:sz w:val="24"/>
          <w:lang w:val="en-US"/>
        </w:rPr>
        <w:t>We are grateful for your feedback and comments, which have contributed significantly to the improvement of the manuscript. The following is a brief summary of the adjustments made to the manuscript, justifying in a respectful manner and with valid grounds the reasons why certain aspects were not taken into account for this new version.</w:t>
      </w:r>
    </w:p>
    <w:p w14:paraId="59F54500" w14:textId="5D34AD03" w:rsidR="00532BE7" w:rsidRPr="00532BE7" w:rsidRDefault="00D00810" w:rsidP="00A95119">
      <w:pPr>
        <w:spacing w:line="240" w:lineRule="auto"/>
        <w:rPr>
          <w:rFonts w:ascii="Times New Roman" w:hAnsi="Times New Roman" w:cs="Times New Roman"/>
          <w:sz w:val="24"/>
          <w:u w:val="single"/>
          <w:lang w:val="en-US"/>
        </w:rPr>
      </w:pPr>
      <w:r>
        <w:rPr>
          <w:rFonts w:ascii="Times New Roman" w:hAnsi="Times New Roman" w:cs="Times New Roman"/>
          <w:sz w:val="24"/>
          <w:u w:val="single"/>
          <w:lang w:val="en-US"/>
        </w:rPr>
        <w:t xml:space="preserve">Reviewer </w:t>
      </w:r>
      <w:r w:rsidR="003C1B3E">
        <w:rPr>
          <w:rFonts w:ascii="Times New Roman" w:hAnsi="Times New Roman" w:cs="Times New Roman"/>
          <w:sz w:val="24"/>
          <w:u w:val="single"/>
          <w:lang w:val="en-US"/>
        </w:rPr>
        <w:t>A</w:t>
      </w:r>
      <w:r w:rsidR="00532BE7" w:rsidRPr="00532BE7">
        <w:rPr>
          <w:rFonts w:ascii="Times New Roman" w:hAnsi="Times New Roman" w:cs="Times New Roman"/>
          <w:sz w:val="24"/>
          <w:u w:val="single"/>
          <w:lang w:val="en-US"/>
        </w:rPr>
        <w:t>:</w:t>
      </w:r>
    </w:p>
    <w:p w14:paraId="4CBC6296" w14:textId="41FD2F73" w:rsidR="00D00810" w:rsidRPr="003C1B3E" w:rsidRDefault="00532BE7" w:rsidP="00A95119">
      <w:pPr>
        <w:pStyle w:val="Prrafodelista"/>
        <w:numPr>
          <w:ilvl w:val="0"/>
          <w:numId w:val="1"/>
        </w:numPr>
        <w:spacing w:line="240" w:lineRule="auto"/>
        <w:rPr>
          <w:rFonts w:ascii="Times New Roman" w:hAnsi="Times New Roman" w:cs="Times New Roman"/>
          <w:sz w:val="24"/>
          <w:u w:val="single"/>
          <w:lang w:val="en-US"/>
        </w:rPr>
      </w:pPr>
      <w:r>
        <w:rPr>
          <w:rFonts w:ascii="Times New Roman" w:hAnsi="Times New Roman" w:cs="Times New Roman"/>
          <w:sz w:val="24"/>
          <w:lang w:val="en-US"/>
        </w:rPr>
        <w:t xml:space="preserve">The </w:t>
      </w:r>
      <w:r w:rsidR="003C1B3E">
        <w:rPr>
          <w:rFonts w:ascii="Times New Roman" w:hAnsi="Times New Roman" w:cs="Times New Roman"/>
          <w:sz w:val="24"/>
          <w:lang w:val="en-US"/>
        </w:rPr>
        <w:t xml:space="preserve">ethical considerations section now includes the Act number and date of approval given by Universidad </w:t>
      </w:r>
      <w:proofErr w:type="spellStart"/>
      <w:r w:rsidR="003C1B3E">
        <w:rPr>
          <w:rFonts w:ascii="Times New Roman" w:hAnsi="Times New Roman" w:cs="Times New Roman"/>
          <w:sz w:val="24"/>
          <w:lang w:val="en-US"/>
        </w:rPr>
        <w:t>Católica</w:t>
      </w:r>
      <w:proofErr w:type="spellEnd"/>
      <w:r w:rsidR="003C1B3E">
        <w:rPr>
          <w:rFonts w:ascii="Times New Roman" w:hAnsi="Times New Roman" w:cs="Times New Roman"/>
          <w:sz w:val="24"/>
          <w:lang w:val="en-US"/>
        </w:rPr>
        <w:t xml:space="preserve"> de Colombia’s ethics committee. </w:t>
      </w:r>
    </w:p>
    <w:p w14:paraId="29121E0E" w14:textId="1284931D" w:rsidR="003C1B3E" w:rsidRPr="003C1B3E" w:rsidRDefault="003C1B3E" w:rsidP="00A95119">
      <w:pPr>
        <w:pStyle w:val="Prrafodelista"/>
        <w:numPr>
          <w:ilvl w:val="0"/>
          <w:numId w:val="1"/>
        </w:numPr>
        <w:spacing w:line="240" w:lineRule="auto"/>
        <w:rPr>
          <w:rFonts w:ascii="Times New Roman" w:hAnsi="Times New Roman" w:cs="Times New Roman"/>
          <w:sz w:val="24"/>
          <w:lang w:val="en-US"/>
        </w:rPr>
      </w:pPr>
      <w:r w:rsidRPr="003C1B3E">
        <w:rPr>
          <w:rFonts w:ascii="Times New Roman" w:hAnsi="Times New Roman" w:cs="Times New Roman"/>
          <w:sz w:val="24"/>
          <w:lang w:val="en-US"/>
        </w:rPr>
        <w:t xml:space="preserve">The </w:t>
      </w:r>
      <w:r>
        <w:rPr>
          <w:rFonts w:ascii="Times New Roman" w:hAnsi="Times New Roman" w:cs="Times New Roman"/>
          <w:sz w:val="24"/>
          <w:lang w:val="en-US"/>
        </w:rPr>
        <w:t xml:space="preserve">discussion section now includes two additional paragraphs that compare the present study’s findings with the previously cited research, additional information regarding limitations and makes reference to the specific risk factors found to be predictive of symptomatology and suicide risk that we encourage to consider in clinical practice.  </w:t>
      </w:r>
    </w:p>
    <w:p w14:paraId="0C59659C" w14:textId="5475077C" w:rsidR="006E1777" w:rsidRPr="00D00810" w:rsidRDefault="00D00810" w:rsidP="00A95119">
      <w:pPr>
        <w:spacing w:line="240" w:lineRule="auto"/>
        <w:rPr>
          <w:rFonts w:ascii="Times New Roman" w:hAnsi="Times New Roman" w:cs="Times New Roman"/>
          <w:sz w:val="24"/>
          <w:u w:val="single"/>
          <w:lang w:val="en-US"/>
        </w:rPr>
      </w:pPr>
      <w:r w:rsidRPr="00D00810">
        <w:rPr>
          <w:rFonts w:ascii="Times New Roman" w:hAnsi="Times New Roman" w:cs="Times New Roman"/>
          <w:sz w:val="24"/>
          <w:u w:val="single"/>
          <w:lang w:val="en-US"/>
        </w:rPr>
        <w:t xml:space="preserve">Reviewer </w:t>
      </w:r>
      <w:r w:rsidR="003C1B3E">
        <w:rPr>
          <w:rFonts w:ascii="Times New Roman" w:hAnsi="Times New Roman" w:cs="Times New Roman"/>
          <w:sz w:val="24"/>
          <w:u w:val="single"/>
          <w:lang w:val="en-US"/>
        </w:rPr>
        <w:t>B</w:t>
      </w:r>
      <w:r w:rsidR="006E1777" w:rsidRPr="00D00810">
        <w:rPr>
          <w:rFonts w:ascii="Times New Roman" w:hAnsi="Times New Roman" w:cs="Times New Roman"/>
          <w:sz w:val="24"/>
          <w:u w:val="single"/>
          <w:lang w:val="en-US"/>
        </w:rPr>
        <w:t>:</w:t>
      </w:r>
    </w:p>
    <w:p w14:paraId="2FE8F591" w14:textId="0642E5B3" w:rsidR="00D00810" w:rsidRDefault="003C1B3E" w:rsidP="00A95119">
      <w:pPr>
        <w:pStyle w:val="Prrafodelista"/>
        <w:numPr>
          <w:ilvl w:val="0"/>
          <w:numId w:val="2"/>
        </w:numPr>
        <w:spacing w:line="240" w:lineRule="auto"/>
        <w:rPr>
          <w:rFonts w:ascii="Times New Roman" w:hAnsi="Times New Roman" w:cs="Times New Roman"/>
          <w:sz w:val="24"/>
          <w:lang w:val="en-US"/>
        </w:rPr>
      </w:pPr>
      <w:r>
        <w:rPr>
          <w:rFonts w:ascii="Times New Roman" w:hAnsi="Times New Roman" w:cs="Times New Roman"/>
          <w:sz w:val="24"/>
          <w:lang w:val="en-US"/>
        </w:rPr>
        <w:t>The introductory section now expands on how other mental health conditions besides depressive and anxiety disorders share the main characteristics of “emotional disorders” as they are part of an inflexible behavioral pattern that is present across a wide array of diagnostic categories associated with psychological inflexibility. Several of the suggested papers were included on the manuscript as well as additional papers that support the additional information provided.</w:t>
      </w:r>
    </w:p>
    <w:p w14:paraId="3BB89932" w14:textId="77777777" w:rsidR="003C1B3E" w:rsidRDefault="003C1B3E" w:rsidP="00A95119">
      <w:pPr>
        <w:pStyle w:val="Prrafodelista"/>
        <w:numPr>
          <w:ilvl w:val="0"/>
          <w:numId w:val="2"/>
        </w:numPr>
        <w:spacing w:line="240" w:lineRule="auto"/>
        <w:rPr>
          <w:rFonts w:ascii="Times New Roman" w:hAnsi="Times New Roman" w:cs="Times New Roman"/>
          <w:sz w:val="24"/>
          <w:lang w:val="en-US"/>
        </w:rPr>
      </w:pPr>
      <w:r>
        <w:rPr>
          <w:rFonts w:ascii="Times New Roman" w:hAnsi="Times New Roman" w:cs="Times New Roman"/>
          <w:sz w:val="24"/>
          <w:lang w:val="en-US"/>
        </w:rPr>
        <w:t xml:space="preserve">Research regarding the role of psychological inflexibility in suicide behavior is still quite limited, there are some studies (already cited on the document) that explore its relationship with suicide risk but no study has specifically documented its influence on attempted or committed suicide. This is for sure an important area to expand upon, but out of the present study’s scope. </w:t>
      </w:r>
    </w:p>
    <w:p w14:paraId="0249F5E2" w14:textId="77777777" w:rsidR="009D7CEC" w:rsidRDefault="009D7CEC" w:rsidP="00A95119">
      <w:pPr>
        <w:pStyle w:val="Prrafodelista"/>
        <w:numPr>
          <w:ilvl w:val="0"/>
          <w:numId w:val="2"/>
        </w:numPr>
        <w:spacing w:line="240" w:lineRule="auto"/>
        <w:rPr>
          <w:rFonts w:ascii="Times New Roman" w:hAnsi="Times New Roman" w:cs="Times New Roman"/>
          <w:sz w:val="24"/>
          <w:lang w:val="en-US"/>
        </w:rPr>
      </w:pPr>
      <w:r>
        <w:rPr>
          <w:rFonts w:ascii="Times New Roman" w:hAnsi="Times New Roman" w:cs="Times New Roman"/>
          <w:sz w:val="24"/>
          <w:lang w:val="en-US"/>
        </w:rPr>
        <w:t xml:space="preserve">The abstract now includes the name of the psychometric instruments used. </w:t>
      </w:r>
    </w:p>
    <w:p w14:paraId="2C7FF31A" w14:textId="77777777" w:rsidR="009D7CEC" w:rsidRDefault="009D7CEC" w:rsidP="00A95119">
      <w:pPr>
        <w:pStyle w:val="Prrafodelista"/>
        <w:numPr>
          <w:ilvl w:val="0"/>
          <w:numId w:val="2"/>
        </w:numPr>
        <w:spacing w:line="240" w:lineRule="auto"/>
        <w:rPr>
          <w:rFonts w:ascii="Times New Roman" w:hAnsi="Times New Roman" w:cs="Times New Roman"/>
          <w:sz w:val="24"/>
          <w:lang w:val="en-US"/>
        </w:rPr>
      </w:pPr>
      <w:r>
        <w:rPr>
          <w:rFonts w:ascii="Times New Roman" w:hAnsi="Times New Roman" w:cs="Times New Roman"/>
          <w:sz w:val="24"/>
          <w:lang w:val="en-US"/>
        </w:rPr>
        <w:t>The updated abstract also includes a summary of the main findings for emotional symptomatology and suicide risk.</w:t>
      </w:r>
    </w:p>
    <w:p w14:paraId="20F96978" w14:textId="6641B120" w:rsidR="009D7CEC" w:rsidRPr="003C1B3E" w:rsidRDefault="009D7CEC" w:rsidP="00A95119">
      <w:pPr>
        <w:pStyle w:val="Prrafodelista"/>
        <w:numPr>
          <w:ilvl w:val="0"/>
          <w:numId w:val="2"/>
        </w:numPr>
        <w:spacing w:line="240" w:lineRule="auto"/>
        <w:rPr>
          <w:rFonts w:ascii="Times New Roman" w:hAnsi="Times New Roman" w:cs="Times New Roman"/>
          <w:sz w:val="24"/>
          <w:lang w:val="en-US"/>
        </w:rPr>
      </w:pPr>
      <w:r w:rsidRPr="003C1B3E">
        <w:rPr>
          <w:rFonts w:ascii="Times New Roman" w:hAnsi="Times New Roman" w:cs="Times New Roman"/>
          <w:sz w:val="24"/>
          <w:lang w:val="en-US"/>
        </w:rPr>
        <w:t xml:space="preserve">The </w:t>
      </w:r>
      <w:r>
        <w:rPr>
          <w:rFonts w:ascii="Times New Roman" w:hAnsi="Times New Roman" w:cs="Times New Roman"/>
          <w:sz w:val="24"/>
          <w:lang w:val="en-US"/>
        </w:rPr>
        <w:t>discussion section now includes two additional paragraphs that compare the present study’s findings with the</w:t>
      </w:r>
      <w:r>
        <w:rPr>
          <w:rFonts w:ascii="Times New Roman" w:hAnsi="Times New Roman" w:cs="Times New Roman"/>
          <w:sz w:val="24"/>
          <w:lang w:val="en-US"/>
        </w:rPr>
        <w:t xml:space="preserve"> ones from</w:t>
      </w:r>
      <w:r>
        <w:rPr>
          <w:rFonts w:ascii="Times New Roman" w:hAnsi="Times New Roman" w:cs="Times New Roman"/>
          <w:sz w:val="24"/>
          <w:lang w:val="en-US"/>
        </w:rPr>
        <w:t xml:space="preserve"> previous research,</w:t>
      </w:r>
      <w:r>
        <w:rPr>
          <w:rFonts w:ascii="Times New Roman" w:hAnsi="Times New Roman" w:cs="Times New Roman"/>
          <w:sz w:val="24"/>
          <w:lang w:val="en-US"/>
        </w:rPr>
        <w:t xml:space="preserve"> said paragraphs also discuss some theoretical implications derived from the differences found</w:t>
      </w:r>
      <w:r>
        <w:rPr>
          <w:rFonts w:ascii="Times New Roman" w:hAnsi="Times New Roman" w:cs="Times New Roman"/>
          <w:sz w:val="24"/>
          <w:lang w:val="en-US"/>
        </w:rPr>
        <w:t xml:space="preserve">.  </w:t>
      </w:r>
    </w:p>
    <w:p w14:paraId="6783A217" w14:textId="77777777" w:rsidR="009D7CEC" w:rsidRDefault="009D7CEC" w:rsidP="00A95119">
      <w:pPr>
        <w:pStyle w:val="Prrafodelista"/>
        <w:numPr>
          <w:ilvl w:val="0"/>
          <w:numId w:val="2"/>
        </w:numPr>
        <w:spacing w:line="240" w:lineRule="auto"/>
        <w:rPr>
          <w:rFonts w:ascii="Times New Roman" w:hAnsi="Times New Roman" w:cs="Times New Roman"/>
          <w:sz w:val="24"/>
          <w:lang w:val="en-US"/>
        </w:rPr>
      </w:pPr>
      <w:r>
        <w:rPr>
          <w:rFonts w:ascii="Times New Roman" w:hAnsi="Times New Roman" w:cs="Times New Roman"/>
          <w:sz w:val="24"/>
          <w:lang w:val="en-US"/>
        </w:rPr>
        <w:t xml:space="preserve">Social desirability bias is included as another possible limitation for the study. </w:t>
      </w:r>
    </w:p>
    <w:p w14:paraId="75383A8A" w14:textId="77777777" w:rsidR="009D7CEC" w:rsidRDefault="009D7CEC" w:rsidP="00A95119">
      <w:pPr>
        <w:pStyle w:val="Prrafodelista"/>
        <w:numPr>
          <w:ilvl w:val="0"/>
          <w:numId w:val="2"/>
        </w:numPr>
        <w:spacing w:line="240" w:lineRule="auto"/>
        <w:rPr>
          <w:rFonts w:ascii="Times New Roman" w:hAnsi="Times New Roman" w:cs="Times New Roman"/>
          <w:sz w:val="24"/>
          <w:lang w:val="en-US"/>
        </w:rPr>
      </w:pPr>
      <w:r>
        <w:rPr>
          <w:rFonts w:ascii="Times New Roman" w:hAnsi="Times New Roman" w:cs="Times New Roman"/>
          <w:sz w:val="24"/>
          <w:lang w:val="en-US"/>
        </w:rPr>
        <w:t xml:space="preserve">APA Style citation for sources with the same first author but different years are corrected in all instances. </w:t>
      </w:r>
    </w:p>
    <w:p w14:paraId="5DE8204E" w14:textId="77777777" w:rsidR="009D7CEC" w:rsidRDefault="009D7CEC" w:rsidP="00A95119">
      <w:pPr>
        <w:pStyle w:val="Prrafodelista"/>
        <w:numPr>
          <w:ilvl w:val="0"/>
          <w:numId w:val="2"/>
        </w:numPr>
        <w:spacing w:line="240" w:lineRule="auto"/>
        <w:rPr>
          <w:rFonts w:ascii="Times New Roman" w:hAnsi="Times New Roman" w:cs="Times New Roman"/>
          <w:sz w:val="24"/>
          <w:lang w:val="en-US"/>
        </w:rPr>
      </w:pPr>
      <w:r>
        <w:rPr>
          <w:rFonts w:ascii="Times New Roman" w:hAnsi="Times New Roman" w:cs="Times New Roman"/>
          <w:sz w:val="24"/>
          <w:lang w:val="en-US"/>
        </w:rPr>
        <w:t>A native English speaker reviewed the final version of the manuscript but did not suggest any changes.</w:t>
      </w:r>
    </w:p>
    <w:p w14:paraId="66FA140B" w14:textId="77777777" w:rsidR="009D7CEC" w:rsidRDefault="009D7CEC" w:rsidP="00A95119">
      <w:pPr>
        <w:pStyle w:val="Prrafodelista"/>
        <w:numPr>
          <w:ilvl w:val="0"/>
          <w:numId w:val="2"/>
        </w:numPr>
        <w:spacing w:line="240" w:lineRule="auto"/>
        <w:rPr>
          <w:rFonts w:ascii="Times New Roman" w:hAnsi="Times New Roman" w:cs="Times New Roman"/>
          <w:sz w:val="24"/>
          <w:lang w:val="en-US"/>
        </w:rPr>
      </w:pPr>
      <w:r>
        <w:rPr>
          <w:rFonts w:ascii="Times New Roman" w:hAnsi="Times New Roman" w:cs="Times New Roman"/>
          <w:sz w:val="24"/>
          <w:lang w:val="en-US"/>
        </w:rPr>
        <w:t xml:space="preserve">The man/women proportion is included as one of the study’s limitations and at least two potential hypotheses for the documented under-representation of men are provided. Future studies need to consider men’s reluctancy to participate in psychological research but the present study cannot be re-written on this basis. </w:t>
      </w:r>
    </w:p>
    <w:p w14:paraId="399316F2" w14:textId="12DFBA41" w:rsidR="009D7CEC" w:rsidRDefault="009D7CEC" w:rsidP="00A95119">
      <w:pPr>
        <w:pStyle w:val="Prrafodelista"/>
        <w:numPr>
          <w:ilvl w:val="0"/>
          <w:numId w:val="2"/>
        </w:numPr>
        <w:spacing w:line="240" w:lineRule="auto"/>
        <w:rPr>
          <w:rFonts w:ascii="Times New Roman" w:hAnsi="Times New Roman" w:cs="Times New Roman"/>
          <w:sz w:val="24"/>
          <w:lang w:val="en-US"/>
        </w:rPr>
      </w:pPr>
      <w:r w:rsidRPr="009D7CEC">
        <w:rPr>
          <w:rFonts w:ascii="Times New Roman" w:hAnsi="Times New Roman" w:cs="Times New Roman"/>
          <w:sz w:val="24"/>
          <w:lang w:val="en-US"/>
        </w:rPr>
        <w:t xml:space="preserve">Among the recommended references Adrian et al. </w:t>
      </w:r>
      <w:r w:rsidRPr="009D7CEC">
        <w:rPr>
          <w:rFonts w:ascii="Times New Roman" w:hAnsi="Times New Roman" w:cs="Times New Roman"/>
          <w:sz w:val="24"/>
        </w:rPr>
        <w:t>(2011), Aldea et al.</w:t>
      </w:r>
      <w:r>
        <w:rPr>
          <w:rFonts w:ascii="Times New Roman" w:hAnsi="Times New Roman" w:cs="Times New Roman"/>
          <w:sz w:val="24"/>
        </w:rPr>
        <w:t xml:space="preserve"> (2006), </w:t>
      </w:r>
      <w:proofErr w:type="spellStart"/>
      <w:r>
        <w:rPr>
          <w:rFonts w:ascii="Times New Roman" w:hAnsi="Times New Roman" w:cs="Times New Roman"/>
          <w:sz w:val="24"/>
        </w:rPr>
        <w:t>Dvir</w:t>
      </w:r>
      <w:proofErr w:type="spellEnd"/>
      <w:r>
        <w:rPr>
          <w:rFonts w:ascii="Times New Roman" w:hAnsi="Times New Roman" w:cs="Times New Roman"/>
          <w:sz w:val="24"/>
        </w:rPr>
        <w:t xml:space="preserve"> et al. (2014), </w:t>
      </w:r>
      <w:proofErr w:type="spellStart"/>
      <w:r>
        <w:rPr>
          <w:rFonts w:ascii="Times New Roman" w:hAnsi="Times New Roman" w:cs="Times New Roman"/>
          <w:sz w:val="24"/>
        </w:rPr>
        <w:t>Retz</w:t>
      </w:r>
      <w:proofErr w:type="spellEnd"/>
      <w:r>
        <w:rPr>
          <w:rFonts w:ascii="Times New Roman" w:hAnsi="Times New Roman" w:cs="Times New Roman"/>
          <w:sz w:val="24"/>
        </w:rPr>
        <w:t xml:space="preserve"> et al. </w:t>
      </w:r>
      <w:r w:rsidRPr="009D7CEC">
        <w:rPr>
          <w:rFonts w:ascii="Times New Roman" w:hAnsi="Times New Roman" w:cs="Times New Roman"/>
          <w:sz w:val="24"/>
          <w:lang w:val="en-US"/>
        </w:rPr>
        <w:t xml:space="preserve">(2012), Van </w:t>
      </w:r>
      <w:proofErr w:type="spellStart"/>
      <w:r w:rsidRPr="009D7CEC">
        <w:rPr>
          <w:rFonts w:ascii="Times New Roman" w:hAnsi="Times New Roman" w:cs="Times New Roman"/>
          <w:sz w:val="24"/>
          <w:lang w:val="en-US"/>
        </w:rPr>
        <w:t>Stralen</w:t>
      </w:r>
      <w:proofErr w:type="spellEnd"/>
      <w:r w:rsidRPr="009D7CEC">
        <w:rPr>
          <w:rFonts w:ascii="Times New Roman" w:hAnsi="Times New Roman" w:cs="Times New Roman"/>
          <w:sz w:val="24"/>
          <w:lang w:val="en-US"/>
        </w:rPr>
        <w:t xml:space="preserve"> (2016), Gómez (2020) and </w:t>
      </w:r>
      <w:proofErr w:type="spellStart"/>
      <w:r w:rsidRPr="009D7CEC">
        <w:rPr>
          <w:rFonts w:ascii="Times New Roman" w:hAnsi="Times New Roman" w:cs="Times New Roman"/>
          <w:sz w:val="24"/>
          <w:lang w:val="en-US"/>
        </w:rPr>
        <w:t>Koushiou</w:t>
      </w:r>
      <w:proofErr w:type="spellEnd"/>
      <w:r w:rsidRPr="009D7CEC">
        <w:rPr>
          <w:rFonts w:ascii="Times New Roman" w:hAnsi="Times New Roman" w:cs="Times New Roman"/>
          <w:sz w:val="24"/>
          <w:lang w:val="en-US"/>
        </w:rPr>
        <w:t xml:space="preserve"> et al. (2021)</w:t>
      </w:r>
      <w:r w:rsidR="003C1B3E" w:rsidRPr="009D7CEC">
        <w:rPr>
          <w:rFonts w:ascii="Times New Roman" w:hAnsi="Times New Roman" w:cs="Times New Roman"/>
          <w:sz w:val="24"/>
          <w:lang w:val="en-US"/>
        </w:rPr>
        <w:t xml:space="preserve"> </w:t>
      </w:r>
      <w:r w:rsidRPr="009D7CEC">
        <w:rPr>
          <w:rFonts w:ascii="Times New Roman" w:hAnsi="Times New Roman" w:cs="Times New Roman"/>
          <w:sz w:val="24"/>
          <w:lang w:val="en-US"/>
        </w:rPr>
        <w:t>were included on</w:t>
      </w:r>
      <w:r>
        <w:rPr>
          <w:rFonts w:ascii="Times New Roman" w:hAnsi="Times New Roman" w:cs="Times New Roman"/>
          <w:sz w:val="24"/>
          <w:lang w:val="en-US"/>
        </w:rPr>
        <w:t xml:space="preserve"> different sections of</w:t>
      </w:r>
      <w:r w:rsidRPr="009D7CEC">
        <w:rPr>
          <w:rFonts w:ascii="Times New Roman" w:hAnsi="Times New Roman" w:cs="Times New Roman"/>
          <w:sz w:val="24"/>
          <w:lang w:val="en-US"/>
        </w:rPr>
        <w:t xml:space="preserve"> the manuscript.</w:t>
      </w:r>
    </w:p>
    <w:p w14:paraId="40BB61E4" w14:textId="77777777" w:rsidR="00A95119" w:rsidRDefault="009D7CEC" w:rsidP="00A95119">
      <w:pPr>
        <w:pStyle w:val="Prrafodelista"/>
        <w:numPr>
          <w:ilvl w:val="0"/>
          <w:numId w:val="2"/>
        </w:numPr>
        <w:spacing w:line="240" w:lineRule="auto"/>
        <w:rPr>
          <w:rFonts w:ascii="Times New Roman" w:hAnsi="Times New Roman" w:cs="Times New Roman"/>
          <w:sz w:val="24"/>
          <w:lang w:val="en-US"/>
        </w:rPr>
      </w:pPr>
      <w:r>
        <w:rPr>
          <w:rFonts w:ascii="Times New Roman" w:hAnsi="Times New Roman" w:cs="Times New Roman"/>
          <w:sz w:val="24"/>
          <w:lang w:val="en-US"/>
        </w:rPr>
        <w:lastRenderedPageBreak/>
        <w:t>On the other hand, Cole &amp; Zahn-</w:t>
      </w:r>
      <w:proofErr w:type="spellStart"/>
      <w:r>
        <w:rPr>
          <w:rFonts w:ascii="Times New Roman" w:hAnsi="Times New Roman" w:cs="Times New Roman"/>
          <w:sz w:val="24"/>
          <w:lang w:val="en-US"/>
        </w:rPr>
        <w:t>Waxler</w:t>
      </w:r>
      <w:proofErr w:type="spellEnd"/>
      <w:r>
        <w:rPr>
          <w:rFonts w:ascii="Times New Roman" w:hAnsi="Times New Roman" w:cs="Times New Roman"/>
          <w:sz w:val="24"/>
          <w:lang w:val="en-US"/>
        </w:rPr>
        <w:t xml:space="preserve"> (1992), </w:t>
      </w:r>
      <w:proofErr w:type="spellStart"/>
      <w:r>
        <w:rPr>
          <w:rFonts w:ascii="Times New Roman" w:hAnsi="Times New Roman" w:cs="Times New Roman"/>
          <w:sz w:val="24"/>
          <w:lang w:val="en-US"/>
        </w:rPr>
        <w:t>Frisone</w:t>
      </w:r>
      <w:proofErr w:type="spellEnd"/>
      <w:r>
        <w:rPr>
          <w:rFonts w:ascii="Times New Roman" w:hAnsi="Times New Roman" w:cs="Times New Roman"/>
          <w:sz w:val="24"/>
          <w:lang w:val="en-US"/>
        </w:rPr>
        <w:t xml:space="preserve"> (2022) and Sorge &amp; Salta (2021) were not included due to not having a clear relationship with psychological inflexibility’s role in predicting either emotional symptomatology or suicide risk. Particularly, </w:t>
      </w:r>
      <w:r>
        <w:rPr>
          <w:rFonts w:ascii="Times New Roman" w:hAnsi="Times New Roman" w:cs="Times New Roman"/>
          <w:sz w:val="24"/>
          <w:lang w:val="en-US"/>
        </w:rPr>
        <w:t>Cole &amp; Zahn-</w:t>
      </w:r>
      <w:proofErr w:type="spellStart"/>
      <w:r>
        <w:rPr>
          <w:rFonts w:ascii="Times New Roman" w:hAnsi="Times New Roman" w:cs="Times New Roman"/>
          <w:sz w:val="24"/>
          <w:lang w:val="en-US"/>
        </w:rPr>
        <w:t>Waxler</w:t>
      </w:r>
      <w:proofErr w:type="spellEnd"/>
      <w:r>
        <w:rPr>
          <w:rFonts w:ascii="Times New Roman" w:hAnsi="Times New Roman" w:cs="Times New Roman"/>
          <w:sz w:val="24"/>
          <w:lang w:val="en-US"/>
        </w:rPr>
        <w:t xml:space="preserve"> (1992</w:t>
      </w:r>
      <w:r>
        <w:rPr>
          <w:rFonts w:ascii="Times New Roman" w:hAnsi="Times New Roman" w:cs="Times New Roman"/>
          <w:sz w:val="24"/>
          <w:lang w:val="en-US"/>
        </w:rPr>
        <w:t xml:space="preserve">) focused on the role of emotional dysregulation on anti-social/disruptive behavior, an important topic but not related to the present study. </w:t>
      </w:r>
      <w:r>
        <w:rPr>
          <w:rFonts w:ascii="Times New Roman" w:hAnsi="Times New Roman" w:cs="Times New Roman"/>
          <w:sz w:val="24"/>
          <w:lang w:val="en-US"/>
        </w:rPr>
        <w:t>Sorge &amp; Salta (2021)</w:t>
      </w:r>
      <w:r>
        <w:rPr>
          <w:rFonts w:ascii="Times New Roman" w:hAnsi="Times New Roman" w:cs="Times New Roman"/>
          <w:sz w:val="24"/>
          <w:lang w:val="en-US"/>
        </w:rPr>
        <w:t xml:space="preserve"> provided validity evidence for a projective test to evaluate suicidal behavior among prisoners, as interesting as it might be projective tests are not commonly used within the Contextual Behavioral Science paradigm and prisoners are quite different from the general population that the present study attempted to represent. Lastly, </w:t>
      </w:r>
      <w:proofErr w:type="spellStart"/>
      <w:r>
        <w:rPr>
          <w:rFonts w:ascii="Times New Roman" w:hAnsi="Times New Roman" w:cs="Times New Roman"/>
          <w:sz w:val="24"/>
          <w:lang w:val="en-US"/>
        </w:rPr>
        <w:t>Frisone</w:t>
      </w:r>
      <w:proofErr w:type="spellEnd"/>
      <w:r>
        <w:rPr>
          <w:rFonts w:ascii="Times New Roman" w:hAnsi="Times New Roman" w:cs="Times New Roman"/>
          <w:sz w:val="24"/>
          <w:lang w:val="en-US"/>
        </w:rPr>
        <w:t xml:space="preserve"> (2022) was not available for download and the abstract did not provide enough information to figure if it was related to psychological inflexibility or not.</w:t>
      </w:r>
    </w:p>
    <w:p w14:paraId="38BB8389" w14:textId="32801BC9" w:rsidR="00A95119" w:rsidRPr="00A95119" w:rsidRDefault="00A95119" w:rsidP="00A95119">
      <w:pPr>
        <w:spacing w:line="240" w:lineRule="auto"/>
        <w:rPr>
          <w:rFonts w:ascii="Times New Roman" w:hAnsi="Times New Roman" w:cs="Times New Roman"/>
          <w:sz w:val="24"/>
          <w:lang w:val="en-US"/>
        </w:rPr>
      </w:pPr>
      <w:r w:rsidRPr="00A95119">
        <w:rPr>
          <w:rFonts w:ascii="Times New Roman" w:hAnsi="Times New Roman" w:cs="Times New Roman"/>
          <w:sz w:val="24"/>
          <w:lang w:val="en-US"/>
        </w:rPr>
        <w:t xml:space="preserve">Thank you again for your collaboration, we hope that the above adjustments and the justification for them are </w:t>
      </w:r>
      <w:r>
        <w:rPr>
          <w:rFonts w:ascii="Times New Roman" w:hAnsi="Times New Roman" w:cs="Times New Roman"/>
          <w:sz w:val="24"/>
          <w:lang w:val="en-US"/>
        </w:rPr>
        <w:t>pertinent and</w:t>
      </w:r>
      <w:r w:rsidRPr="00A95119">
        <w:rPr>
          <w:rFonts w:ascii="Times New Roman" w:hAnsi="Times New Roman" w:cs="Times New Roman"/>
          <w:sz w:val="24"/>
          <w:lang w:val="en-US"/>
        </w:rPr>
        <w:t xml:space="preserve"> sufficient to continue with the publication process. Many of your contributions were very valuable to improve the quality of the document and we greatly appreciate your feedback. </w:t>
      </w:r>
    </w:p>
    <w:p w14:paraId="48A63864" w14:textId="7CCF1A35" w:rsidR="00A95119" w:rsidRDefault="00A95119" w:rsidP="00A95119">
      <w:pPr>
        <w:spacing w:line="240" w:lineRule="auto"/>
        <w:rPr>
          <w:rFonts w:ascii="Times New Roman" w:hAnsi="Times New Roman" w:cs="Times New Roman"/>
          <w:sz w:val="24"/>
          <w:lang w:val="en-US"/>
        </w:rPr>
      </w:pPr>
      <w:r>
        <w:rPr>
          <w:rFonts w:ascii="Times New Roman" w:hAnsi="Times New Roman" w:cs="Times New Roman"/>
          <w:sz w:val="24"/>
          <w:lang w:val="en-US"/>
        </w:rPr>
        <w:t xml:space="preserve">Additionally, you can find a list comprising all of the new references included below. </w:t>
      </w:r>
    </w:p>
    <w:p w14:paraId="6BB86640" w14:textId="77777777" w:rsidR="00A95119" w:rsidRPr="00A95119" w:rsidRDefault="00A95119" w:rsidP="00A95119">
      <w:pPr>
        <w:spacing w:line="240" w:lineRule="auto"/>
        <w:rPr>
          <w:rFonts w:ascii="Times New Roman" w:hAnsi="Times New Roman" w:cs="Times New Roman"/>
          <w:sz w:val="24"/>
          <w:lang w:val="en-US"/>
        </w:rPr>
      </w:pPr>
      <w:r w:rsidRPr="00A95119">
        <w:rPr>
          <w:rFonts w:ascii="Times New Roman" w:hAnsi="Times New Roman" w:cs="Times New Roman"/>
          <w:sz w:val="24"/>
          <w:lang w:val="en-US"/>
        </w:rPr>
        <w:t>Best wishes.</w:t>
      </w:r>
    </w:p>
    <w:p w14:paraId="79E96474" w14:textId="23C3B761" w:rsidR="00A95119" w:rsidRPr="00A95119" w:rsidRDefault="00A95119" w:rsidP="00A95119">
      <w:pPr>
        <w:spacing w:line="240" w:lineRule="auto"/>
        <w:rPr>
          <w:rFonts w:ascii="Times New Roman" w:hAnsi="Times New Roman" w:cs="Times New Roman"/>
          <w:b/>
          <w:bCs/>
          <w:sz w:val="24"/>
          <w:szCs w:val="24"/>
          <w:lang w:val="en-US"/>
        </w:rPr>
      </w:pPr>
      <w:r w:rsidRPr="00A95119">
        <w:rPr>
          <w:rFonts w:ascii="Times New Roman" w:hAnsi="Times New Roman" w:cs="Times New Roman"/>
          <w:b/>
          <w:bCs/>
          <w:sz w:val="24"/>
          <w:szCs w:val="24"/>
          <w:lang w:val="en-US"/>
        </w:rPr>
        <w:t>References</w:t>
      </w:r>
    </w:p>
    <w:p w14:paraId="1DCAEE23"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proofErr w:type="spellStart"/>
      <w:r w:rsidRPr="00A95119">
        <w:rPr>
          <w:rFonts w:ascii="Times New Roman" w:eastAsia="Times New Roman" w:hAnsi="Times New Roman" w:cs="Times New Roman"/>
          <w:sz w:val="24"/>
          <w:szCs w:val="24"/>
        </w:rPr>
        <w:t>Adrian</w:t>
      </w:r>
      <w:proofErr w:type="spellEnd"/>
      <w:r w:rsidRPr="00A95119">
        <w:rPr>
          <w:rFonts w:ascii="Times New Roman" w:eastAsia="Times New Roman" w:hAnsi="Times New Roman" w:cs="Times New Roman"/>
          <w:sz w:val="24"/>
          <w:szCs w:val="24"/>
        </w:rPr>
        <w:t xml:space="preserve">, M., </w:t>
      </w:r>
      <w:proofErr w:type="spellStart"/>
      <w:r w:rsidRPr="00A95119">
        <w:rPr>
          <w:rFonts w:ascii="Times New Roman" w:eastAsia="Times New Roman" w:hAnsi="Times New Roman" w:cs="Times New Roman"/>
          <w:sz w:val="24"/>
          <w:szCs w:val="24"/>
        </w:rPr>
        <w:t>Zeman</w:t>
      </w:r>
      <w:proofErr w:type="spellEnd"/>
      <w:r w:rsidRPr="00A95119">
        <w:rPr>
          <w:rFonts w:ascii="Times New Roman" w:eastAsia="Times New Roman" w:hAnsi="Times New Roman" w:cs="Times New Roman"/>
          <w:sz w:val="24"/>
          <w:szCs w:val="24"/>
        </w:rPr>
        <w:t xml:space="preserve">, J., </w:t>
      </w:r>
      <w:proofErr w:type="spellStart"/>
      <w:r w:rsidRPr="00A95119">
        <w:rPr>
          <w:rFonts w:ascii="Times New Roman" w:eastAsia="Times New Roman" w:hAnsi="Times New Roman" w:cs="Times New Roman"/>
          <w:sz w:val="24"/>
          <w:szCs w:val="24"/>
        </w:rPr>
        <w:t>Erdley</w:t>
      </w:r>
      <w:proofErr w:type="spellEnd"/>
      <w:r w:rsidRPr="00A95119">
        <w:rPr>
          <w:rFonts w:ascii="Times New Roman" w:eastAsia="Times New Roman" w:hAnsi="Times New Roman" w:cs="Times New Roman"/>
          <w:sz w:val="24"/>
          <w:szCs w:val="24"/>
        </w:rPr>
        <w:t xml:space="preserve">, C., Lisa, L., &amp; Sim, L. (2010). </w:t>
      </w:r>
      <w:r w:rsidRPr="00A95119">
        <w:rPr>
          <w:rFonts w:ascii="Times New Roman" w:eastAsia="Times New Roman" w:hAnsi="Times New Roman" w:cs="Times New Roman"/>
          <w:sz w:val="24"/>
          <w:szCs w:val="24"/>
          <w:lang w:val="en-US"/>
        </w:rPr>
        <w:t xml:space="preserve">Emotional Dysregulation and Interpersonal Difficulties as Risk Factors for </w:t>
      </w:r>
      <w:proofErr w:type="spellStart"/>
      <w:r w:rsidRPr="00A95119">
        <w:rPr>
          <w:rFonts w:ascii="Times New Roman" w:eastAsia="Times New Roman" w:hAnsi="Times New Roman" w:cs="Times New Roman"/>
          <w:sz w:val="24"/>
          <w:szCs w:val="24"/>
          <w:lang w:val="en-US"/>
        </w:rPr>
        <w:t>Nonsuicidal</w:t>
      </w:r>
      <w:proofErr w:type="spellEnd"/>
      <w:r w:rsidRPr="00A95119">
        <w:rPr>
          <w:rFonts w:ascii="Times New Roman" w:eastAsia="Times New Roman" w:hAnsi="Times New Roman" w:cs="Times New Roman"/>
          <w:sz w:val="24"/>
          <w:szCs w:val="24"/>
          <w:lang w:val="en-US"/>
        </w:rPr>
        <w:t xml:space="preserve"> Self-Injury in Adolescent Girls. </w:t>
      </w:r>
      <w:r w:rsidRPr="00A95119">
        <w:rPr>
          <w:rFonts w:ascii="Times New Roman" w:eastAsia="Times New Roman" w:hAnsi="Times New Roman" w:cs="Times New Roman"/>
          <w:i/>
          <w:iCs/>
          <w:sz w:val="24"/>
          <w:szCs w:val="24"/>
          <w:lang w:val="en-US"/>
        </w:rPr>
        <w:t>Journal of Abnormal Child Psychology, 39(3),</w:t>
      </w:r>
      <w:r w:rsidRPr="00A95119">
        <w:rPr>
          <w:rFonts w:ascii="Times New Roman" w:eastAsia="Times New Roman" w:hAnsi="Times New Roman" w:cs="Times New Roman"/>
          <w:sz w:val="24"/>
          <w:szCs w:val="24"/>
          <w:lang w:val="en-US"/>
        </w:rPr>
        <w:t xml:space="preserve"> 389–400. </w:t>
      </w:r>
      <w:hyperlink r:id="rId5" w:history="1">
        <w:r w:rsidRPr="00A95119">
          <w:rPr>
            <w:rStyle w:val="Hipervnculo"/>
            <w:rFonts w:ascii="Times New Roman" w:eastAsia="Times New Roman" w:hAnsi="Times New Roman" w:cs="Times New Roman"/>
            <w:sz w:val="24"/>
            <w:szCs w:val="24"/>
            <w:lang w:val="en-US"/>
          </w:rPr>
          <w:t>https://doi.org/10.1007/s10802-010-9465-3</w:t>
        </w:r>
      </w:hyperlink>
    </w:p>
    <w:p w14:paraId="0D1E7C0D"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Aldea, M. A., &amp; Rice, K. G. (2006). The role of emotional dysregulation in perfectionism and psychological distress. </w:t>
      </w:r>
      <w:r w:rsidRPr="00A95119">
        <w:rPr>
          <w:rFonts w:ascii="Times New Roman" w:eastAsia="Times New Roman" w:hAnsi="Times New Roman" w:cs="Times New Roman"/>
          <w:i/>
          <w:iCs/>
          <w:sz w:val="24"/>
          <w:szCs w:val="24"/>
          <w:lang w:val="en-US"/>
        </w:rPr>
        <w:t>Journal of Counseling Psychology, 53(4),</w:t>
      </w:r>
      <w:r w:rsidRPr="00A95119">
        <w:rPr>
          <w:rFonts w:ascii="Times New Roman" w:eastAsia="Times New Roman" w:hAnsi="Times New Roman" w:cs="Times New Roman"/>
          <w:sz w:val="24"/>
          <w:szCs w:val="24"/>
          <w:lang w:val="en-US"/>
        </w:rPr>
        <w:t xml:space="preserve"> 498–510. </w:t>
      </w:r>
      <w:hyperlink r:id="rId6" w:history="1">
        <w:r w:rsidRPr="00A95119">
          <w:rPr>
            <w:rStyle w:val="Hipervnculo"/>
            <w:rFonts w:ascii="Times New Roman" w:eastAsia="Times New Roman" w:hAnsi="Times New Roman" w:cs="Times New Roman"/>
            <w:sz w:val="24"/>
            <w:szCs w:val="24"/>
            <w:lang w:val="en-US"/>
          </w:rPr>
          <w:t>https://doi.org/10.1037/0022-0167.53.4.498</w:t>
        </w:r>
      </w:hyperlink>
    </w:p>
    <w:p w14:paraId="4033AB3D"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Barrett, L. F., Robin, L., </w:t>
      </w:r>
      <w:proofErr w:type="spellStart"/>
      <w:r w:rsidRPr="00A95119">
        <w:rPr>
          <w:rFonts w:ascii="Times New Roman" w:eastAsia="Times New Roman" w:hAnsi="Times New Roman" w:cs="Times New Roman"/>
          <w:sz w:val="24"/>
          <w:szCs w:val="24"/>
          <w:lang w:val="en-US"/>
        </w:rPr>
        <w:t>Pietromonaco</w:t>
      </w:r>
      <w:proofErr w:type="spellEnd"/>
      <w:r w:rsidRPr="00A95119">
        <w:rPr>
          <w:rFonts w:ascii="Times New Roman" w:eastAsia="Times New Roman" w:hAnsi="Times New Roman" w:cs="Times New Roman"/>
          <w:sz w:val="24"/>
          <w:szCs w:val="24"/>
          <w:lang w:val="en-US"/>
        </w:rPr>
        <w:t xml:space="preserve">, P. R., &amp; </w:t>
      </w:r>
      <w:proofErr w:type="spellStart"/>
      <w:r w:rsidRPr="00A95119">
        <w:rPr>
          <w:rFonts w:ascii="Times New Roman" w:eastAsia="Times New Roman" w:hAnsi="Times New Roman" w:cs="Times New Roman"/>
          <w:sz w:val="24"/>
          <w:szCs w:val="24"/>
          <w:lang w:val="en-US"/>
        </w:rPr>
        <w:t>Eyssell</w:t>
      </w:r>
      <w:proofErr w:type="spellEnd"/>
      <w:r w:rsidRPr="00A95119">
        <w:rPr>
          <w:rFonts w:ascii="Times New Roman" w:eastAsia="Times New Roman" w:hAnsi="Times New Roman" w:cs="Times New Roman"/>
          <w:sz w:val="24"/>
          <w:szCs w:val="24"/>
          <w:lang w:val="en-US"/>
        </w:rPr>
        <w:t xml:space="preserve">, K. M. (1998). Are Women the “More Emotional” Sex? Evidence From Emotional Experiences in Social Context. </w:t>
      </w:r>
      <w:r w:rsidRPr="00A95119">
        <w:rPr>
          <w:rFonts w:ascii="Times New Roman" w:eastAsia="Times New Roman" w:hAnsi="Times New Roman" w:cs="Times New Roman"/>
          <w:i/>
          <w:iCs/>
          <w:sz w:val="24"/>
          <w:szCs w:val="24"/>
          <w:lang w:val="en-US"/>
        </w:rPr>
        <w:t>Cognition &amp; Emotion, 12(4),</w:t>
      </w:r>
      <w:r w:rsidRPr="00A95119">
        <w:rPr>
          <w:rFonts w:ascii="Times New Roman" w:eastAsia="Times New Roman" w:hAnsi="Times New Roman" w:cs="Times New Roman"/>
          <w:sz w:val="24"/>
          <w:szCs w:val="24"/>
          <w:lang w:val="en-US"/>
        </w:rPr>
        <w:t xml:space="preserve"> 555–578. </w:t>
      </w:r>
      <w:hyperlink r:id="rId7" w:history="1">
        <w:r w:rsidRPr="00A95119">
          <w:rPr>
            <w:rStyle w:val="Hipervnculo"/>
            <w:rFonts w:ascii="Times New Roman" w:eastAsia="Times New Roman" w:hAnsi="Times New Roman" w:cs="Times New Roman"/>
            <w:sz w:val="24"/>
            <w:szCs w:val="24"/>
            <w:lang w:val="en-US"/>
          </w:rPr>
          <w:t>https://doi.org/10.1080/026999398379565</w:t>
        </w:r>
      </w:hyperlink>
    </w:p>
    <w:p w14:paraId="63BC0BC0" w14:textId="77777777" w:rsidR="00A95119" w:rsidRPr="00A95119" w:rsidRDefault="00A95119" w:rsidP="00A95119">
      <w:pPr>
        <w:spacing w:line="240" w:lineRule="auto"/>
        <w:ind w:left="709" w:hanging="709"/>
        <w:contextualSpacing/>
        <w:rPr>
          <w:rFonts w:ascii="Times New Roman" w:hAnsi="Times New Roman" w:cs="Times New Roman"/>
          <w:sz w:val="24"/>
          <w:szCs w:val="24"/>
          <w:lang w:val="en-US"/>
        </w:rPr>
      </w:pPr>
      <w:r w:rsidRPr="00A95119">
        <w:rPr>
          <w:rFonts w:ascii="Times New Roman" w:hAnsi="Times New Roman" w:cs="Times New Roman"/>
          <w:sz w:val="24"/>
          <w:szCs w:val="24"/>
          <w:lang w:val="en-US"/>
        </w:rPr>
        <w:t xml:space="preserve">Bryan, C. J. (2016). Treating PTSD Within the Context of Heightened Suicide Risk. </w:t>
      </w:r>
      <w:r w:rsidRPr="00A95119">
        <w:rPr>
          <w:rFonts w:ascii="Times New Roman" w:hAnsi="Times New Roman" w:cs="Times New Roman"/>
          <w:i/>
          <w:iCs/>
          <w:sz w:val="24"/>
          <w:szCs w:val="24"/>
          <w:lang w:val="en-US"/>
        </w:rPr>
        <w:t xml:space="preserve">Current Psychiatry Reports, 18(8). </w:t>
      </w:r>
      <w:hyperlink r:id="rId8" w:history="1">
        <w:r w:rsidRPr="00A95119">
          <w:rPr>
            <w:rStyle w:val="Hipervnculo"/>
            <w:rFonts w:ascii="Times New Roman" w:hAnsi="Times New Roman" w:cs="Times New Roman"/>
            <w:sz w:val="24"/>
            <w:szCs w:val="24"/>
            <w:lang w:val="en-US"/>
          </w:rPr>
          <w:t>https://doi.org/10.1007/s11920-016-0708-z</w:t>
        </w:r>
      </w:hyperlink>
    </w:p>
    <w:p w14:paraId="0185772A"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pt-BR"/>
        </w:rPr>
      </w:pPr>
      <w:r w:rsidRPr="00A95119">
        <w:rPr>
          <w:rFonts w:ascii="Times New Roman" w:eastAsia="Times New Roman" w:hAnsi="Times New Roman" w:cs="Times New Roman"/>
          <w:sz w:val="24"/>
          <w:szCs w:val="24"/>
          <w:lang w:val="pt-BR"/>
        </w:rPr>
        <w:t xml:space="preserve">Burke, T. A., Hamilton, J. L., Cohen, J. N., </w:t>
      </w:r>
      <w:proofErr w:type="spellStart"/>
      <w:r w:rsidRPr="00A95119">
        <w:rPr>
          <w:rFonts w:ascii="Times New Roman" w:eastAsia="Times New Roman" w:hAnsi="Times New Roman" w:cs="Times New Roman"/>
          <w:sz w:val="24"/>
          <w:szCs w:val="24"/>
          <w:lang w:val="pt-BR"/>
        </w:rPr>
        <w:t>Stange</w:t>
      </w:r>
      <w:proofErr w:type="spellEnd"/>
      <w:r w:rsidRPr="00A95119">
        <w:rPr>
          <w:rFonts w:ascii="Times New Roman" w:eastAsia="Times New Roman" w:hAnsi="Times New Roman" w:cs="Times New Roman"/>
          <w:sz w:val="24"/>
          <w:szCs w:val="24"/>
          <w:lang w:val="pt-BR"/>
        </w:rPr>
        <w:t xml:space="preserve">, J. P., &amp; </w:t>
      </w:r>
      <w:proofErr w:type="spellStart"/>
      <w:r w:rsidRPr="00A95119">
        <w:rPr>
          <w:rFonts w:ascii="Times New Roman" w:eastAsia="Times New Roman" w:hAnsi="Times New Roman" w:cs="Times New Roman"/>
          <w:sz w:val="24"/>
          <w:szCs w:val="24"/>
          <w:lang w:val="pt-BR"/>
        </w:rPr>
        <w:t>Alloy</w:t>
      </w:r>
      <w:proofErr w:type="spellEnd"/>
      <w:r w:rsidRPr="00A95119">
        <w:rPr>
          <w:rFonts w:ascii="Times New Roman" w:eastAsia="Times New Roman" w:hAnsi="Times New Roman" w:cs="Times New Roman"/>
          <w:sz w:val="24"/>
          <w:szCs w:val="24"/>
          <w:lang w:val="pt-BR"/>
        </w:rPr>
        <w:t xml:space="preserve">, L. B. (2016). </w:t>
      </w:r>
      <w:proofErr w:type="spellStart"/>
      <w:r w:rsidRPr="00A95119">
        <w:rPr>
          <w:rFonts w:ascii="Times New Roman" w:eastAsia="Times New Roman" w:hAnsi="Times New Roman" w:cs="Times New Roman"/>
          <w:sz w:val="24"/>
          <w:szCs w:val="24"/>
          <w:lang w:val="pt-BR"/>
        </w:rPr>
        <w:t>Identifying</w:t>
      </w:r>
      <w:proofErr w:type="spellEnd"/>
      <w:r w:rsidRPr="00A95119">
        <w:rPr>
          <w:rFonts w:ascii="Times New Roman" w:eastAsia="Times New Roman" w:hAnsi="Times New Roman" w:cs="Times New Roman"/>
          <w:sz w:val="24"/>
          <w:szCs w:val="24"/>
          <w:lang w:val="pt-BR"/>
        </w:rPr>
        <w:t xml:space="preserve"> a </w:t>
      </w:r>
      <w:proofErr w:type="spellStart"/>
      <w:r w:rsidRPr="00A95119">
        <w:rPr>
          <w:rFonts w:ascii="Times New Roman" w:eastAsia="Times New Roman" w:hAnsi="Times New Roman" w:cs="Times New Roman"/>
          <w:sz w:val="24"/>
          <w:szCs w:val="24"/>
          <w:lang w:val="pt-BR"/>
        </w:rPr>
        <w:t>physical</w:t>
      </w:r>
      <w:proofErr w:type="spellEnd"/>
      <w:r w:rsidRPr="00A95119">
        <w:rPr>
          <w:rFonts w:ascii="Times New Roman" w:eastAsia="Times New Roman" w:hAnsi="Times New Roman" w:cs="Times New Roman"/>
          <w:sz w:val="24"/>
          <w:szCs w:val="24"/>
          <w:lang w:val="pt-BR"/>
        </w:rPr>
        <w:t xml:space="preserve"> </w:t>
      </w:r>
      <w:proofErr w:type="spellStart"/>
      <w:r w:rsidRPr="00A95119">
        <w:rPr>
          <w:rFonts w:ascii="Times New Roman" w:eastAsia="Times New Roman" w:hAnsi="Times New Roman" w:cs="Times New Roman"/>
          <w:sz w:val="24"/>
          <w:szCs w:val="24"/>
          <w:lang w:val="pt-BR"/>
        </w:rPr>
        <w:t>indicator</w:t>
      </w:r>
      <w:proofErr w:type="spellEnd"/>
      <w:r w:rsidRPr="00A95119">
        <w:rPr>
          <w:rFonts w:ascii="Times New Roman" w:eastAsia="Times New Roman" w:hAnsi="Times New Roman" w:cs="Times New Roman"/>
          <w:sz w:val="24"/>
          <w:szCs w:val="24"/>
          <w:lang w:val="pt-BR"/>
        </w:rPr>
        <w:t xml:space="preserve"> </w:t>
      </w:r>
      <w:proofErr w:type="spellStart"/>
      <w:r w:rsidRPr="00A95119">
        <w:rPr>
          <w:rFonts w:ascii="Times New Roman" w:eastAsia="Times New Roman" w:hAnsi="Times New Roman" w:cs="Times New Roman"/>
          <w:sz w:val="24"/>
          <w:szCs w:val="24"/>
          <w:lang w:val="pt-BR"/>
        </w:rPr>
        <w:t>of</w:t>
      </w:r>
      <w:proofErr w:type="spellEnd"/>
      <w:r w:rsidRPr="00A95119">
        <w:rPr>
          <w:rFonts w:ascii="Times New Roman" w:eastAsia="Times New Roman" w:hAnsi="Times New Roman" w:cs="Times New Roman"/>
          <w:sz w:val="24"/>
          <w:szCs w:val="24"/>
          <w:lang w:val="pt-BR"/>
        </w:rPr>
        <w:t xml:space="preserve"> suicide </w:t>
      </w:r>
      <w:proofErr w:type="spellStart"/>
      <w:r w:rsidRPr="00A95119">
        <w:rPr>
          <w:rFonts w:ascii="Times New Roman" w:eastAsia="Times New Roman" w:hAnsi="Times New Roman" w:cs="Times New Roman"/>
          <w:sz w:val="24"/>
          <w:szCs w:val="24"/>
          <w:lang w:val="pt-BR"/>
        </w:rPr>
        <w:t>risk</w:t>
      </w:r>
      <w:proofErr w:type="spellEnd"/>
      <w:r w:rsidRPr="00A95119">
        <w:rPr>
          <w:rFonts w:ascii="Times New Roman" w:eastAsia="Times New Roman" w:hAnsi="Times New Roman" w:cs="Times New Roman"/>
          <w:sz w:val="24"/>
          <w:szCs w:val="24"/>
          <w:lang w:val="pt-BR"/>
        </w:rPr>
        <w:t>: Non-</w:t>
      </w:r>
      <w:proofErr w:type="spellStart"/>
      <w:r w:rsidRPr="00A95119">
        <w:rPr>
          <w:rFonts w:ascii="Times New Roman" w:eastAsia="Times New Roman" w:hAnsi="Times New Roman" w:cs="Times New Roman"/>
          <w:sz w:val="24"/>
          <w:szCs w:val="24"/>
          <w:lang w:val="pt-BR"/>
        </w:rPr>
        <w:t>suicidal</w:t>
      </w:r>
      <w:proofErr w:type="spellEnd"/>
      <w:r w:rsidRPr="00A95119">
        <w:rPr>
          <w:rFonts w:ascii="Times New Roman" w:eastAsia="Times New Roman" w:hAnsi="Times New Roman" w:cs="Times New Roman"/>
          <w:sz w:val="24"/>
          <w:szCs w:val="24"/>
          <w:lang w:val="pt-BR"/>
        </w:rPr>
        <w:t xml:space="preserve"> self-</w:t>
      </w:r>
      <w:proofErr w:type="spellStart"/>
      <w:r w:rsidRPr="00A95119">
        <w:rPr>
          <w:rFonts w:ascii="Times New Roman" w:eastAsia="Times New Roman" w:hAnsi="Times New Roman" w:cs="Times New Roman"/>
          <w:sz w:val="24"/>
          <w:szCs w:val="24"/>
          <w:lang w:val="pt-BR"/>
        </w:rPr>
        <w:t>injury</w:t>
      </w:r>
      <w:proofErr w:type="spellEnd"/>
      <w:r w:rsidRPr="00A95119">
        <w:rPr>
          <w:rFonts w:ascii="Times New Roman" w:eastAsia="Times New Roman" w:hAnsi="Times New Roman" w:cs="Times New Roman"/>
          <w:sz w:val="24"/>
          <w:szCs w:val="24"/>
          <w:lang w:val="pt-BR"/>
        </w:rPr>
        <w:t xml:space="preserve"> </w:t>
      </w:r>
      <w:proofErr w:type="spellStart"/>
      <w:r w:rsidRPr="00A95119">
        <w:rPr>
          <w:rFonts w:ascii="Times New Roman" w:eastAsia="Times New Roman" w:hAnsi="Times New Roman" w:cs="Times New Roman"/>
          <w:sz w:val="24"/>
          <w:szCs w:val="24"/>
          <w:lang w:val="pt-BR"/>
        </w:rPr>
        <w:t>scars</w:t>
      </w:r>
      <w:proofErr w:type="spellEnd"/>
      <w:r w:rsidRPr="00A95119">
        <w:rPr>
          <w:rFonts w:ascii="Times New Roman" w:eastAsia="Times New Roman" w:hAnsi="Times New Roman" w:cs="Times New Roman"/>
          <w:sz w:val="24"/>
          <w:szCs w:val="24"/>
          <w:lang w:val="pt-BR"/>
        </w:rPr>
        <w:t xml:space="preserve"> </w:t>
      </w:r>
      <w:proofErr w:type="spellStart"/>
      <w:r w:rsidRPr="00A95119">
        <w:rPr>
          <w:rFonts w:ascii="Times New Roman" w:eastAsia="Times New Roman" w:hAnsi="Times New Roman" w:cs="Times New Roman"/>
          <w:sz w:val="24"/>
          <w:szCs w:val="24"/>
          <w:lang w:val="pt-BR"/>
        </w:rPr>
        <w:t>predict</w:t>
      </w:r>
      <w:proofErr w:type="spellEnd"/>
      <w:r w:rsidRPr="00A95119">
        <w:rPr>
          <w:rFonts w:ascii="Times New Roman" w:eastAsia="Times New Roman" w:hAnsi="Times New Roman" w:cs="Times New Roman"/>
          <w:sz w:val="24"/>
          <w:szCs w:val="24"/>
          <w:lang w:val="pt-BR"/>
        </w:rPr>
        <w:t xml:space="preserve"> </w:t>
      </w:r>
      <w:proofErr w:type="spellStart"/>
      <w:r w:rsidRPr="00A95119">
        <w:rPr>
          <w:rFonts w:ascii="Times New Roman" w:eastAsia="Times New Roman" w:hAnsi="Times New Roman" w:cs="Times New Roman"/>
          <w:sz w:val="24"/>
          <w:szCs w:val="24"/>
          <w:lang w:val="pt-BR"/>
        </w:rPr>
        <w:t>suicidal</w:t>
      </w:r>
      <w:proofErr w:type="spellEnd"/>
      <w:r w:rsidRPr="00A95119">
        <w:rPr>
          <w:rFonts w:ascii="Times New Roman" w:eastAsia="Times New Roman" w:hAnsi="Times New Roman" w:cs="Times New Roman"/>
          <w:sz w:val="24"/>
          <w:szCs w:val="24"/>
          <w:lang w:val="pt-BR"/>
        </w:rPr>
        <w:t xml:space="preserve"> </w:t>
      </w:r>
      <w:proofErr w:type="spellStart"/>
      <w:r w:rsidRPr="00A95119">
        <w:rPr>
          <w:rFonts w:ascii="Times New Roman" w:eastAsia="Times New Roman" w:hAnsi="Times New Roman" w:cs="Times New Roman"/>
          <w:sz w:val="24"/>
          <w:szCs w:val="24"/>
          <w:lang w:val="pt-BR"/>
        </w:rPr>
        <w:t>ideation</w:t>
      </w:r>
      <w:proofErr w:type="spellEnd"/>
      <w:r w:rsidRPr="00A95119">
        <w:rPr>
          <w:rFonts w:ascii="Times New Roman" w:eastAsia="Times New Roman" w:hAnsi="Times New Roman" w:cs="Times New Roman"/>
          <w:sz w:val="24"/>
          <w:szCs w:val="24"/>
          <w:lang w:val="pt-BR"/>
        </w:rPr>
        <w:t xml:space="preserve"> </w:t>
      </w:r>
      <w:proofErr w:type="spellStart"/>
      <w:r w:rsidRPr="00A95119">
        <w:rPr>
          <w:rFonts w:ascii="Times New Roman" w:eastAsia="Times New Roman" w:hAnsi="Times New Roman" w:cs="Times New Roman"/>
          <w:sz w:val="24"/>
          <w:szCs w:val="24"/>
          <w:lang w:val="pt-BR"/>
        </w:rPr>
        <w:t>and</w:t>
      </w:r>
      <w:proofErr w:type="spellEnd"/>
      <w:r w:rsidRPr="00A95119">
        <w:rPr>
          <w:rFonts w:ascii="Times New Roman" w:eastAsia="Times New Roman" w:hAnsi="Times New Roman" w:cs="Times New Roman"/>
          <w:sz w:val="24"/>
          <w:szCs w:val="24"/>
          <w:lang w:val="pt-BR"/>
        </w:rPr>
        <w:t xml:space="preserve"> suicide </w:t>
      </w:r>
      <w:proofErr w:type="spellStart"/>
      <w:r w:rsidRPr="00A95119">
        <w:rPr>
          <w:rFonts w:ascii="Times New Roman" w:eastAsia="Times New Roman" w:hAnsi="Times New Roman" w:cs="Times New Roman"/>
          <w:sz w:val="24"/>
          <w:szCs w:val="24"/>
          <w:lang w:val="pt-BR"/>
        </w:rPr>
        <w:t>attempts</w:t>
      </w:r>
      <w:proofErr w:type="spellEnd"/>
      <w:r w:rsidRPr="00A95119">
        <w:rPr>
          <w:rFonts w:ascii="Times New Roman" w:eastAsia="Times New Roman" w:hAnsi="Times New Roman" w:cs="Times New Roman"/>
          <w:sz w:val="24"/>
          <w:szCs w:val="24"/>
          <w:lang w:val="pt-BR"/>
        </w:rPr>
        <w:t xml:space="preserve">. </w:t>
      </w:r>
      <w:proofErr w:type="spellStart"/>
      <w:r w:rsidRPr="00A95119">
        <w:rPr>
          <w:rFonts w:ascii="Times New Roman" w:eastAsia="Times New Roman" w:hAnsi="Times New Roman" w:cs="Times New Roman"/>
          <w:i/>
          <w:iCs/>
          <w:sz w:val="24"/>
          <w:szCs w:val="24"/>
          <w:lang w:val="pt-BR"/>
        </w:rPr>
        <w:t>Comprehensive</w:t>
      </w:r>
      <w:proofErr w:type="spellEnd"/>
      <w:r w:rsidRPr="00A95119">
        <w:rPr>
          <w:rFonts w:ascii="Times New Roman" w:eastAsia="Times New Roman" w:hAnsi="Times New Roman" w:cs="Times New Roman"/>
          <w:i/>
          <w:iCs/>
          <w:sz w:val="24"/>
          <w:szCs w:val="24"/>
          <w:lang w:val="pt-BR"/>
        </w:rPr>
        <w:t xml:space="preserve"> </w:t>
      </w:r>
      <w:proofErr w:type="spellStart"/>
      <w:r w:rsidRPr="00A95119">
        <w:rPr>
          <w:rFonts w:ascii="Times New Roman" w:eastAsia="Times New Roman" w:hAnsi="Times New Roman" w:cs="Times New Roman"/>
          <w:i/>
          <w:iCs/>
          <w:sz w:val="24"/>
          <w:szCs w:val="24"/>
          <w:lang w:val="pt-BR"/>
        </w:rPr>
        <w:t>Psychiatry</w:t>
      </w:r>
      <w:proofErr w:type="spellEnd"/>
      <w:r w:rsidRPr="00A95119">
        <w:rPr>
          <w:rFonts w:ascii="Times New Roman" w:eastAsia="Times New Roman" w:hAnsi="Times New Roman" w:cs="Times New Roman"/>
          <w:i/>
          <w:iCs/>
          <w:sz w:val="24"/>
          <w:szCs w:val="24"/>
          <w:lang w:val="pt-BR"/>
        </w:rPr>
        <w:t>, 65,</w:t>
      </w:r>
      <w:r w:rsidRPr="00A95119">
        <w:rPr>
          <w:rFonts w:ascii="Times New Roman" w:eastAsia="Times New Roman" w:hAnsi="Times New Roman" w:cs="Times New Roman"/>
          <w:sz w:val="24"/>
          <w:szCs w:val="24"/>
          <w:lang w:val="pt-BR"/>
        </w:rPr>
        <w:t xml:space="preserve"> 79–87. </w:t>
      </w:r>
      <w:hyperlink r:id="rId9" w:history="1">
        <w:r w:rsidRPr="00A95119">
          <w:rPr>
            <w:rStyle w:val="Hipervnculo"/>
            <w:rFonts w:ascii="Times New Roman" w:eastAsia="Times New Roman" w:hAnsi="Times New Roman" w:cs="Times New Roman"/>
            <w:sz w:val="24"/>
            <w:szCs w:val="24"/>
            <w:lang w:val="pt-BR"/>
          </w:rPr>
          <w:t>https://doi.org/10.1016/j.comppsych.2015.10.008</w:t>
        </w:r>
      </w:hyperlink>
    </w:p>
    <w:p w14:paraId="47FB20DD"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Carlson, E. B., Palmieri, P. A., Field, N. P., </w:t>
      </w:r>
      <w:proofErr w:type="spellStart"/>
      <w:r w:rsidRPr="00A95119">
        <w:rPr>
          <w:rFonts w:ascii="Times New Roman" w:eastAsia="Times New Roman" w:hAnsi="Times New Roman" w:cs="Times New Roman"/>
          <w:sz w:val="24"/>
          <w:szCs w:val="24"/>
          <w:lang w:val="en-US"/>
        </w:rPr>
        <w:t>Dalenberg</w:t>
      </w:r>
      <w:proofErr w:type="spellEnd"/>
      <w:r w:rsidRPr="00A95119">
        <w:rPr>
          <w:rFonts w:ascii="Times New Roman" w:eastAsia="Times New Roman" w:hAnsi="Times New Roman" w:cs="Times New Roman"/>
          <w:sz w:val="24"/>
          <w:szCs w:val="24"/>
          <w:lang w:val="en-US"/>
        </w:rPr>
        <w:t xml:space="preserve">, C. J., </w:t>
      </w:r>
      <w:proofErr w:type="spellStart"/>
      <w:r w:rsidRPr="00A95119">
        <w:rPr>
          <w:rFonts w:ascii="Times New Roman" w:eastAsia="Times New Roman" w:hAnsi="Times New Roman" w:cs="Times New Roman"/>
          <w:sz w:val="24"/>
          <w:szCs w:val="24"/>
          <w:lang w:val="en-US"/>
        </w:rPr>
        <w:t>Macia</w:t>
      </w:r>
      <w:proofErr w:type="spellEnd"/>
      <w:r w:rsidRPr="00A95119">
        <w:rPr>
          <w:rFonts w:ascii="Times New Roman" w:eastAsia="Times New Roman" w:hAnsi="Times New Roman" w:cs="Times New Roman"/>
          <w:sz w:val="24"/>
          <w:szCs w:val="24"/>
          <w:lang w:val="en-US"/>
        </w:rPr>
        <w:t xml:space="preserve">, K. S., &amp; Spain, D. A. (2016). Contributions of risk and protective factors to prediction of psychological symptoms after traumatic experiences. </w:t>
      </w:r>
      <w:r w:rsidRPr="00A95119">
        <w:rPr>
          <w:rFonts w:ascii="Times New Roman" w:eastAsia="Times New Roman" w:hAnsi="Times New Roman" w:cs="Times New Roman"/>
          <w:i/>
          <w:iCs/>
          <w:sz w:val="24"/>
          <w:szCs w:val="24"/>
          <w:lang w:val="en-US"/>
        </w:rPr>
        <w:t>Comprehensive Psychiatry, 69</w:t>
      </w:r>
      <w:r w:rsidRPr="00A95119">
        <w:rPr>
          <w:rFonts w:ascii="Times New Roman" w:eastAsia="Times New Roman" w:hAnsi="Times New Roman" w:cs="Times New Roman"/>
          <w:sz w:val="24"/>
          <w:szCs w:val="24"/>
          <w:lang w:val="en-US"/>
        </w:rPr>
        <w:t xml:space="preserve">, 106–115. </w:t>
      </w:r>
      <w:hyperlink r:id="rId10" w:history="1">
        <w:r w:rsidRPr="00A95119">
          <w:rPr>
            <w:rStyle w:val="Hipervnculo"/>
            <w:rFonts w:ascii="Times New Roman" w:eastAsia="Times New Roman" w:hAnsi="Times New Roman" w:cs="Times New Roman"/>
            <w:sz w:val="24"/>
            <w:szCs w:val="24"/>
            <w:lang w:val="en-US"/>
          </w:rPr>
          <w:t>https://doi.org/10.1016/j.comppsych.2016.04.022</w:t>
        </w:r>
      </w:hyperlink>
    </w:p>
    <w:p w14:paraId="0828A1B8"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Chang, E. C., Yu, T., Chang, O. D., &amp; Hirsch, J. K. (2016). Hope and trauma: Examining a diathesis-stress model in predicting depressive and anxious symptoms in college </w:t>
      </w:r>
      <w:r w:rsidRPr="00A95119">
        <w:rPr>
          <w:rFonts w:ascii="Times New Roman" w:eastAsia="Times New Roman" w:hAnsi="Times New Roman" w:cs="Times New Roman"/>
          <w:sz w:val="24"/>
          <w:szCs w:val="24"/>
          <w:lang w:val="en-US"/>
        </w:rPr>
        <w:lastRenderedPageBreak/>
        <w:t xml:space="preserve">students. </w:t>
      </w:r>
      <w:r w:rsidRPr="00A95119">
        <w:rPr>
          <w:rFonts w:ascii="Times New Roman" w:eastAsia="Times New Roman" w:hAnsi="Times New Roman" w:cs="Times New Roman"/>
          <w:i/>
          <w:iCs/>
          <w:sz w:val="24"/>
          <w:szCs w:val="24"/>
          <w:lang w:val="en-US"/>
        </w:rPr>
        <w:t>Personality and Individual Differences, 96</w:t>
      </w:r>
      <w:r w:rsidRPr="00A95119">
        <w:rPr>
          <w:rFonts w:ascii="Times New Roman" w:eastAsia="Times New Roman" w:hAnsi="Times New Roman" w:cs="Times New Roman"/>
          <w:sz w:val="24"/>
          <w:szCs w:val="24"/>
          <w:lang w:val="en-US"/>
        </w:rPr>
        <w:t>, 52–54. https://doi.org/10.1016/j.paid.2016.02.060</w:t>
      </w:r>
    </w:p>
    <w:p w14:paraId="79189000"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Cheng, Z. H., Lozier, C. C., Lewis, M. M., O’Neil, M. E., </w:t>
      </w:r>
      <w:proofErr w:type="spellStart"/>
      <w:r w:rsidRPr="00A95119">
        <w:rPr>
          <w:rFonts w:ascii="Times New Roman" w:eastAsia="Times New Roman" w:hAnsi="Times New Roman" w:cs="Times New Roman"/>
          <w:sz w:val="24"/>
          <w:szCs w:val="24"/>
          <w:lang w:val="en-US"/>
        </w:rPr>
        <w:t>Luoma</w:t>
      </w:r>
      <w:proofErr w:type="spellEnd"/>
      <w:r w:rsidRPr="00A95119">
        <w:rPr>
          <w:rFonts w:ascii="Times New Roman" w:eastAsia="Times New Roman" w:hAnsi="Times New Roman" w:cs="Times New Roman"/>
          <w:sz w:val="24"/>
          <w:szCs w:val="24"/>
          <w:lang w:val="en-US"/>
        </w:rPr>
        <w:t xml:space="preserve">, J. B., &amp; </w:t>
      </w:r>
      <w:proofErr w:type="spellStart"/>
      <w:r w:rsidRPr="00A95119">
        <w:rPr>
          <w:rFonts w:ascii="Times New Roman" w:eastAsia="Times New Roman" w:hAnsi="Times New Roman" w:cs="Times New Roman"/>
          <w:sz w:val="24"/>
          <w:szCs w:val="24"/>
          <w:lang w:val="en-US"/>
        </w:rPr>
        <w:t>Morasco</w:t>
      </w:r>
      <w:proofErr w:type="spellEnd"/>
      <w:r w:rsidRPr="00A95119">
        <w:rPr>
          <w:rFonts w:ascii="Times New Roman" w:eastAsia="Times New Roman" w:hAnsi="Times New Roman" w:cs="Times New Roman"/>
          <w:sz w:val="24"/>
          <w:szCs w:val="24"/>
          <w:lang w:val="en-US"/>
        </w:rPr>
        <w:t xml:space="preserve">, B. J. (2021). Investigating the role of psychological inflexibility, mindfulness, and self-compassion in PTSD. </w:t>
      </w:r>
      <w:r w:rsidRPr="00A95119">
        <w:rPr>
          <w:rFonts w:ascii="Times New Roman" w:eastAsia="Times New Roman" w:hAnsi="Times New Roman" w:cs="Times New Roman"/>
          <w:i/>
          <w:iCs/>
          <w:sz w:val="24"/>
          <w:szCs w:val="24"/>
          <w:lang w:val="en-US"/>
        </w:rPr>
        <w:t>Journal of Contextual Behavioral Science, 22,</w:t>
      </w:r>
      <w:r w:rsidRPr="00A95119">
        <w:rPr>
          <w:rFonts w:ascii="Times New Roman" w:eastAsia="Times New Roman" w:hAnsi="Times New Roman" w:cs="Times New Roman"/>
          <w:sz w:val="24"/>
          <w:szCs w:val="24"/>
          <w:lang w:val="en-US"/>
        </w:rPr>
        <w:t xml:space="preserve"> 102–107. </w:t>
      </w:r>
      <w:hyperlink r:id="rId11" w:history="1">
        <w:r w:rsidRPr="00A95119">
          <w:rPr>
            <w:rStyle w:val="Hipervnculo"/>
            <w:rFonts w:ascii="Times New Roman" w:eastAsia="Times New Roman" w:hAnsi="Times New Roman" w:cs="Times New Roman"/>
            <w:sz w:val="24"/>
            <w:szCs w:val="24"/>
            <w:lang w:val="en-US"/>
          </w:rPr>
          <w:t>https://doi.org/10.1016/j.jcbs.2021.10.004</w:t>
        </w:r>
      </w:hyperlink>
    </w:p>
    <w:p w14:paraId="440D1531"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Davis, E. K. (2017). </w:t>
      </w:r>
      <w:r w:rsidRPr="00A95119">
        <w:rPr>
          <w:rFonts w:ascii="Times New Roman" w:eastAsia="Times New Roman" w:hAnsi="Times New Roman" w:cs="Times New Roman"/>
          <w:i/>
          <w:iCs/>
          <w:sz w:val="24"/>
          <w:szCs w:val="24"/>
          <w:lang w:val="en-US"/>
        </w:rPr>
        <w:t>A Systematic Review of Posttraumatic Growth in Firefighters and an Investigation into Post-Traumatic Stress Symptoms in Ambulance Clinicians: Severity and Associations with Self Compassion, Psychological Inflexibility and Wellbeing</w:t>
      </w:r>
      <w:r w:rsidRPr="00A95119">
        <w:rPr>
          <w:rFonts w:ascii="Times New Roman" w:eastAsia="Times New Roman" w:hAnsi="Times New Roman" w:cs="Times New Roman"/>
          <w:sz w:val="24"/>
          <w:szCs w:val="24"/>
          <w:lang w:val="en-US"/>
        </w:rPr>
        <w:t xml:space="preserve"> [PhD Dissertation]. University of Edinburgh.</w:t>
      </w:r>
    </w:p>
    <w:p w14:paraId="44F2CEF8"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DeBeer, B. B., Kimbrel, N. A., Meyer, E. C., Gulliver, S. B., &amp; </w:t>
      </w:r>
      <w:proofErr w:type="spellStart"/>
      <w:r w:rsidRPr="00A95119">
        <w:rPr>
          <w:rFonts w:ascii="Times New Roman" w:eastAsia="Times New Roman" w:hAnsi="Times New Roman" w:cs="Times New Roman"/>
          <w:sz w:val="24"/>
          <w:szCs w:val="24"/>
          <w:lang w:val="en-US"/>
        </w:rPr>
        <w:t>Morissette</w:t>
      </w:r>
      <w:proofErr w:type="spellEnd"/>
      <w:r w:rsidRPr="00A95119">
        <w:rPr>
          <w:rFonts w:ascii="Times New Roman" w:eastAsia="Times New Roman" w:hAnsi="Times New Roman" w:cs="Times New Roman"/>
          <w:sz w:val="24"/>
          <w:szCs w:val="24"/>
          <w:lang w:val="en-US"/>
        </w:rPr>
        <w:t xml:space="preserve">, S. B. (2014). Combined PTSD and depressive symptoms interact with post-deployment social support to predict suicidal ideation in Operation Enduring Freedom and Operation Iraqi Freedom veterans. </w:t>
      </w:r>
      <w:r w:rsidRPr="00A95119">
        <w:rPr>
          <w:rFonts w:ascii="Times New Roman" w:eastAsia="Times New Roman" w:hAnsi="Times New Roman" w:cs="Times New Roman"/>
          <w:i/>
          <w:iCs/>
          <w:sz w:val="24"/>
          <w:szCs w:val="24"/>
          <w:lang w:val="en-US"/>
        </w:rPr>
        <w:t>Psychiatry Research, 216(3),</w:t>
      </w:r>
      <w:r w:rsidRPr="00A95119">
        <w:rPr>
          <w:rFonts w:ascii="Times New Roman" w:eastAsia="Times New Roman" w:hAnsi="Times New Roman" w:cs="Times New Roman"/>
          <w:sz w:val="24"/>
          <w:szCs w:val="24"/>
          <w:lang w:val="en-US"/>
        </w:rPr>
        <w:t xml:space="preserve"> 357–362. </w:t>
      </w:r>
      <w:hyperlink r:id="rId12" w:history="1">
        <w:r w:rsidRPr="00A95119">
          <w:rPr>
            <w:rStyle w:val="Hipervnculo"/>
            <w:rFonts w:ascii="Times New Roman" w:eastAsia="Times New Roman" w:hAnsi="Times New Roman" w:cs="Times New Roman"/>
            <w:sz w:val="24"/>
            <w:szCs w:val="24"/>
            <w:lang w:val="en-US"/>
          </w:rPr>
          <w:t>https://doi.org/10.1016/j.psychres.2014.02.010</w:t>
        </w:r>
      </w:hyperlink>
    </w:p>
    <w:p w14:paraId="7EE0BEFE" w14:textId="77777777" w:rsidR="00A95119" w:rsidRPr="00A95119" w:rsidRDefault="00A95119" w:rsidP="00A95119">
      <w:pPr>
        <w:spacing w:line="240" w:lineRule="auto"/>
        <w:ind w:left="709" w:hanging="709"/>
        <w:rPr>
          <w:rFonts w:ascii="Times New Roman" w:hAnsi="Times New Roman" w:cs="Times New Roman"/>
          <w:sz w:val="24"/>
          <w:szCs w:val="24"/>
        </w:rPr>
      </w:pPr>
      <w:r w:rsidRPr="00A95119">
        <w:rPr>
          <w:rFonts w:ascii="Times New Roman" w:hAnsi="Times New Roman" w:cs="Times New Roman"/>
          <w:sz w:val="24"/>
          <w:szCs w:val="24"/>
          <w:lang w:val="en-US"/>
        </w:rPr>
        <w:t xml:space="preserve">Denning, D. M., Perry, T. R., Reilly, E. E., Berner, L. A., </w:t>
      </w:r>
      <w:proofErr w:type="spellStart"/>
      <w:r w:rsidRPr="00A95119">
        <w:rPr>
          <w:rFonts w:ascii="Times New Roman" w:hAnsi="Times New Roman" w:cs="Times New Roman"/>
          <w:sz w:val="24"/>
          <w:szCs w:val="24"/>
          <w:lang w:val="en-US"/>
        </w:rPr>
        <w:t>Velkoff</w:t>
      </w:r>
      <w:proofErr w:type="spellEnd"/>
      <w:r w:rsidRPr="00A95119">
        <w:rPr>
          <w:rFonts w:ascii="Times New Roman" w:hAnsi="Times New Roman" w:cs="Times New Roman"/>
          <w:sz w:val="24"/>
          <w:szCs w:val="24"/>
          <w:lang w:val="en-US"/>
        </w:rPr>
        <w:t xml:space="preserve">, E. A., Kaye, W. H., </w:t>
      </w:r>
      <w:proofErr w:type="spellStart"/>
      <w:r w:rsidRPr="00A95119">
        <w:rPr>
          <w:rFonts w:ascii="Times New Roman" w:hAnsi="Times New Roman" w:cs="Times New Roman"/>
          <w:sz w:val="24"/>
          <w:szCs w:val="24"/>
          <w:lang w:val="en-US"/>
        </w:rPr>
        <w:t>Wierenga</w:t>
      </w:r>
      <w:proofErr w:type="spellEnd"/>
      <w:r w:rsidRPr="00A95119">
        <w:rPr>
          <w:rFonts w:ascii="Times New Roman" w:hAnsi="Times New Roman" w:cs="Times New Roman"/>
          <w:sz w:val="24"/>
          <w:szCs w:val="24"/>
          <w:lang w:val="en-US"/>
        </w:rPr>
        <w:t xml:space="preserve">, C. E., &amp; Brown, T. A. (2022). Associations of suicide risk with emotional reactivity, dysregulation, and eating disorder treatment outcomes. </w:t>
      </w:r>
      <w:r w:rsidRPr="00A95119">
        <w:rPr>
          <w:rFonts w:ascii="Times New Roman" w:hAnsi="Times New Roman" w:cs="Times New Roman"/>
          <w:i/>
          <w:iCs/>
          <w:sz w:val="24"/>
          <w:szCs w:val="24"/>
        </w:rPr>
        <w:t xml:space="preserve">Suicide and </w:t>
      </w:r>
      <w:proofErr w:type="spellStart"/>
      <w:r w:rsidRPr="00A95119">
        <w:rPr>
          <w:rFonts w:ascii="Times New Roman" w:hAnsi="Times New Roman" w:cs="Times New Roman"/>
          <w:i/>
          <w:iCs/>
          <w:sz w:val="24"/>
          <w:szCs w:val="24"/>
        </w:rPr>
        <w:t>Life-Threatening</w:t>
      </w:r>
      <w:proofErr w:type="spellEnd"/>
      <w:r w:rsidRPr="00A95119">
        <w:rPr>
          <w:rFonts w:ascii="Times New Roman" w:hAnsi="Times New Roman" w:cs="Times New Roman"/>
          <w:i/>
          <w:iCs/>
          <w:sz w:val="24"/>
          <w:szCs w:val="24"/>
        </w:rPr>
        <w:t xml:space="preserve"> </w:t>
      </w:r>
      <w:proofErr w:type="spellStart"/>
      <w:r w:rsidRPr="00A95119">
        <w:rPr>
          <w:rFonts w:ascii="Times New Roman" w:hAnsi="Times New Roman" w:cs="Times New Roman"/>
          <w:i/>
          <w:iCs/>
          <w:sz w:val="24"/>
          <w:szCs w:val="24"/>
        </w:rPr>
        <w:t>Behavior</w:t>
      </w:r>
      <w:proofErr w:type="spellEnd"/>
      <w:r w:rsidRPr="00A95119">
        <w:rPr>
          <w:rFonts w:ascii="Times New Roman" w:hAnsi="Times New Roman" w:cs="Times New Roman"/>
          <w:i/>
          <w:iCs/>
          <w:sz w:val="24"/>
          <w:szCs w:val="24"/>
        </w:rPr>
        <w:t>, 00,</w:t>
      </w:r>
      <w:r w:rsidRPr="00A95119">
        <w:rPr>
          <w:rFonts w:ascii="Times New Roman" w:hAnsi="Times New Roman" w:cs="Times New Roman"/>
          <w:sz w:val="24"/>
          <w:szCs w:val="24"/>
        </w:rPr>
        <w:t xml:space="preserve"> 1-14. </w:t>
      </w:r>
      <w:hyperlink r:id="rId13" w:history="1">
        <w:r w:rsidRPr="00A95119">
          <w:rPr>
            <w:rStyle w:val="Hipervnculo"/>
            <w:rFonts w:ascii="Times New Roman" w:hAnsi="Times New Roman" w:cs="Times New Roman"/>
            <w:sz w:val="24"/>
            <w:szCs w:val="24"/>
          </w:rPr>
          <w:t>https://doi.org/10.1111/sltb.12907</w:t>
        </w:r>
      </w:hyperlink>
    </w:p>
    <w:p w14:paraId="2C2847E8" w14:textId="77777777" w:rsidR="00A95119" w:rsidRPr="00A95119" w:rsidRDefault="00A95119" w:rsidP="00A95119">
      <w:pPr>
        <w:spacing w:line="240" w:lineRule="auto"/>
        <w:ind w:left="709" w:right="108" w:hanging="709"/>
        <w:rPr>
          <w:rFonts w:ascii="Times New Roman" w:eastAsia="Times New Roman" w:hAnsi="Times New Roman" w:cs="Times New Roman"/>
          <w:sz w:val="24"/>
          <w:szCs w:val="24"/>
          <w:lang w:val="en-US"/>
        </w:rPr>
      </w:pPr>
      <w:proofErr w:type="spellStart"/>
      <w:r w:rsidRPr="00A95119">
        <w:rPr>
          <w:rFonts w:ascii="Times New Roman" w:eastAsia="Times New Roman" w:hAnsi="Times New Roman" w:cs="Times New Roman"/>
          <w:sz w:val="24"/>
          <w:szCs w:val="24"/>
          <w:lang w:val="en-US"/>
        </w:rPr>
        <w:t>Dvir</w:t>
      </w:r>
      <w:proofErr w:type="spellEnd"/>
      <w:r w:rsidRPr="00A95119">
        <w:rPr>
          <w:rFonts w:ascii="Times New Roman" w:eastAsia="Times New Roman" w:hAnsi="Times New Roman" w:cs="Times New Roman"/>
          <w:sz w:val="24"/>
          <w:szCs w:val="24"/>
          <w:lang w:val="en-US"/>
        </w:rPr>
        <w:t xml:space="preserve">, Y., Ford, J. D., Hill, M., &amp; Frazier, J. A. (2014). Childhood Maltreatment, Emotional Dysregulation, and Psychiatric Comorbidities. </w:t>
      </w:r>
      <w:r w:rsidRPr="00A95119">
        <w:rPr>
          <w:rFonts w:ascii="Times New Roman" w:eastAsia="Times New Roman" w:hAnsi="Times New Roman" w:cs="Times New Roman"/>
          <w:i/>
          <w:iCs/>
          <w:sz w:val="24"/>
          <w:szCs w:val="24"/>
          <w:lang w:val="en-US"/>
        </w:rPr>
        <w:t>Harvard Review of Psychiatry, 22(3</w:t>
      </w:r>
      <w:r w:rsidRPr="00A95119">
        <w:rPr>
          <w:rFonts w:ascii="Times New Roman" w:eastAsia="Times New Roman" w:hAnsi="Times New Roman" w:cs="Times New Roman"/>
          <w:sz w:val="24"/>
          <w:szCs w:val="24"/>
          <w:lang w:val="en-US"/>
        </w:rPr>
        <w:t xml:space="preserve">), 149–161. </w:t>
      </w:r>
      <w:hyperlink r:id="rId14" w:history="1">
        <w:r w:rsidRPr="00A95119">
          <w:rPr>
            <w:rStyle w:val="Hipervnculo"/>
            <w:rFonts w:ascii="Times New Roman" w:eastAsia="Times New Roman" w:hAnsi="Times New Roman" w:cs="Times New Roman"/>
            <w:sz w:val="24"/>
            <w:szCs w:val="24"/>
            <w:lang w:val="en-US"/>
          </w:rPr>
          <w:t>https://doi.org/10.1097/hrp.0000000000000014</w:t>
        </w:r>
      </w:hyperlink>
    </w:p>
    <w:p w14:paraId="420E1C03"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proofErr w:type="spellStart"/>
      <w:r w:rsidRPr="00A95119">
        <w:rPr>
          <w:rFonts w:ascii="Times New Roman" w:eastAsia="Times New Roman" w:hAnsi="Times New Roman" w:cs="Times New Roman"/>
          <w:sz w:val="24"/>
          <w:szCs w:val="24"/>
          <w:lang w:val="en-US"/>
        </w:rPr>
        <w:t>Eshun</w:t>
      </w:r>
      <w:proofErr w:type="spellEnd"/>
      <w:r w:rsidRPr="00A95119">
        <w:rPr>
          <w:rFonts w:ascii="Times New Roman" w:eastAsia="Times New Roman" w:hAnsi="Times New Roman" w:cs="Times New Roman"/>
          <w:sz w:val="24"/>
          <w:szCs w:val="24"/>
          <w:lang w:val="en-US"/>
        </w:rPr>
        <w:t xml:space="preserve">, E. A. (2020). </w:t>
      </w:r>
      <w:r w:rsidRPr="00A95119">
        <w:rPr>
          <w:rFonts w:ascii="Times New Roman" w:eastAsia="Times New Roman" w:hAnsi="Times New Roman" w:cs="Times New Roman"/>
          <w:i/>
          <w:iCs/>
          <w:sz w:val="24"/>
          <w:szCs w:val="24"/>
          <w:lang w:val="en-US"/>
        </w:rPr>
        <w:t xml:space="preserve">Moderating role of psychological flexibility on the relationship between </w:t>
      </w:r>
      <w:proofErr w:type="spellStart"/>
      <w:r w:rsidRPr="00A95119">
        <w:rPr>
          <w:rFonts w:ascii="Times New Roman" w:eastAsia="Times New Roman" w:hAnsi="Times New Roman" w:cs="Times New Roman"/>
          <w:i/>
          <w:iCs/>
          <w:sz w:val="24"/>
          <w:szCs w:val="24"/>
          <w:lang w:val="en-US"/>
        </w:rPr>
        <w:t>post traumatic</w:t>
      </w:r>
      <w:proofErr w:type="spellEnd"/>
      <w:r w:rsidRPr="00A95119">
        <w:rPr>
          <w:rFonts w:ascii="Times New Roman" w:eastAsia="Times New Roman" w:hAnsi="Times New Roman" w:cs="Times New Roman"/>
          <w:i/>
          <w:iCs/>
          <w:sz w:val="24"/>
          <w:szCs w:val="24"/>
          <w:lang w:val="en-US"/>
        </w:rPr>
        <w:t xml:space="preserve"> stress disorder (PTSD) and health functioning of victims of defilement</w:t>
      </w:r>
      <w:r w:rsidRPr="00A95119">
        <w:rPr>
          <w:rFonts w:ascii="Times New Roman" w:eastAsia="Times New Roman" w:hAnsi="Times New Roman" w:cs="Times New Roman"/>
          <w:sz w:val="24"/>
          <w:szCs w:val="24"/>
          <w:lang w:val="en-US"/>
        </w:rPr>
        <w:t xml:space="preserve"> [MA Thesis]. University of Cape Coast.</w:t>
      </w:r>
    </w:p>
    <w:p w14:paraId="74F5D060"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Fischer, A. H. (1993). Sex Differences in Emotionality: Fact or Stereotype? </w:t>
      </w:r>
      <w:r w:rsidRPr="00A95119">
        <w:rPr>
          <w:rFonts w:ascii="Times New Roman" w:eastAsia="Times New Roman" w:hAnsi="Times New Roman" w:cs="Times New Roman"/>
          <w:i/>
          <w:iCs/>
          <w:sz w:val="24"/>
          <w:szCs w:val="24"/>
          <w:lang w:val="en-US"/>
        </w:rPr>
        <w:t>Feminism &amp; Psychology, 3(3)</w:t>
      </w:r>
      <w:r w:rsidRPr="00A95119">
        <w:rPr>
          <w:rFonts w:ascii="Times New Roman" w:eastAsia="Times New Roman" w:hAnsi="Times New Roman" w:cs="Times New Roman"/>
          <w:sz w:val="24"/>
          <w:szCs w:val="24"/>
          <w:lang w:val="en-US"/>
        </w:rPr>
        <w:t xml:space="preserve">, 303–318. </w:t>
      </w:r>
      <w:hyperlink r:id="rId15" w:history="1">
        <w:r w:rsidRPr="00A95119">
          <w:rPr>
            <w:rStyle w:val="Hipervnculo"/>
            <w:rFonts w:ascii="Times New Roman" w:eastAsia="Times New Roman" w:hAnsi="Times New Roman" w:cs="Times New Roman"/>
            <w:sz w:val="24"/>
            <w:szCs w:val="24"/>
            <w:lang w:val="en-US"/>
          </w:rPr>
          <w:t>https://doi.org/10.1177/0959353593033002</w:t>
        </w:r>
      </w:hyperlink>
    </w:p>
    <w:p w14:paraId="1547E7EA"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Fiske, S. T., &amp; Taylor, S. E. (1991). </w:t>
      </w:r>
      <w:r w:rsidRPr="00A95119">
        <w:rPr>
          <w:rFonts w:ascii="Times New Roman" w:eastAsia="Times New Roman" w:hAnsi="Times New Roman" w:cs="Times New Roman"/>
          <w:i/>
          <w:iCs/>
          <w:sz w:val="24"/>
          <w:szCs w:val="24"/>
          <w:lang w:val="en-US"/>
        </w:rPr>
        <w:t>Social cognition (2nd ed.).</w:t>
      </w:r>
      <w:r w:rsidRPr="00A95119">
        <w:rPr>
          <w:rFonts w:ascii="Times New Roman" w:eastAsia="Times New Roman" w:hAnsi="Times New Roman" w:cs="Times New Roman"/>
          <w:sz w:val="24"/>
          <w:szCs w:val="24"/>
          <w:lang w:val="en-US"/>
        </w:rPr>
        <w:t xml:space="preserve"> McGraw-Hill</w:t>
      </w:r>
    </w:p>
    <w:p w14:paraId="311AC090"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rPr>
      </w:pPr>
      <w:r w:rsidRPr="00A95119">
        <w:rPr>
          <w:rFonts w:ascii="Times New Roman" w:eastAsia="Times New Roman" w:hAnsi="Times New Roman" w:cs="Times New Roman"/>
          <w:sz w:val="24"/>
          <w:szCs w:val="24"/>
          <w:lang w:val="en-US"/>
        </w:rPr>
        <w:t xml:space="preserve">Gómez, A.S. (2020). Psychosocial Factors and Clinical Predictors of Suicide Risk in College Students. </w:t>
      </w:r>
      <w:proofErr w:type="spellStart"/>
      <w:r w:rsidRPr="00A95119">
        <w:rPr>
          <w:rFonts w:ascii="Times New Roman" w:eastAsia="Times New Roman" w:hAnsi="Times New Roman" w:cs="Times New Roman"/>
          <w:i/>
          <w:iCs/>
          <w:sz w:val="24"/>
          <w:szCs w:val="24"/>
        </w:rPr>
        <w:t>Mediterranean</w:t>
      </w:r>
      <w:proofErr w:type="spellEnd"/>
      <w:r w:rsidRPr="00A95119">
        <w:rPr>
          <w:rFonts w:ascii="Times New Roman" w:eastAsia="Times New Roman" w:hAnsi="Times New Roman" w:cs="Times New Roman"/>
          <w:i/>
          <w:iCs/>
          <w:sz w:val="24"/>
          <w:szCs w:val="24"/>
        </w:rPr>
        <w:t xml:space="preserve"> </w:t>
      </w:r>
      <w:proofErr w:type="spellStart"/>
      <w:r w:rsidRPr="00A95119">
        <w:rPr>
          <w:rFonts w:ascii="Times New Roman" w:eastAsia="Times New Roman" w:hAnsi="Times New Roman" w:cs="Times New Roman"/>
          <w:i/>
          <w:iCs/>
          <w:sz w:val="24"/>
          <w:szCs w:val="24"/>
        </w:rPr>
        <w:t>Journal</w:t>
      </w:r>
      <w:proofErr w:type="spellEnd"/>
      <w:r w:rsidRPr="00A95119">
        <w:rPr>
          <w:rFonts w:ascii="Times New Roman" w:eastAsia="Times New Roman" w:hAnsi="Times New Roman" w:cs="Times New Roman"/>
          <w:i/>
          <w:iCs/>
          <w:sz w:val="24"/>
          <w:szCs w:val="24"/>
        </w:rPr>
        <w:t xml:space="preserve"> </w:t>
      </w:r>
      <w:proofErr w:type="spellStart"/>
      <w:r w:rsidRPr="00A95119">
        <w:rPr>
          <w:rFonts w:ascii="Times New Roman" w:eastAsia="Times New Roman" w:hAnsi="Times New Roman" w:cs="Times New Roman"/>
          <w:i/>
          <w:iCs/>
          <w:sz w:val="24"/>
          <w:szCs w:val="24"/>
        </w:rPr>
        <w:t>of</w:t>
      </w:r>
      <w:proofErr w:type="spellEnd"/>
      <w:r w:rsidRPr="00A95119">
        <w:rPr>
          <w:rFonts w:ascii="Times New Roman" w:eastAsia="Times New Roman" w:hAnsi="Times New Roman" w:cs="Times New Roman"/>
          <w:i/>
          <w:iCs/>
          <w:sz w:val="24"/>
          <w:szCs w:val="24"/>
        </w:rPr>
        <w:t xml:space="preserve"> </w:t>
      </w:r>
      <w:proofErr w:type="spellStart"/>
      <w:r w:rsidRPr="00A95119">
        <w:rPr>
          <w:rFonts w:ascii="Times New Roman" w:eastAsia="Times New Roman" w:hAnsi="Times New Roman" w:cs="Times New Roman"/>
          <w:i/>
          <w:iCs/>
          <w:sz w:val="24"/>
          <w:szCs w:val="24"/>
        </w:rPr>
        <w:t>Clinical</w:t>
      </w:r>
      <w:proofErr w:type="spellEnd"/>
      <w:r w:rsidRPr="00A95119">
        <w:rPr>
          <w:rFonts w:ascii="Times New Roman" w:eastAsia="Times New Roman" w:hAnsi="Times New Roman" w:cs="Times New Roman"/>
          <w:i/>
          <w:iCs/>
          <w:sz w:val="24"/>
          <w:szCs w:val="24"/>
        </w:rPr>
        <w:t xml:space="preserve"> </w:t>
      </w:r>
      <w:proofErr w:type="spellStart"/>
      <w:r w:rsidRPr="00A95119">
        <w:rPr>
          <w:rFonts w:ascii="Times New Roman" w:eastAsia="Times New Roman" w:hAnsi="Times New Roman" w:cs="Times New Roman"/>
          <w:i/>
          <w:iCs/>
          <w:sz w:val="24"/>
          <w:szCs w:val="24"/>
        </w:rPr>
        <w:t>Psychology</w:t>
      </w:r>
      <w:proofErr w:type="spellEnd"/>
      <w:r w:rsidRPr="00A95119">
        <w:rPr>
          <w:rFonts w:ascii="Times New Roman" w:eastAsia="Times New Roman" w:hAnsi="Times New Roman" w:cs="Times New Roman"/>
          <w:i/>
          <w:iCs/>
          <w:sz w:val="24"/>
          <w:szCs w:val="24"/>
        </w:rPr>
        <w:t>, 8(3).</w:t>
      </w:r>
      <w:r w:rsidRPr="00A95119">
        <w:rPr>
          <w:rFonts w:ascii="Times New Roman" w:eastAsia="Times New Roman" w:hAnsi="Times New Roman" w:cs="Times New Roman"/>
          <w:sz w:val="24"/>
          <w:szCs w:val="24"/>
        </w:rPr>
        <w:t xml:space="preserve"> </w:t>
      </w:r>
      <w:hyperlink r:id="rId16" w:history="1">
        <w:r w:rsidRPr="00A95119">
          <w:rPr>
            <w:rStyle w:val="Hipervnculo"/>
            <w:rFonts w:ascii="Times New Roman" w:eastAsia="Times New Roman" w:hAnsi="Times New Roman" w:cs="Times New Roman"/>
            <w:sz w:val="24"/>
            <w:szCs w:val="24"/>
          </w:rPr>
          <w:t>https://doi.org/10.6092/2282-1619/mjcp-2602</w:t>
        </w:r>
      </w:hyperlink>
    </w:p>
    <w:p w14:paraId="6A5A2B74"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rPr>
        <w:t xml:space="preserve">González-Menéndez, A., </w:t>
      </w:r>
      <w:proofErr w:type="spellStart"/>
      <w:r w:rsidRPr="00A95119">
        <w:rPr>
          <w:rFonts w:ascii="Times New Roman" w:eastAsia="Times New Roman" w:hAnsi="Times New Roman" w:cs="Times New Roman"/>
          <w:sz w:val="24"/>
          <w:szCs w:val="24"/>
        </w:rPr>
        <w:t>Arboleya</w:t>
      </w:r>
      <w:proofErr w:type="spellEnd"/>
      <w:r w:rsidRPr="00A95119">
        <w:rPr>
          <w:rFonts w:ascii="Times New Roman" w:eastAsia="Times New Roman" w:hAnsi="Times New Roman" w:cs="Times New Roman"/>
          <w:sz w:val="24"/>
          <w:szCs w:val="24"/>
        </w:rPr>
        <w:t xml:space="preserve"> </w:t>
      </w:r>
      <w:proofErr w:type="spellStart"/>
      <w:r w:rsidRPr="00A95119">
        <w:rPr>
          <w:rFonts w:ascii="Times New Roman" w:eastAsia="Times New Roman" w:hAnsi="Times New Roman" w:cs="Times New Roman"/>
          <w:sz w:val="24"/>
          <w:szCs w:val="24"/>
        </w:rPr>
        <w:t>Faedo</w:t>
      </w:r>
      <w:proofErr w:type="spellEnd"/>
      <w:r w:rsidRPr="00A95119">
        <w:rPr>
          <w:rFonts w:ascii="Times New Roman" w:eastAsia="Times New Roman" w:hAnsi="Times New Roman" w:cs="Times New Roman"/>
          <w:sz w:val="24"/>
          <w:szCs w:val="24"/>
        </w:rPr>
        <w:t>, T., González-Pando, D., Ordoñez-</w:t>
      </w:r>
      <w:proofErr w:type="spellStart"/>
      <w:r w:rsidRPr="00A95119">
        <w:rPr>
          <w:rFonts w:ascii="Times New Roman" w:eastAsia="Times New Roman" w:hAnsi="Times New Roman" w:cs="Times New Roman"/>
          <w:sz w:val="24"/>
          <w:szCs w:val="24"/>
        </w:rPr>
        <w:t>Camblor</w:t>
      </w:r>
      <w:proofErr w:type="spellEnd"/>
      <w:r w:rsidRPr="00A95119">
        <w:rPr>
          <w:rFonts w:ascii="Times New Roman" w:eastAsia="Times New Roman" w:hAnsi="Times New Roman" w:cs="Times New Roman"/>
          <w:sz w:val="24"/>
          <w:szCs w:val="24"/>
        </w:rPr>
        <w:t xml:space="preserve">, N., García-Vega, E., &amp; </w:t>
      </w:r>
      <w:proofErr w:type="spellStart"/>
      <w:r w:rsidRPr="00A95119">
        <w:rPr>
          <w:rFonts w:ascii="Times New Roman" w:eastAsia="Times New Roman" w:hAnsi="Times New Roman" w:cs="Times New Roman"/>
          <w:sz w:val="24"/>
          <w:szCs w:val="24"/>
        </w:rPr>
        <w:t>Paino</w:t>
      </w:r>
      <w:proofErr w:type="spellEnd"/>
      <w:r w:rsidRPr="00A95119">
        <w:rPr>
          <w:rFonts w:ascii="Times New Roman" w:eastAsia="Times New Roman" w:hAnsi="Times New Roman" w:cs="Times New Roman"/>
          <w:sz w:val="24"/>
          <w:szCs w:val="24"/>
        </w:rPr>
        <w:t xml:space="preserve">, M. (2021). </w:t>
      </w:r>
      <w:r w:rsidRPr="00A95119">
        <w:rPr>
          <w:rFonts w:ascii="Times New Roman" w:eastAsia="Times New Roman" w:hAnsi="Times New Roman" w:cs="Times New Roman"/>
          <w:sz w:val="24"/>
          <w:szCs w:val="24"/>
          <w:lang w:val="en-US"/>
        </w:rPr>
        <w:t xml:space="preserve">Psychological Inflexibility in People with Chronic Psychosis: The Mediating Role of Self-Stigma and Social Functioning. </w:t>
      </w:r>
      <w:r w:rsidRPr="00A95119">
        <w:rPr>
          <w:rFonts w:ascii="Times New Roman" w:eastAsia="Times New Roman" w:hAnsi="Times New Roman" w:cs="Times New Roman"/>
          <w:i/>
          <w:iCs/>
          <w:sz w:val="24"/>
          <w:szCs w:val="24"/>
          <w:lang w:val="en-US"/>
        </w:rPr>
        <w:t>International Journal of Environmental Research and Public Health, 18(23),</w:t>
      </w:r>
      <w:r w:rsidRPr="00A95119">
        <w:rPr>
          <w:rFonts w:ascii="Times New Roman" w:eastAsia="Times New Roman" w:hAnsi="Times New Roman" w:cs="Times New Roman"/>
          <w:sz w:val="24"/>
          <w:szCs w:val="24"/>
          <w:lang w:val="en-US"/>
        </w:rPr>
        <w:t xml:space="preserve"> 12376. </w:t>
      </w:r>
      <w:hyperlink r:id="rId17" w:history="1">
        <w:r w:rsidRPr="00A95119">
          <w:rPr>
            <w:rStyle w:val="Hipervnculo"/>
            <w:rFonts w:ascii="Times New Roman" w:eastAsia="Times New Roman" w:hAnsi="Times New Roman" w:cs="Times New Roman"/>
            <w:sz w:val="24"/>
            <w:szCs w:val="24"/>
            <w:lang w:val="en-US"/>
          </w:rPr>
          <w:t>https://doi.org/10.3390/ijerph182312376</w:t>
        </w:r>
      </w:hyperlink>
    </w:p>
    <w:p w14:paraId="45685310"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proofErr w:type="spellStart"/>
      <w:r w:rsidRPr="00A95119">
        <w:rPr>
          <w:rFonts w:ascii="Times New Roman" w:eastAsia="Times New Roman" w:hAnsi="Times New Roman" w:cs="Times New Roman"/>
          <w:sz w:val="24"/>
          <w:szCs w:val="24"/>
          <w:lang w:val="en-US"/>
        </w:rPr>
        <w:t>Haliczer</w:t>
      </w:r>
      <w:proofErr w:type="spellEnd"/>
      <w:r w:rsidRPr="00A95119">
        <w:rPr>
          <w:rFonts w:ascii="Times New Roman" w:eastAsia="Times New Roman" w:hAnsi="Times New Roman" w:cs="Times New Roman"/>
          <w:sz w:val="24"/>
          <w:szCs w:val="24"/>
          <w:lang w:val="en-US"/>
        </w:rPr>
        <w:t xml:space="preserve">, L. A., </w:t>
      </w:r>
      <w:proofErr w:type="spellStart"/>
      <w:r w:rsidRPr="00A95119">
        <w:rPr>
          <w:rFonts w:ascii="Times New Roman" w:eastAsia="Times New Roman" w:hAnsi="Times New Roman" w:cs="Times New Roman"/>
          <w:sz w:val="24"/>
          <w:szCs w:val="24"/>
          <w:lang w:val="en-US"/>
        </w:rPr>
        <w:t>Harnedy</w:t>
      </w:r>
      <w:proofErr w:type="spellEnd"/>
      <w:r w:rsidRPr="00A95119">
        <w:rPr>
          <w:rFonts w:ascii="Times New Roman" w:eastAsia="Times New Roman" w:hAnsi="Times New Roman" w:cs="Times New Roman"/>
          <w:sz w:val="24"/>
          <w:szCs w:val="24"/>
          <w:lang w:val="en-US"/>
        </w:rPr>
        <w:t xml:space="preserve">, L. E., Oakley, M., &amp; Dixon-Gordon, K. L. (2021). Clarifying the Role of Multiple Self-Damaging Behaviors in the Association Between Emotion Dysregulation and Suicide Risk Among College Students. </w:t>
      </w:r>
      <w:r w:rsidRPr="00A95119">
        <w:rPr>
          <w:rFonts w:ascii="Times New Roman" w:eastAsia="Times New Roman" w:hAnsi="Times New Roman" w:cs="Times New Roman"/>
          <w:i/>
          <w:iCs/>
          <w:sz w:val="24"/>
          <w:szCs w:val="24"/>
          <w:lang w:val="en-US"/>
        </w:rPr>
        <w:t>The Journal of Primary Prevention, 42(5),</w:t>
      </w:r>
      <w:r w:rsidRPr="00A95119">
        <w:rPr>
          <w:rFonts w:ascii="Times New Roman" w:eastAsia="Times New Roman" w:hAnsi="Times New Roman" w:cs="Times New Roman"/>
          <w:sz w:val="24"/>
          <w:szCs w:val="24"/>
          <w:lang w:val="en-US"/>
        </w:rPr>
        <w:t xml:space="preserve"> 473–492. </w:t>
      </w:r>
      <w:hyperlink r:id="rId18" w:history="1">
        <w:r w:rsidRPr="00A95119">
          <w:rPr>
            <w:rStyle w:val="Hipervnculo"/>
            <w:rFonts w:ascii="Times New Roman" w:eastAsia="Times New Roman" w:hAnsi="Times New Roman" w:cs="Times New Roman"/>
            <w:sz w:val="24"/>
            <w:szCs w:val="24"/>
            <w:lang w:val="en-US"/>
          </w:rPr>
          <w:t>https://doi.org/10.1007/s10935-021-00639-y</w:t>
        </w:r>
      </w:hyperlink>
    </w:p>
    <w:p w14:paraId="450181EC" w14:textId="77777777" w:rsidR="00A95119" w:rsidRPr="00A95119" w:rsidRDefault="00A95119" w:rsidP="00A95119">
      <w:pPr>
        <w:pBdr>
          <w:top w:val="nil"/>
          <w:left w:val="nil"/>
          <w:bottom w:val="nil"/>
          <w:right w:val="nil"/>
          <w:between w:val="nil"/>
        </w:pBdr>
        <w:spacing w:before="280" w:after="280" w:line="240" w:lineRule="auto"/>
        <w:ind w:left="720"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lastRenderedPageBreak/>
        <w:t xml:space="preserve">Hedley, D., Hayward, S. M., Clarke, A., </w:t>
      </w:r>
      <w:proofErr w:type="spellStart"/>
      <w:r w:rsidRPr="00A95119">
        <w:rPr>
          <w:rFonts w:ascii="Times New Roman" w:eastAsia="Times New Roman" w:hAnsi="Times New Roman" w:cs="Times New Roman"/>
          <w:sz w:val="24"/>
          <w:szCs w:val="24"/>
          <w:lang w:val="en-US"/>
        </w:rPr>
        <w:t>Uljarević</w:t>
      </w:r>
      <w:proofErr w:type="spellEnd"/>
      <w:r w:rsidRPr="00A95119">
        <w:rPr>
          <w:rFonts w:ascii="Times New Roman" w:eastAsia="Times New Roman" w:hAnsi="Times New Roman" w:cs="Times New Roman"/>
          <w:sz w:val="24"/>
          <w:szCs w:val="24"/>
          <w:lang w:val="en-US"/>
        </w:rPr>
        <w:t xml:space="preserve">, M., &amp; Stokes, M. A. (2022). Suicide and Autism: A Lifespan Perspective. </w:t>
      </w:r>
      <w:r w:rsidRPr="00A95119">
        <w:rPr>
          <w:rFonts w:ascii="Times New Roman" w:eastAsia="Times New Roman" w:hAnsi="Times New Roman" w:cs="Times New Roman"/>
          <w:i/>
          <w:iCs/>
          <w:sz w:val="24"/>
          <w:szCs w:val="24"/>
          <w:lang w:val="en-US"/>
        </w:rPr>
        <w:t>End of Life and People with Intellectual and Developmental Disability</w:t>
      </w:r>
      <w:r w:rsidRPr="00A95119">
        <w:rPr>
          <w:rFonts w:ascii="Times New Roman" w:eastAsia="Times New Roman" w:hAnsi="Times New Roman" w:cs="Times New Roman"/>
          <w:sz w:val="24"/>
          <w:szCs w:val="24"/>
          <w:lang w:val="en-US"/>
        </w:rPr>
        <w:t xml:space="preserve">, 59–94. </w:t>
      </w:r>
      <w:hyperlink r:id="rId19" w:history="1">
        <w:r w:rsidRPr="00A95119">
          <w:rPr>
            <w:rStyle w:val="Hipervnculo"/>
            <w:rFonts w:ascii="Times New Roman" w:eastAsia="Times New Roman" w:hAnsi="Times New Roman" w:cs="Times New Roman"/>
            <w:sz w:val="24"/>
            <w:szCs w:val="24"/>
            <w:lang w:val="en-US"/>
          </w:rPr>
          <w:t>https://doi.org/10.1007/978-3-030-98697-1_3</w:t>
        </w:r>
      </w:hyperlink>
    </w:p>
    <w:p w14:paraId="65E20D14" w14:textId="77777777" w:rsidR="00A95119" w:rsidRPr="00A95119" w:rsidRDefault="00A95119" w:rsidP="00A95119">
      <w:pPr>
        <w:pBdr>
          <w:top w:val="nil"/>
          <w:left w:val="nil"/>
          <w:bottom w:val="nil"/>
          <w:right w:val="nil"/>
          <w:between w:val="nil"/>
        </w:pBdr>
        <w:spacing w:before="280" w:after="280" w:line="240" w:lineRule="auto"/>
        <w:ind w:left="720" w:hanging="709"/>
        <w:rPr>
          <w:rFonts w:ascii="Times New Roman" w:eastAsia="Times New Roman" w:hAnsi="Times New Roman" w:cs="Times New Roman"/>
          <w:sz w:val="24"/>
          <w:szCs w:val="24"/>
        </w:rPr>
      </w:pPr>
      <w:r w:rsidRPr="00A95119">
        <w:rPr>
          <w:rFonts w:ascii="Times New Roman" w:eastAsia="Times New Roman" w:hAnsi="Times New Roman" w:cs="Times New Roman"/>
          <w:sz w:val="24"/>
          <w:szCs w:val="24"/>
          <w:lang w:val="en-US"/>
        </w:rPr>
        <w:t xml:space="preserve">Hedley, D., </w:t>
      </w:r>
      <w:proofErr w:type="spellStart"/>
      <w:r w:rsidRPr="00A95119">
        <w:rPr>
          <w:rFonts w:ascii="Times New Roman" w:eastAsia="Times New Roman" w:hAnsi="Times New Roman" w:cs="Times New Roman"/>
          <w:sz w:val="24"/>
          <w:szCs w:val="24"/>
          <w:lang w:val="en-US"/>
        </w:rPr>
        <w:t>Uljarević</w:t>
      </w:r>
      <w:proofErr w:type="spellEnd"/>
      <w:r w:rsidRPr="00A95119">
        <w:rPr>
          <w:rFonts w:ascii="Times New Roman" w:eastAsia="Times New Roman" w:hAnsi="Times New Roman" w:cs="Times New Roman"/>
          <w:sz w:val="24"/>
          <w:szCs w:val="24"/>
          <w:lang w:val="en-US"/>
        </w:rPr>
        <w:t xml:space="preserve">, M., Foley, K.-R., </w:t>
      </w:r>
      <w:proofErr w:type="spellStart"/>
      <w:r w:rsidRPr="00A95119">
        <w:rPr>
          <w:rFonts w:ascii="Times New Roman" w:eastAsia="Times New Roman" w:hAnsi="Times New Roman" w:cs="Times New Roman"/>
          <w:sz w:val="24"/>
          <w:szCs w:val="24"/>
          <w:lang w:val="en-US"/>
        </w:rPr>
        <w:t>Richdale</w:t>
      </w:r>
      <w:proofErr w:type="spellEnd"/>
      <w:r w:rsidRPr="00A95119">
        <w:rPr>
          <w:rFonts w:ascii="Times New Roman" w:eastAsia="Times New Roman" w:hAnsi="Times New Roman" w:cs="Times New Roman"/>
          <w:sz w:val="24"/>
          <w:szCs w:val="24"/>
          <w:lang w:val="en-US"/>
        </w:rPr>
        <w:t xml:space="preserve">, A., &amp; </w:t>
      </w:r>
      <w:proofErr w:type="spellStart"/>
      <w:r w:rsidRPr="00A95119">
        <w:rPr>
          <w:rFonts w:ascii="Times New Roman" w:eastAsia="Times New Roman" w:hAnsi="Times New Roman" w:cs="Times New Roman"/>
          <w:sz w:val="24"/>
          <w:szCs w:val="24"/>
          <w:lang w:val="en-US"/>
        </w:rPr>
        <w:t>Trollor</w:t>
      </w:r>
      <w:proofErr w:type="spellEnd"/>
      <w:r w:rsidRPr="00A95119">
        <w:rPr>
          <w:rFonts w:ascii="Times New Roman" w:eastAsia="Times New Roman" w:hAnsi="Times New Roman" w:cs="Times New Roman"/>
          <w:sz w:val="24"/>
          <w:szCs w:val="24"/>
          <w:lang w:val="en-US"/>
        </w:rPr>
        <w:t xml:space="preserve">, J. (2018). Risk and protective factors underlying depression and suicidal ideation in </w:t>
      </w:r>
      <w:proofErr w:type="gramStart"/>
      <w:r w:rsidRPr="00A95119">
        <w:rPr>
          <w:rFonts w:ascii="Times New Roman" w:eastAsia="Times New Roman" w:hAnsi="Times New Roman" w:cs="Times New Roman"/>
          <w:sz w:val="24"/>
          <w:szCs w:val="24"/>
          <w:lang w:val="en-US"/>
        </w:rPr>
        <w:t>Autism Spectrum Disorder</w:t>
      </w:r>
      <w:proofErr w:type="gramEnd"/>
      <w:r w:rsidRPr="00A95119">
        <w:rPr>
          <w:rFonts w:ascii="Times New Roman" w:eastAsia="Times New Roman" w:hAnsi="Times New Roman" w:cs="Times New Roman"/>
          <w:sz w:val="24"/>
          <w:szCs w:val="24"/>
          <w:lang w:val="en-US"/>
        </w:rPr>
        <w:t xml:space="preserve">. </w:t>
      </w:r>
      <w:proofErr w:type="spellStart"/>
      <w:r w:rsidRPr="00A95119">
        <w:rPr>
          <w:rFonts w:ascii="Times New Roman" w:eastAsia="Times New Roman" w:hAnsi="Times New Roman" w:cs="Times New Roman"/>
          <w:i/>
          <w:iCs/>
          <w:sz w:val="24"/>
          <w:szCs w:val="24"/>
        </w:rPr>
        <w:t>Depression</w:t>
      </w:r>
      <w:proofErr w:type="spellEnd"/>
      <w:r w:rsidRPr="00A95119">
        <w:rPr>
          <w:rFonts w:ascii="Times New Roman" w:eastAsia="Times New Roman" w:hAnsi="Times New Roman" w:cs="Times New Roman"/>
          <w:i/>
          <w:iCs/>
          <w:sz w:val="24"/>
          <w:szCs w:val="24"/>
        </w:rPr>
        <w:t xml:space="preserve"> and </w:t>
      </w:r>
      <w:proofErr w:type="spellStart"/>
      <w:r w:rsidRPr="00A95119">
        <w:rPr>
          <w:rFonts w:ascii="Times New Roman" w:eastAsia="Times New Roman" w:hAnsi="Times New Roman" w:cs="Times New Roman"/>
          <w:i/>
          <w:iCs/>
          <w:sz w:val="24"/>
          <w:szCs w:val="24"/>
        </w:rPr>
        <w:t>Anxiety</w:t>
      </w:r>
      <w:proofErr w:type="spellEnd"/>
      <w:r w:rsidRPr="00A95119">
        <w:rPr>
          <w:rFonts w:ascii="Times New Roman" w:eastAsia="Times New Roman" w:hAnsi="Times New Roman" w:cs="Times New Roman"/>
          <w:i/>
          <w:iCs/>
          <w:sz w:val="24"/>
          <w:szCs w:val="24"/>
        </w:rPr>
        <w:t>, 35(7),</w:t>
      </w:r>
      <w:r w:rsidRPr="00A95119">
        <w:rPr>
          <w:rFonts w:ascii="Times New Roman" w:eastAsia="Times New Roman" w:hAnsi="Times New Roman" w:cs="Times New Roman"/>
          <w:sz w:val="24"/>
          <w:szCs w:val="24"/>
        </w:rPr>
        <w:t xml:space="preserve"> 648–657. </w:t>
      </w:r>
      <w:hyperlink r:id="rId20" w:history="1">
        <w:r w:rsidRPr="00A95119">
          <w:rPr>
            <w:rStyle w:val="Hipervnculo"/>
            <w:rFonts w:ascii="Times New Roman" w:eastAsia="Times New Roman" w:hAnsi="Times New Roman" w:cs="Times New Roman"/>
            <w:sz w:val="24"/>
            <w:szCs w:val="24"/>
          </w:rPr>
          <w:t>https://doi.org/10.1002/da.22759</w:t>
        </w:r>
      </w:hyperlink>
    </w:p>
    <w:p w14:paraId="27F2F750"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proofErr w:type="spellStart"/>
      <w:r w:rsidRPr="00A95119">
        <w:rPr>
          <w:rFonts w:ascii="Times New Roman" w:eastAsia="Times New Roman" w:hAnsi="Times New Roman" w:cs="Times New Roman"/>
          <w:sz w:val="24"/>
          <w:szCs w:val="24"/>
          <w:lang w:val="en-US"/>
        </w:rPr>
        <w:t>Koushiou</w:t>
      </w:r>
      <w:proofErr w:type="spellEnd"/>
      <w:r w:rsidRPr="00A95119">
        <w:rPr>
          <w:rFonts w:ascii="Times New Roman" w:eastAsia="Times New Roman" w:hAnsi="Times New Roman" w:cs="Times New Roman"/>
          <w:sz w:val="24"/>
          <w:szCs w:val="24"/>
          <w:lang w:val="en-US"/>
        </w:rPr>
        <w:t xml:space="preserve">, M., </w:t>
      </w:r>
      <w:proofErr w:type="spellStart"/>
      <w:r w:rsidRPr="00A95119">
        <w:rPr>
          <w:rFonts w:ascii="Times New Roman" w:eastAsia="Times New Roman" w:hAnsi="Times New Roman" w:cs="Times New Roman"/>
          <w:sz w:val="24"/>
          <w:szCs w:val="24"/>
          <w:lang w:val="en-US"/>
        </w:rPr>
        <w:t>Kapatais</w:t>
      </w:r>
      <w:proofErr w:type="spellEnd"/>
      <w:r w:rsidRPr="00A95119">
        <w:rPr>
          <w:rFonts w:ascii="Times New Roman" w:eastAsia="Times New Roman" w:hAnsi="Times New Roman" w:cs="Times New Roman"/>
          <w:sz w:val="24"/>
          <w:szCs w:val="24"/>
          <w:lang w:val="en-US"/>
        </w:rPr>
        <w:t xml:space="preserve">, A., </w:t>
      </w:r>
      <w:proofErr w:type="spellStart"/>
      <w:r w:rsidRPr="00A95119">
        <w:rPr>
          <w:rFonts w:ascii="Times New Roman" w:eastAsia="Times New Roman" w:hAnsi="Times New Roman" w:cs="Times New Roman"/>
          <w:sz w:val="24"/>
          <w:szCs w:val="24"/>
          <w:lang w:val="en-US"/>
        </w:rPr>
        <w:t>Iasonidou</w:t>
      </w:r>
      <w:proofErr w:type="spellEnd"/>
      <w:r w:rsidRPr="00A95119">
        <w:rPr>
          <w:rFonts w:ascii="Times New Roman" w:eastAsia="Times New Roman" w:hAnsi="Times New Roman" w:cs="Times New Roman"/>
          <w:sz w:val="24"/>
          <w:szCs w:val="24"/>
          <w:lang w:val="en-US"/>
        </w:rPr>
        <w:t xml:space="preserve">, E., Adonis, M., Ferreira, N. (2021). The moderating role of body image inflexibility in the relation between weight concerns and symptoms of eating disorders in Cypriot University students. </w:t>
      </w:r>
      <w:r w:rsidRPr="00A95119">
        <w:rPr>
          <w:rFonts w:ascii="Times New Roman" w:eastAsia="Times New Roman" w:hAnsi="Times New Roman" w:cs="Times New Roman"/>
          <w:i/>
          <w:iCs/>
          <w:sz w:val="24"/>
          <w:szCs w:val="24"/>
          <w:lang w:val="en-US"/>
        </w:rPr>
        <w:t>Mediterranean Journal of Clinical Psychology, 9(2)</w:t>
      </w:r>
      <w:r w:rsidRPr="00A95119">
        <w:rPr>
          <w:rFonts w:ascii="Times New Roman" w:eastAsia="Times New Roman" w:hAnsi="Times New Roman" w:cs="Times New Roman"/>
          <w:sz w:val="24"/>
          <w:szCs w:val="24"/>
          <w:lang w:val="en-US"/>
        </w:rPr>
        <w:t xml:space="preserve">. </w:t>
      </w:r>
      <w:hyperlink r:id="rId21" w:history="1">
        <w:r w:rsidRPr="00A95119">
          <w:rPr>
            <w:rStyle w:val="Hipervnculo"/>
            <w:rFonts w:ascii="Times New Roman" w:eastAsia="Times New Roman" w:hAnsi="Times New Roman" w:cs="Times New Roman"/>
            <w:sz w:val="24"/>
            <w:szCs w:val="24"/>
            <w:lang w:val="en-US"/>
          </w:rPr>
          <w:t>https://doi.org/10.13129/2282-1619/mjcp-2977</w:t>
        </w:r>
      </w:hyperlink>
    </w:p>
    <w:p w14:paraId="2F06859D"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proofErr w:type="spellStart"/>
      <w:r w:rsidRPr="00A95119">
        <w:rPr>
          <w:rFonts w:ascii="Times New Roman" w:eastAsia="Times New Roman" w:hAnsi="Times New Roman" w:cs="Times New Roman"/>
          <w:sz w:val="24"/>
          <w:szCs w:val="24"/>
          <w:lang w:val="en-US"/>
        </w:rPr>
        <w:t>Koushiou</w:t>
      </w:r>
      <w:proofErr w:type="spellEnd"/>
      <w:r w:rsidRPr="00A95119">
        <w:rPr>
          <w:rFonts w:ascii="Times New Roman" w:eastAsia="Times New Roman" w:hAnsi="Times New Roman" w:cs="Times New Roman"/>
          <w:sz w:val="24"/>
          <w:szCs w:val="24"/>
          <w:lang w:val="en-US"/>
        </w:rPr>
        <w:t xml:space="preserve">, M., </w:t>
      </w:r>
      <w:proofErr w:type="spellStart"/>
      <w:r w:rsidRPr="00A95119">
        <w:rPr>
          <w:rFonts w:ascii="Times New Roman" w:eastAsia="Times New Roman" w:hAnsi="Times New Roman" w:cs="Times New Roman"/>
          <w:sz w:val="24"/>
          <w:szCs w:val="24"/>
          <w:lang w:val="en-US"/>
        </w:rPr>
        <w:t>Loutsiou</w:t>
      </w:r>
      <w:proofErr w:type="spellEnd"/>
      <w:r w:rsidRPr="00A95119">
        <w:rPr>
          <w:rFonts w:ascii="Times New Roman" w:eastAsia="Times New Roman" w:hAnsi="Times New Roman" w:cs="Times New Roman"/>
          <w:sz w:val="24"/>
          <w:szCs w:val="24"/>
          <w:lang w:val="en-US"/>
        </w:rPr>
        <w:t xml:space="preserve">, A., &amp; </w:t>
      </w:r>
      <w:proofErr w:type="spellStart"/>
      <w:r w:rsidRPr="00A95119">
        <w:rPr>
          <w:rFonts w:ascii="Times New Roman" w:eastAsia="Times New Roman" w:hAnsi="Times New Roman" w:cs="Times New Roman"/>
          <w:sz w:val="24"/>
          <w:szCs w:val="24"/>
          <w:lang w:val="en-US"/>
        </w:rPr>
        <w:t>Karekla</w:t>
      </w:r>
      <w:proofErr w:type="spellEnd"/>
      <w:r w:rsidRPr="00A95119">
        <w:rPr>
          <w:rFonts w:ascii="Times New Roman" w:eastAsia="Times New Roman" w:hAnsi="Times New Roman" w:cs="Times New Roman"/>
          <w:sz w:val="24"/>
          <w:szCs w:val="24"/>
          <w:lang w:val="en-US"/>
        </w:rPr>
        <w:t>, M. (2020). Eating disorders among middle-school students: The role of psychological inflexibility and self-esteem</w:t>
      </w:r>
      <w:r w:rsidRPr="00A95119">
        <w:rPr>
          <w:rFonts w:ascii="Times New Roman" w:eastAsia="Times New Roman" w:hAnsi="Times New Roman" w:cs="Times New Roman"/>
          <w:i/>
          <w:iCs/>
          <w:sz w:val="24"/>
          <w:szCs w:val="24"/>
          <w:lang w:val="en-US"/>
        </w:rPr>
        <w:t>. International Journal of School &amp; Educational Psychology, 9(sup1),</w:t>
      </w:r>
      <w:r w:rsidRPr="00A95119">
        <w:rPr>
          <w:rFonts w:ascii="Times New Roman" w:eastAsia="Times New Roman" w:hAnsi="Times New Roman" w:cs="Times New Roman"/>
          <w:sz w:val="24"/>
          <w:szCs w:val="24"/>
          <w:lang w:val="en-US"/>
        </w:rPr>
        <w:t xml:space="preserve"> S58–S68. </w:t>
      </w:r>
      <w:hyperlink r:id="rId22" w:history="1">
        <w:r w:rsidRPr="00A95119">
          <w:rPr>
            <w:rStyle w:val="Hipervnculo"/>
            <w:rFonts w:ascii="Times New Roman" w:eastAsia="Times New Roman" w:hAnsi="Times New Roman" w:cs="Times New Roman"/>
            <w:sz w:val="24"/>
            <w:szCs w:val="24"/>
            <w:lang w:val="en-US"/>
          </w:rPr>
          <w:t>https://doi.org/10.1080/21683603.2020.1742259</w:t>
        </w:r>
      </w:hyperlink>
    </w:p>
    <w:p w14:paraId="5BCC2BDB"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Kyung-Sook, W., </w:t>
      </w:r>
      <w:proofErr w:type="spellStart"/>
      <w:r w:rsidRPr="00A95119">
        <w:rPr>
          <w:rFonts w:ascii="Times New Roman" w:eastAsia="Times New Roman" w:hAnsi="Times New Roman" w:cs="Times New Roman"/>
          <w:sz w:val="24"/>
          <w:szCs w:val="24"/>
          <w:lang w:val="en-US"/>
        </w:rPr>
        <w:t>SangSoo</w:t>
      </w:r>
      <w:proofErr w:type="spellEnd"/>
      <w:r w:rsidRPr="00A95119">
        <w:rPr>
          <w:rFonts w:ascii="Times New Roman" w:eastAsia="Times New Roman" w:hAnsi="Times New Roman" w:cs="Times New Roman"/>
          <w:sz w:val="24"/>
          <w:szCs w:val="24"/>
          <w:lang w:val="en-US"/>
        </w:rPr>
        <w:t xml:space="preserve">, S., </w:t>
      </w:r>
      <w:proofErr w:type="spellStart"/>
      <w:r w:rsidRPr="00A95119">
        <w:rPr>
          <w:rFonts w:ascii="Times New Roman" w:eastAsia="Times New Roman" w:hAnsi="Times New Roman" w:cs="Times New Roman"/>
          <w:sz w:val="24"/>
          <w:szCs w:val="24"/>
          <w:lang w:val="en-US"/>
        </w:rPr>
        <w:t>Sangjin</w:t>
      </w:r>
      <w:proofErr w:type="spellEnd"/>
      <w:r w:rsidRPr="00A95119">
        <w:rPr>
          <w:rFonts w:ascii="Times New Roman" w:eastAsia="Times New Roman" w:hAnsi="Times New Roman" w:cs="Times New Roman"/>
          <w:sz w:val="24"/>
          <w:szCs w:val="24"/>
          <w:lang w:val="en-US"/>
        </w:rPr>
        <w:t xml:space="preserve">, S., &amp; Young-Jeon, S. (2018). Marital status integration and suicide: A meta-analysis and meta-regression. </w:t>
      </w:r>
      <w:r w:rsidRPr="00A95119">
        <w:rPr>
          <w:rFonts w:ascii="Times New Roman" w:eastAsia="Times New Roman" w:hAnsi="Times New Roman" w:cs="Times New Roman"/>
          <w:i/>
          <w:iCs/>
          <w:sz w:val="24"/>
          <w:szCs w:val="24"/>
          <w:lang w:val="en-US"/>
        </w:rPr>
        <w:t>Social Science &amp; Medicine, 197,</w:t>
      </w:r>
      <w:r w:rsidRPr="00A95119">
        <w:rPr>
          <w:rFonts w:ascii="Times New Roman" w:eastAsia="Times New Roman" w:hAnsi="Times New Roman" w:cs="Times New Roman"/>
          <w:sz w:val="24"/>
          <w:szCs w:val="24"/>
          <w:lang w:val="en-US"/>
        </w:rPr>
        <w:t xml:space="preserve"> 116–126. </w:t>
      </w:r>
      <w:hyperlink r:id="rId23" w:history="1">
        <w:r w:rsidRPr="00A95119">
          <w:rPr>
            <w:rStyle w:val="Hipervnculo"/>
            <w:rFonts w:ascii="Times New Roman" w:eastAsia="Times New Roman" w:hAnsi="Times New Roman" w:cs="Times New Roman"/>
            <w:sz w:val="24"/>
            <w:szCs w:val="24"/>
            <w:lang w:val="en-US"/>
          </w:rPr>
          <w:t>https://doi.org/10.1016/j.socscimed.2017.11.053</w:t>
        </w:r>
      </w:hyperlink>
    </w:p>
    <w:p w14:paraId="2A15CF35"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proofErr w:type="spellStart"/>
      <w:r w:rsidRPr="00A95119">
        <w:rPr>
          <w:rFonts w:ascii="Times New Roman" w:eastAsia="Times New Roman" w:hAnsi="Times New Roman" w:cs="Times New Roman"/>
          <w:sz w:val="24"/>
          <w:szCs w:val="24"/>
          <w:lang w:val="en-US"/>
        </w:rPr>
        <w:t>Latkin</w:t>
      </w:r>
      <w:proofErr w:type="spellEnd"/>
      <w:r w:rsidRPr="00A95119">
        <w:rPr>
          <w:rFonts w:ascii="Times New Roman" w:eastAsia="Times New Roman" w:hAnsi="Times New Roman" w:cs="Times New Roman"/>
          <w:sz w:val="24"/>
          <w:szCs w:val="24"/>
          <w:lang w:val="en-US"/>
        </w:rPr>
        <w:t xml:space="preserve">, C. A., Edwards, C., Davey-Rothwell, M. A., &amp; Tobin, K. E. (2017). The relationship between social desirability bias and self-reports of health, substance use, and social network factors among urban substance users in Baltimore, Maryland. </w:t>
      </w:r>
      <w:r w:rsidRPr="00A95119">
        <w:rPr>
          <w:rFonts w:ascii="Times New Roman" w:eastAsia="Times New Roman" w:hAnsi="Times New Roman" w:cs="Times New Roman"/>
          <w:i/>
          <w:iCs/>
          <w:sz w:val="24"/>
          <w:szCs w:val="24"/>
          <w:lang w:val="en-US"/>
        </w:rPr>
        <w:t>Addictive Behaviors, 73</w:t>
      </w:r>
      <w:r w:rsidRPr="00A95119">
        <w:rPr>
          <w:rFonts w:ascii="Times New Roman" w:eastAsia="Times New Roman" w:hAnsi="Times New Roman" w:cs="Times New Roman"/>
          <w:sz w:val="24"/>
          <w:szCs w:val="24"/>
          <w:lang w:val="en-US"/>
        </w:rPr>
        <w:t xml:space="preserve">, 133–136. </w:t>
      </w:r>
      <w:hyperlink r:id="rId24" w:history="1">
        <w:r w:rsidRPr="00A95119">
          <w:rPr>
            <w:rStyle w:val="Hipervnculo"/>
            <w:rFonts w:ascii="Times New Roman" w:eastAsia="Times New Roman" w:hAnsi="Times New Roman" w:cs="Times New Roman"/>
            <w:sz w:val="24"/>
            <w:szCs w:val="24"/>
            <w:lang w:val="en-US"/>
          </w:rPr>
          <w:t>https://doi.org/10.1016/j.addbeh.2017.05.005</w:t>
        </w:r>
      </w:hyperlink>
    </w:p>
    <w:p w14:paraId="18F5A6F8"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Law, K. C., </w:t>
      </w:r>
      <w:proofErr w:type="spellStart"/>
      <w:r w:rsidRPr="00A95119">
        <w:rPr>
          <w:rFonts w:ascii="Times New Roman" w:eastAsia="Times New Roman" w:hAnsi="Times New Roman" w:cs="Times New Roman"/>
          <w:sz w:val="24"/>
          <w:szCs w:val="24"/>
          <w:lang w:val="en-US"/>
        </w:rPr>
        <w:t>Khazem</w:t>
      </w:r>
      <w:proofErr w:type="spellEnd"/>
      <w:r w:rsidRPr="00A95119">
        <w:rPr>
          <w:rFonts w:ascii="Times New Roman" w:eastAsia="Times New Roman" w:hAnsi="Times New Roman" w:cs="Times New Roman"/>
          <w:sz w:val="24"/>
          <w:szCs w:val="24"/>
          <w:lang w:val="en-US"/>
        </w:rPr>
        <w:t xml:space="preserve">, L. R., &amp; </w:t>
      </w:r>
      <w:proofErr w:type="spellStart"/>
      <w:r w:rsidRPr="00A95119">
        <w:rPr>
          <w:rFonts w:ascii="Times New Roman" w:eastAsia="Times New Roman" w:hAnsi="Times New Roman" w:cs="Times New Roman"/>
          <w:sz w:val="24"/>
          <w:szCs w:val="24"/>
          <w:lang w:val="en-US"/>
        </w:rPr>
        <w:t>Anestis</w:t>
      </w:r>
      <w:proofErr w:type="spellEnd"/>
      <w:r w:rsidRPr="00A95119">
        <w:rPr>
          <w:rFonts w:ascii="Times New Roman" w:eastAsia="Times New Roman" w:hAnsi="Times New Roman" w:cs="Times New Roman"/>
          <w:sz w:val="24"/>
          <w:szCs w:val="24"/>
          <w:lang w:val="en-US"/>
        </w:rPr>
        <w:t xml:space="preserve">, M. D. (2015). The role of emotion dysregulation in suicide as considered through the ideation to action framework. </w:t>
      </w:r>
      <w:r w:rsidRPr="00A95119">
        <w:rPr>
          <w:rFonts w:ascii="Times New Roman" w:eastAsia="Times New Roman" w:hAnsi="Times New Roman" w:cs="Times New Roman"/>
          <w:i/>
          <w:iCs/>
          <w:sz w:val="24"/>
          <w:szCs w:val="24"/>
          <w:lang w:val="en-US"/>
        </w:rPr>
        <w:t>Current Opinion in Psychology, 3,</w:t>
      </w:r>
      <w:r w:rsidRPr="00A95119">
        <w:rPr>
          <w:rFonts w:ascii="Times New Roman" w:eastAsia="Times New Roman" w:hAnsi="Times New Roman" w:cs="Times New Roman"/>
          <w:sz w:val="24"/>
          <w:szCs w:val="24"/>
          <w:lang w:val="en-US"/>
        </w:rPr>
        <w:t xml:space="preserve"> 30–35. </w:t>
      </w:r>
      <w:hyperlink r:id="rId25" w:history="1">
        <w:r w:rsidRPr="00A95119">
          <w:rPr>
            <w:rStyle w:val="Hipervnculo"/>
            <w:rFonts w:ascii="Times New Roman" w:eastAsia="Times New Roman" w:hAnsi="Times New Roman" w:cs="Times New Roman"/>
            <w:sz w:val="24"/>
            <w:szCs w:val="24"/>
            <w:lang w:val="en-US"/>
          </w:rPr>
          <w:t>https://doi.org/10.1016/j.copsyc.2015.01.014</w:t>
        </w:r>
      </w:hyperlink>
    </w:p>
    <w:p w14:paraId="65FF95D8" w14:textId="77777777" w:rsidR="00A95119" w:rsidRPr="00A95119" w:rsidRDefault="00A95119" w:rsidP="00A95119">
      <w:pPr>
        <w:pBdr>
          <w:top w:val="nil"/>
          <w:left w:val="nil"/>
          <w:bottom w:val="nil"/>
          <w:right w:val="nil"/>
          <w:between w:val="nil"/>
        </w:pBdr>
        <w:spacing w:before="280" w:after="280" w:line="240" w:lineRule="auto"/>
        <w:ind w:left="720"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Madden, T. E., Barrett, L. F., &amp; </w:t>
      </w:r>
      <w:proofErr w:type="spellStart"/>
      <w:r w:rsidRPr="00A95119">
        <w:rPr>
          <w:rFonts w:ascii="Times New Roman" w:eastAsia="Times New Roman" w:hAnsi="Times New Roman" w:cs="Times New Roman"/>
          <w:sz w:val="24"/>
          <w:szCs w:val="24"/>
          <w:lang w:val="en-US"/>
        </w:rPr>
        <w:t>Pietromonaco</w:t>
      </w:r>
      <w:proofErr w:type="spellEnd"/>
      <w:r w:rsidRPr="00A95119">
        <w:rPr>
          <w:rFonts w:ascii="Times New Roman" w:eastAsia="Times New Roman" w:hAnsi="Times New Roman" w:cs="Times New Roman"/>
          <w:sz w:val="24"/>
          <w:szCs w:val="24"/>
          <w:lang w:val="en-US"/>
        </w:rPr>
        <w:t xml:space="preserve">, P. R. (2000). Sex differences in anxiety and depression: Empirical evidence and methodological questions. In A. Fischer (Ed.), </w:t>
      </w:r>
      <w:r w:rsidRPr="00A95119">
        <w:rPr>
          <w:rFonts w:ascii="Times New Roman" w:eastAsia="Times New Roman" w:hAnsi="Times New Roman" w:cs="Times New Roman"/>
          <w:i/>
          <w:iCs/>
          <w:sz w:val="24"/>
          <w:szCs w:val="24"/>
          <w:lang w:val="en-US"/>
        </w:rPr>
        <w:t>Gender and emotion: Social psychological perspectives</w:t>
      </w:r>
      <w:r w:rsidRPr="00A95119">
        <w:rPr>
          <w:rFonts w:ascii="Times New Roman" w:eastAsia="Times New Roman" w:hAnsi="Times New Roman" w:cs="Times New Roman"/>
          <w:sz w:val="24"/>
          <w:szCs w:val="24"/>
          <w:lang w:val="en-US"/>
        </w:rPr>
        <w:t xml:space="preserve"> (pp. 277–298). Cambridge University Press.</w:t>
      </w:r>
    </w:p>
    <w:p w14:paraId="7E40F085"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Merwin, R. M., Timko, C. A., </w:t>
      </w:r>
      <w:proofErr w:type="spellStart"/>
      <w:r w:rsidRPr="00A95119">
        <w:rPr>
          <w:rFonts w:ascii="Times New Roman" w:eastAsia="Times New Roman" w:hAnsi="Times New Roman" w:cs="Times New Roman"/>
          <w:sz w:val="24"/>
          <w:szCs w:val="24"/>
          <w:lang w:val="en-US"/>
        </w:rPr>
        <w:t>Moskovich</w:t>
      </w:r>
      <w:proofErr w:type="spellEnd"/>
      <w:r w:rsidRPr="00A95119">
        <w:rPr>
          <w:rFonts w:ascii="Times New Roman" w:eastAsia="Times New Roman" w:hAnsi="Times New Roman" w:cs="Times New Roman"/>
          <w:sz w:val="24"/>
          <w:szCs w:val="24"/>
          <w:lang w:val="en-US"/>
        </w:rPr>
        <w:t xml:space="preserve">, A. A., Ingle, K. K., </w:t>
      </w:r>
      <w:proofErr w:type="spellStart"/>
      <w:r w:rsidRPr="00A95119">
        <w:rPr>
          <w:rFonts w:ascii="Times New Roman" w:eastAsia="Times New Roman" w:hAnsi="Times New Roman" w:cs="Times New Roman"/>
          <w:sz w:val="24"/>
          <w:szCs w:val="24"/>
          <w:lang w:val="en-US"/>
        </w:rPr>
        <w:t>Bulik</w:t>
      </w:r>
      <w:proofErr w:type="spellEnd"/>
      <w:r w:rsidRPr="00A95119">
        <w:rPr>
          <w:rFonts w:ascii="Times New Roman" w:eastAsia="Times New Roman" w:hAnsi="Times New Roman" w:cs="Times New Roman"/>
          <w:sz w:val="24"/>
          <w:szCs w:val="24"/>
          <w:lang w:val="en-US"/>
        </w:rPr>
        <w:t xml:space="preserve">, C. M., &amp; Zucker, N. L. (2010). Psychological Inflexibility and Symptom Expression in Anorexia Nervosa. </w:t>
      </w:r>
      <w:r w:rsidRPr="00A95119">
        <w:rPr>
          <w:rFonts w:ascii="Times New Roman" w:eastAsia="Times New Roman" w:hAnsi="Times New Roman" w:cs="Times New Roman"/>
          <w:i/>
          <w:iCs/>
          <w:sz w:val="24"/>
          <w:szCs w:val="24"/>
          <w:lang w:val="en-US"/>
        </w:rPr>
        <w:t>Eating Disorders, 19(1),</w:t>
      </w:r>
      <w:r w:rsidRPr="00A95119">
        <w:rPr>
          <w:rFonts w:ascii="Times New Roman" w:eastAsia="Times New Roman" w:hAnsi="Times New Roman" w:cs="Times New Roman"/>
          <w:sz w:val="24"/>
          <w:szCs w:val="24"/>
          <w:lang w:val="en-US"/>
        </w:rPr>
        <w:t xml:space="preserve"> 62–82. </w:t>
      </w:r>
      <w:hyperlink r:id="rId26" w:history="1">
        <w:r w:rsidRPr="00A95119">
          <w:rPr>
            <w:rStyle w:val="Hipervnculo"/>
            <w:rFonts w:ascii="Times New Roman" w:eastAsia="Times New Roman" w:hAnsi="Times New Roman" w:cs="Times New Roman"/>
            <w:sz w:val="24"/>
            <w:szCs w:val="24"/>
            <w:lang w:val="en-US"/>
          </w:rPr>
          <w:t>https://doi.org/10.1080/10640266.2011.533606</w:t>
        </w:r>
      </w:hyperlink>
    </w:p>
    <w:p w14:paraId="1C582A36"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proofErr w:type="spellStart"/>
      <w:r w:rsidRPr="00A95119">
        <w:rPr>
          <w:rFonts w:ascii="Times New Roman" w:eastAsia="Times New Roman" w:hAnsi="Times New Roman" w:cs="Times New Roman"/>
          <w:sz w:val="24"/>
          <w:szCs w:val="24"/>
          <w:lang w:val="en-US"/>
        </w:rPr>
        <w:t>Miron</w:t>
      </w:r>
      <w:proofErr w:type="spellEnd"/>
      <w:r w:rsidRPr="00A95119">
        <w:rPr>
          <w:rFonts w:ascii="Times New Roman" w:eastAsia="Times New Roman" w:hAnsi="Times New Roman" w:cs="Times New Roman"/>
          <w:sz w:val="24"/>
          <w:szCs w:val="24"/>
          <w:lang w:val="en-US"/>
        </w:rPr>
        <w:t xml:space="preserve">, L. R., Sherrill, A. M., &amp; Orcutt, H. K. (2015). Fear of self-compassion and psychological inflexibility interact to predict PTSD symptom severity. </w:t>
      </w:r>
      <w:r w:rsidRPr="00A95119">
        <w:rPr>
          <w:rFonts w:ascii="Times New Roman" w:eastAsia="Times New Roman" w:hAnsi="Times New Roman" w:cs="Times New Roman"/>
          <w:i/>
          <w:iCs/>
          <w:sz w:val="24"/>
          <w:szCs w:val="24"/>
          <w:lang w:val="en-US"/>
        </w:rPr>
        <w:t xml:space="preserve">Journal of Contextual Behavioral Science, 4(1), </w:t>
      </w:r>
      <w:r w:rsidRPr="00A95119">
        <w:rPr>
          <w:rFonts w:ascii="Times New Roman" w:eastAsia="Times New Roman" w:hAnsi="Times New Roman" w:cs="Times New Roman"/>
          <w:sz w:val="24"/>
          <w:szCs w:val="24"/>
          <w:lang w:val="en-US"/>
        </w:rPr>
        <w:t xml:space="preserve">37–41. </w:t>
      </w:r>
      <w:hyperlink r:id="rId27" w:history="1">
        <w:r w:rsidRPr="00A95119">
          <w:rPr>
            <w:rStyle w:val="Hipervnculo"/>
            <w:rFonts w:ascii="Times New Roman" w:eastAsia="Times New Roman" w:hAnsi="Times New Roman" w:cs="Times New Roman"/>
            <w:sz w:val="24"/>
            <w:szCs w:val="24"/>
            <w:lang w:val="en-US"/>
          </w:rPr>
          <w:t>https://doi.org/10.1016/j.jcbs.2014.10.003</w:t>
        </w:r>
      </w:hyperlink>
    </w:p>
    <w:p w14:paraId="36B31B1D"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lastRenderedPageBreak/>
        <w:t xml:space="preserve">Morton, C., Mooney, T. A., Lozano, L. L., Adams, E. A., </w:t>
      </w:r>
      <w:proofErr w:type="spellStart"/>
      <w:r w:rsidRPr="00A95119">
        <w:rPr>
          <w:rFonts w:ascii="Times New Roman" w:eastAsia="Times New Roman" w:hAnsi="Times New Roman" w:cs="Times New Roman"/>
          <w:sz w:val="24"/>
          <w:szCs w:val="24"/>
          <w:lang w:val="en-US"/>
        </w:rPr>
        <w:t>Makriyianis</w:t>
      </w:r>
      <w:proofErr w:type="spellEnd"/>
      <w:r w:rsidRPr="00A95119">
        <w:rPr>
          <w:rFonts w:ascii="Times New Roman" w:eastAsia="Times New Roman" w:hAnsi="Times New Roman" w:cs="Times New Roman"/>
          <w:sz w:val="24"/>
          <w:szCs w:val="24"/>
          <w:lang w:val="en-US"/>
        </w:rPr>
        <w:t xml:space="preserve">, H. M., &amp; </w:t>
      </w:r>
      <w:proofErr w:type="spellStart"/>
      <w:r w:rsidRPr="00A95119">
        <w:rPr>
          <w:rFonts w:ascii="Times New Roman" w:eastAsia="Times New Roman" w:hAnsi="Times New Roman" w:cs="Times New Roman"/>
          <w:sz w:val="24"/>
          <w:szCs w:val="24"/>
          <w:lang w:val="en-US"/>
        </w:rPr>
        <w:t>Liss</w:t>
      </w:r>
      <w:proofErr w:type="spellEnd"/>
      <w:r w:rsidRPr="00A95119">
        <w:rPr>
          <w:rFonts w:ascii="Times New Roman" w:eastAsia="Times New Roman" w:hAnsi="Times New Roman" w:cs="Times New Roman"/>
          <w:sz w:val="24"/>
          <w:szCs w:val="24"/>
          <w:lang w:val="en-US"/>
        </w:rPr>
        <w:t xml:space="preserve">, M. (2020). Psychological inflexibility moderates the relationship between thin-ideal internalization and disordered eating. </w:t>
      </w:r>
      <w:r w:rsidRPr="00A95119">
        <w:rPr>
          <w:rFonts w:ascii="Times New Roman" w:eastAsia="Times New Roman" w:hAnsi="Times New Roman" w:cs="Times New Roman"/>
          <w:i/>
          <w:iCs/>
          <w:sz w:val="24"/>
          <w:szCs w:val="24"/>
          <w:lang w:val="en-US"/>
        </w:rPr>
        <w:t>Eating Behaviors, 36</w:t>
      </w:r>
      <w:r w:rsidRPr="00A95119">
        <w:rPr>
          <w:rFonts w:ascii="Times New Roman" w:eastAsia="Times New Roman" w:hAnsi="Times New Roman" w:cs="Times New Roman"/>
          <w:sz w:val="24"/>
          <w:szCs w:val="24"/>
          <w:lang w:val="en-US"/>
        </w:rPr>
        <w:t xml:space="preserve">, 101345. </w:t>
      </w:r>
      <w:hyperlink r:id="rId28" w:history="1">
        <w:r w:rsidRPr="00A95119">
          <w:rPr>
            <w:rStyle w:val="Hipervnculo"/>
            <w:rFonts w:ascii="Times New Roman" w:eastAsia="Times New Roman" w:hAnsi="Times New Roman" w:cs="Times New Roman"/>
            <w:sz w:val="24"/>
            <w:szCs w:val="24"/>
            <w:lang w:val="en-US"/>
          </w:rPr>
          <w:t>https://doi.org/10.1016/j.eatbeh.2019.101345</w:t>
        </w:r>
      </w:hyperlink>
    </w:p>
    <w:p w14:paraId="510209C9"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proofErr w:type="spellStart"/>
      <w:r w:rsidRPr="00A95119">
        <w:rPr>
          <w:rFonts w:ascii="Times New Roman" w:eastAsia="Times New Roman" w:hAnsi="Times New Roman" w:cs="Times New Roman"/>
          <w:sz w:val="24"/>
          <w:szCs w:val="24"/>
          <w:lang w:val="en-US"/>
        </w:rPr>
        <w:t>Nordström</w:t>
      </w:r>
      <w:proofErr w:type="spellEnd"/>
      <w:r w:rsidRPr="00A95119">
        <w:rPr>
          <w:rFonts w:ascii="Times New Roman" w:eastAsia="Times New Roman" w:hAnsi="Times New Roman" w:cs="Times New Roman"/>
          <w:sz w:val="24"/>
          <w:szCs w:val="24"/>
          <w:lang w:val="en-US"/>
        </w:rPr>
        <w:t xml:space="preserve">, P., </w:t>
      </w:r>
      <w:proofErr w:type="spellStart"/>
      <w:r w:rsidRPr="00A95119">
        <w:rPr>
          <w:rFonts w:ascii="Times New Roman" w:eastAsia="Times New Roman" w:hAnsi="Times New Roman" w:cs="Times New Roman"/>
          <w:sz w:val="24"/>
          <w:szCs w:val="24"/>
          <w:lang w:val="en-US"/>
        </w:rPr>
        <w:t>Åsberg</w:t>
      </w:r>
      <w:proofErr w:type="spellEnd"/>
      <w:r w:rsidRPr="00A95119">
        <w:rPr>
          <w:rFonts w:ascii="Times New Roman" w:eastAsia="Times New Roman" w:hAnsi="Times New Roman" w:cs="Times New Roman"/>
          <w:sz w:val="24"/>
          <w:szCs w:val="24"/>
          <w:lang w:val="en-US"/>
        </w:rPr>
        <w:t xml:space="preserve">, M., </w:t>
      </w:r>
      <w:proofErr w:type="spellStart"/>
      <w:r w:rsidRPr="00A95119">
        <w:rPr>
          <w:rFonts w:ascii="Times New Roman" w:eastAsia="Times New Roman" w:hAnsi="Times New Roman" w:cs="Times New Roman"/>
          <w:sz w:val="24"/>
          <w:szCs w:val="24"/>
          <w:lang w:val="en-US"/>
        </w:rPr>
        <w:t>Åberg-Wistedt</w:t>
      </w:r>
      <w:proofErr w:type="spellEnd"/>
      <w:r w:rsidRPr="00A95119">
        <w:rPr>
          <w:rFonts w:ascii="Times New Roman" w:eastAsia="Times New Roman" w:hAnsi="Times New Roman" w:cs="Times New Roman"/>
          <w:sz w:val="24"/>
          <w:szCs w:val="24"/>
          <w:lang w:val="en-US"/>
        </w:rPr>
        <w:t xml:space="preserve">, A., &amp; </w:t>
      </w:r>
      <w:proofErr w:type="spellStart"/>
      <w:r w:rsidRPr="00A95119">
        <w:rPr>
          <w:rFonts w:ascii="Times New Roman" w:eastAsia="Times New Roman" w:hAnsi="Times New Roman" w:cs="Times New Roman"/>
          <w:sz w:val="24"/>
          <w:szCs w:val="24"/>
          <w:lang w:val="en-US"/>
        </w:rPr>
        <w:t>Nordin</w:t>
      </w:r>
      <w:proofErr w:type="spellEnd"/>
      <w:r w:rsidRPr="00A95119">
        <w:rPr>
          <w:rFonts w:ascii="Times New Roman" w:eastAsia="Times New Roman" w:hAnsi="Times New Roman" w:cs="Times New Roman"/>
          <w:sz w:val="24"/>
          <w:szCs w:val="24"/>
          <w:lang w:val="en-US"/>
        </w:rPr>
        <w:t xml:space="preserve">, C. (1995). Attempted suicide predicts suicide risk in mood disorders. </w:t>
      </w:r>
      <w:r w:rsidRPr="00A95119">
        <w:rPr>
          <w:rFonts w:ascii="Times New Roman" w:eastAsia="Times New Roman" w:hAnsi="Times New Roman" w:cs="Times New Roman"/>
          <w:i/>
          <w:iCs/>
          <w:sz w:val="24"/>
          <w:szCs w:val="24"/>
          <w:lang w:val="en-US"/>
        </w:rPr>
        <w:t xml:space="preserve">Acta </w:t>
      </w:r>
      <w:proofErr w:type="spellStart"/>
      <w:r w:rsidRPr="00A95119">
        <w:rPr>
          <w:rFonts w:ascii="Times New Roman" w:eastAsia="Times New Roman" w:hAnsi="Times New Roman" w:cs="Times New Roman"/>
          <w:i/>
          <w:iCs/>
          <w:sz w:val="24"/>
          <w:szCs w:val="24"/>
          <w:lang w:val="en-US"/>
        </w:rPr>
        <w:t>Psychiatrica</w:t>
      </w:r>
      <w:proofErr w:type="spellEnd"/>
      <w:r w:rsidRPr="00A95119">
        <w:rPr>
          <w:rFonts w:ascii="Times New Roman" w:eastAsia="Times New Roman" w:hAnsi="Times New Roman" w:cs="Times New Roman"/>
          <w:i/>
          <w:iCs/>
          <w:sz w:val="24"/>
          <w:szCs w:val="24"/>
          <w:lang w:val="en-US"/>
        </w:rPr>
        <w:t xml:space="preserve"> Scandinavica, 92(5</w:t>
      </w:r>
      <w:r w:rsidRPr="00A95119">
        <w:rPr>
          <w:rFonts w:ascii="Times New Roman" w:eastAsia="Times New Roman" w:hAnsi="Times New Roman" w:cs="Times New Roman"/>
          <w:sz w:val="24"/>
          <w:szCs w:val="24"/>
          <w:lang w:val="en-US"/>
        </w:rPr>
        <w:t xml:space="preserve">), 345–350. </w:t>
      </w:r>
      <w:hyperlink r:id="rId29" w:history="1">
        <w:r w:rsidRPr="00A95119">
          <w:rPr>
            <w:rStyle w:val="Hipervnculo"/>
            <w:rFonts w:ascii="Times New Roman" w:eastAsia="Times New Roman" w:hAnsi="Times New Roman" w:cs="Times New Roman"/>
            <w:sz w:val="24"/>
            <w:szCs w:val="24"/>
            <w:lang w:val="en-US"/>
          </w:rPr>
          <w:t>https://doi.org/10.1111/j.1600-0447.1995.tb09595.x</w:t>
        </w:r>
      </w:hyperlink>
    </w:p>
    <w:p w14:paraId="563E52B0"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proofErr w:type="spellStart"/>
      <w:r w:rsidRPr="00A95119">
        <w:rPr>
          <w:rFonts w:ascii="Times New Roman" w:eastAsia="Times New Roman" w:hAnsi="Times New Roman" w:cs="Times New Roman"/>
          <w:sz w:val="24"/>
          <w:szCs w:val="24"/>
          <w:lang w:val="en-US"/>
        </w:rPr>
        <w:t>Ogbeide</w:t>
      </w:r>
      <w:proofErr w:type="spellEnd"/>
      <w:r w:rsidRPr="00A95119">
        <w:rPr>
          <w:rFonts w:ascii="Times New Roman" w:eastAsia="Times New Roman" w:hAnsi="Times New Roman" w:cs="Times New Roman"/>
          <w:sz w:val="24"/>
          <w:szCs w:val="24"/>
          <w:lang w:val="en-US"/>
        </w:rPr>
        <w:t xml:space="preserve">, S. A., Young, A., Houston, B., &amp; Knight, C. (2020). Treating Post-traumatic </w:t>
      </w:r>
      <w:proofErr w:type="gramStart"/>
      <w:r w:rsidRPr="00A95119">
        <w:rPr>
          <w:rFonts w:ascii="Times New Roman" w:eastAsia="Times New Roman" w:hAnsi="Times New Roman" w:cs="Times New Roman"/>
          <w:sz w:val="24"/>
          <w:szCs w:val="24"/>
          <w:lang w:val="en-US"/>
        </w:rPr>
        <w:t>Stress Disorder</w:t>
      </w:r>
      <w:proofErr w:type="gramEnd"/>
      <w:r w:rsidRPr="00A95119">
        <w:rPr>
          <w:rFonts w:ascii="Times New Roman" w:eastAsia="Times New Roman" w:hAnsi="Times New Roman" w:cs="Times New Roman"/>
          <w:sz w:val="24"/>
          <w:szCs w:val="24"/>
          <w:lang w:val="en-US"/>
        </w:rPr>
        <w:t xml:space="preserve"> with a Prolonged Exposure Protocol Within Primary Care Behavioral Health: A Case Example. </w:t>
      </w:r>
      <w:r w:rsidRPr="00A95119">
        <w:rPr>
          <w:rFonts w:ascii="Times New Roman" w:eastAsia="Times New Roman" w:hAnsi="Times New Roman" w:cs="Times New Roman"/>
          <w:i/>
          <w:iCs/>
          <w:sz w:val="24"/>
          <w:szCs w:val="24"/>
          <w:lang w:val="en-US"/>
        </w:rPr>
        <w:t>Journal of Clinical Psychology in Medical Settings, 28(3),</w:t>
      </w:r>
      <w:r w:rsidRPr="00A95119">
        <w:rPr>
          <w:rFonts w:ascii="Times New Roman" w:eastAsia="Times New Roman" w:hAnsi="Times New Roman" w:cs="Times New Roman"/>
          <w:sz w:val="24"/>
          <w:szCs w:val="24"/>
          <w:lang w:val="en-US"/>
        </w:rPr>
        <w:t xml:space="preserve"> 575–583. </w:t>
      </w:r>
      <w:hyperlink r:id="rId30" w:history="1">
        <w:r w:rsidRPr="00A95119">
          <w:rPr>
            <w:rStyle w:val="Hipervnculo"/>
            <w:rFonts w:ascii="Times New Roman" w:eastAsia="Times New Roman" w:hAnsi="Times New Roman" w:cs="Times New Roman"/>
            <w:sz w:val="24"/>
            <w:szCs w:val="24"/>
            <w:lang w:val="en-US"/>
          </w:rPr>
          <w:t>https://doi.org/10.1007/s10880-020-09747-z</w:t>
        </w:r>
      </w:hyperlink>
    </w:p>
    <w:p w14:paraId="70FD71AA"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Popa, C. O., Rus, A. V., Lee, W. C., </w:t>
      </w:r>
      <w:proofErr w:type="spellStart"/>
      <w:r w:rsidRPr="00A95119">
        <w:rPr>
          <w:rFonts w:ascii="Times New Roman" w:eastAsia="Times New Roman" w:hAnsi="Times New Roman" w:cs="Times New Roman"/>
          <w:sz w:val="24"/>
          <w:szCs w:val="24"/>
          <w:lang w:val="en-US"/>
        </w:rPr>
        <w:t>Cojocaru</w:t>
      </w:r>
      <w:proofErr w:type="spellEnd"/>
      <w:r w:rsidRPr="00A95119">
        <w:rPr>
          <w:rFonts w:ascii="Times New Roman" w:eastAsia="Times New Roman" w:hAnsi="Times New Roman" w:cs="Times New Roman"/>
          <w:sz w:val="24"/>
          <w:szCs w:val="24"/>
          <w:lang w:val="en-US"/>
        </w:rPr>
        <w:t xml:space="preserve">, C., Schenk, A., </w:t>
      </w:r>
      <w:proofErr w:type="spellStart"/>
      <w:r w:rsidRPr="00A95119">
        <w:rPr>
          <w:rFonts w:ascii="Times New Roman" w:eastAsia="Times New Roman" w:hAnsi="Times New Roman" w:cs="Times New Roman"/>
          <w:sz w:val="24"/>
          <w:szCs w:val="24"/>
          <w:lang w:val="en-US"/>
        </w:rPr>
        <w:t>Văcăraș</w:t>
      </w:r>
      <w:proofErr w:type="spellEnd"/>
      <w:r w:rsidRPr="00A95119">
        <w:rPr>
          <w:rFonts w:ascii="Times New Roman" w:eastAsia="Times New Roman" w:hAnsi="Times New Roman" w:cs="Times New Roman"/>
          <w:sz w:val="24"/>
          <w:szCs w:val="24"/>
          <w:lang w:val="en-US"/>
        </w:rPr>
        <w:t xml:space="preserve">, V., </w:t>
      </w:r>
      <w:proofErr w:type="spellStart"/>
      <w:r w:rsidRPr="00A95119">
        <w:rPr>
          <w:rFonts w:ascii="Times New Roman" w:eastAsia="Times New Roman" w:hAnsi="Times New Roman" w:cs="Times New Roman"/>
          <w:sz w:val="24"/>
          <w:szCs w:val="24"/>
          <w:lang w:val="en-US"/>
        </w:rPr>
        <w:t>Olah</w:t>
      </w:r>
      <w:proofErr w:type="spellEnd"/>
      <w:r w:rsidRPr="00A95119">
        <w:rPr>
          <w:rFonts w:ascii="Times New Roman" w:eastAsia="Times New Roman" w:hAnsi="Times New Roman" w:cs="Times New Roman"/>
          <w:sz w:val="24"/>
          <w:szCs w:val="24"/>
          <w:lang w:val="en-US"/>
        </w:rPr>
        <w:t xml:space="preserve">, P., </w:t>
      </w:r>
      <w:proofErr w:type="spellStart"/>
      <w:r w:rsidRPr="00A95119">
        <w:rPr>
          <w:rFonts w:ascii="Times New Roman" w:eastAsia="Times New Roman" w:hAnsi="Times New Roman" w:cs="Times New Roman"/>
          <w:sz w:val="24"/>
          <w:szCs w:val="24"/>
          <w:lang w:val="en-US"/>
        </w:rPr>
        <w:t>Mureșan</w:t>
      </w:r>
      <w:proofErr w:type="spellEnd"/>
      <w:r w:rsidRPr="00A95119">
        <w:rPr>
          <w:rFonts w:ascii="Times New Roman" w:eastAsia="Times New Roman" w:hAnsi="Times New Roman" w:cs="Times New Roman"/>
          <w:sz w:val="24"/>
          <w:szCs w:val="24"/>
          <w:lang w:val="en-US"/>
        </w:rPr>
        <w:t xml:space="preserve">, S., Szasz, S., &amp; </w:t>
      </w:r>
      <w:proofErr w:type="spellStart"/>
      <w:r w:rsidRPr="00A95119">
        <w:rPr>
          <w:rFonts w:ascii="Times New Roman" w:eastAsia="Times New Roman" w:hAnsi="Times New Roman" w:cs="Times New Roman"/>
          <w:sz w:val="24"/>
          <w:szCs w:val="24"/>
          <w:lang w:val="en-US"/>
        </w:rPr>
        <w:t>Bredicean</w:t>
      </w:r>
      <w:proofErr w:type="spellEnd"/>
      <w:r w:rsidRPr="00A95119">
        <w:rPr>
          <w:rFonts w:ascii="Times New Roman" w:eastAsia="Times New Roman" w:hAnsi="Times New Roman" w:cs="Times New Roman"/>
          <w:sz w:val="24"/>
          <w:szCs w:val="24"/>
          <w:lang w:val="en-US"/>
        </w:rPr>
        <w:t xml:space="preserve">, C. (2022). The Relation between Negative Automatic Thoughts and Psychological Inflexibility in Schizophrenia. </w:t>
      </w:r>
      <w:r w:rsidRPr="00A95119">
        <w:rPr>
          <w:rFonts w:ascii="Times New Roman" w:eastAsia="Times New Roman" w:hAnsi="Times New Roman" w:cs="Times New Roman"/>
          <w:i/>
          <w:iCs/>
          <w:sz w:val="24"/>
          <w:szCs w:val="24"/>
          <w:lang w:val="en-US"/>
        </w:rPr>
        <w:t>Journal of Clinical Medicine, 11(3)</w:t>
      </w:r>
      <w:r w:rsidRPr="00A95119">
        <w:rPr>
          <w:rFonts w:ascii="Times New Roman" w:eastAsia="Times New Roman" w:hAnsi="Times New Roman" w:cs="Times New Roman"/>
          <w:sz w:val="24"/>
          <w:szCs w:val="24"/>
          <w:lang w:val="en-US"/>
        </w:rPr>
        <w:t xml:space="preserve">, 871. </w:t>
      </w:r>
      <w:hyperlink r:id="rId31" w:history="1">
        <w:r w:rsidRPr="00A95119">
          <w:rPr>
            <w:rStyle w:val="Hipervnculo"/>
            <w:rFonts w:ascii="Times New Roman" w:eastAsia="Times New Roman" w:hAnsi="Times New Roman" w:cs="Times New Roman"/>
            <w:sz w:val="24"/>
            <w:szCs w:val="24"/>
            <w:lang w:val="en-US"/>
          </w:rPr>
          <w:t>https://doi.org/10.3390/jcm11030871</w:t>
        </w:r>
      </w:hyperlink>
    </w:p>
    <w:p w14:paraId="45FE7DAB"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Richardson, A., Gurung, G., </w:t>
      </w:r>
      <w:proofErr w:type="spellStart"/>
      <w:r w:rsidRPr="00A95119">
        <w:rPr>
          <w:rFonts w:ascii="Times New Roman" w:eastAsia="Times New Roman" w:hAnsi="Times New Roman" w:cs="Times New Roman"/>
          <w:sz w:val="24"/>
          <w:szCs w:val="24"/>
          <w:lang w:val="en-US"/>
        </w:rPr>
        <w:t>Samaranayaka</w:t>
      </w:r>
      <w:proofErr w:type="spellEnd"/>
      <w:r w:rsidRPr="00A95119">
        <w:rPr>
          <w:rFonts w:ascii="Times New Roman" w:eastAsia="Times New Roman" w:hAnsi="Times New Roman" w:cs="Times New Roman"/>
          <w:sz w:val="24"/>
          <w:szCs w:val="24"/>
          <w:lang w:val="en-US"/>
        </w:rPr>
        <w:t xml:space="preserve">, A., Gardner, D., </w:t>
      </w:r>
      <w:proofErr w:type="spellStart"/>
      <w:r w:rsidRPr="00A95119">
        <w:rPr>
          <w:rFonts w:ascii="Times New Roman" w:eastAsia="Times New Roman" w:hAnsi="Times New Roman" w:cs="Times New Roman"/>
          <w:sz w:val="24"/>
          <w:szCs w:val="24"/>
          <w:lang w:val="en-US"/>
        </w:rPr>
        <w:t>deGraaf</w:t>
      </w:r>
      <w:proofErr w:type="spellEnd"/>
      <w:r w:rsidRPr="00A95119">
        <w:rPr>
          <w:rFonts w:ascii="Times New Roman" w:eastAsia="Times New Roman" w:hAnsi="Times New Roman" w:cs="Times New Roman"/>
          <w:sz w:val="24"/>
          <w:szCs w:val="24"/>
          <w:lang w:val="en-US"/>
        </w:rPr>
        <w:t xml:space="preserve">, B., Wyeth, E. H., </w:t>
      </w:r>
      <w:proofErr w:type="spellStart"/>
      <w:r w:rsidRPr="00A95119">
        <w:rPr>
          <w:rFonts w:ascii="Times New Roman" w:eastAsia="Times New Roman" w:hAnsi="Times New Roman" w:cs="Times New Roman"/>
          <w:sz w:val="24"/>
          <w:szCs w:val="24"/>
          <w:lang w:val="en-US"/>
        </w:rPr>
        <w:t>Derrett</w:t>
      </w:r>
      <w:proofErr w:type="spellEnd"/>
      <w:r w:rsidRPr="00A95119">
        <w:rPr>
          <w:rFonts w:ascii="Times New Roman" w:eastAsia="Times New Roman" w:hAnsi="Times New Roman" w:cs="Times New Roman"/>
          <w:sz w:val="24"/>
          <w:szCs w:val="24"/>
          <w:lang w:val="en-US"/>
        </w:rPr>
        <w:t xml:space="preserve">, S., Shepherd, D., &amp; McBride, D. (2020). Risk and protective factors for post-traumatic stress among New Zealand military personnel: A cross sectional study. </w:t>
      </w:r>
      <w:r w:rsidRPr="00A95119">
        <w:rPr>
          <w:rFonts w:ascii="Times New Roman" w:eastAsia="Times New Roman" w:hAnsi="Times New Roman" w:cs="Times New Roman"/>
          <w:i/>
          <w:iCs/>
          <w:sz w:val="24"/>
          <w:szCs w:val="24"/>
          <w:lang w:val="en-US"/>
        </w:rPr>
        <w:t>PLOS ONE, 15(4),</w:t>
      </w:r>
      <w:r w:rsidRPr="00A95119">
        <w:rPr>
          <w:rFonts w:ascii="Times New Roman" w:eastAsia="Times New Roman" w:hAnsi="Times New Roman" w:cs="Times New Roman"/>
          <w:sz w:val="24"/>
          <w:szCs w:val="24"/>
          <w:lang w:val="en-US"/>
        </w:rPr>
        <w:t xml:space="preserve"> e0231460. </w:t>
      </w:r>
      <w:hyperlink r:id="rId32" w:history="1">
        <w:r w:rsidRPr="00A95119">
          <w:rPr>
            <w:rStyle w:val="Hipervnculo"/>
            <w:rFonts w:ascii="Times New Roman" w:eastAsia="Times New Roman" w:hAnsi="Times New Roman" w:cs="Times New Roman"/>
            <w:sz w:val="24"/>
            <w:szCs w:val="24"/>
            <w:lang w:val="en-US"/>
          </w:rPr>
          <w:t>https://doi.org/10.1371/journal.pone.0231460</w:t>
        </w:r>
      </w:hyperlink>
    </w:p>
    <w:p w14:paraId="4F27ED26"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Retz, W., Stieglitz, R.-D., </w:t>
      </w:r>
      <w:proofErr w:type="spellStart"/>
      <w:r w:rsidRPr="00A95119">
        <w:rPr>
          <w:rFonts w:ascii="Times New Roman" w:eastAsia="Times New Roman" w:hAnsi="Times New Roman" w:cs="Times New Roman"/>
          <w:sz w:val="24"/>
          <w:szCs w:val="24"/>
          <w:lang w:val="en-US"/>
        </w:rPr>
        <w:t>Corbisiero</w:t>
      </w:r>
      <w:proofErr w:type="spellEnd"/>
      <w:r w:rsidRPr="00A95119">
        <w:rPr>
          <w:rFonts w:ascii="Times New Roman" w:eastAsia="Times New Roman" w:hAnsi="Times New Roman" w:cs="Times New Roman"/>
          <w:sz w:val="24"/>
          <w:szCs w:val="24"/>
          <w:lang w:val="en-US"/>
        </w:rPr>
        <w:t>, S., Retz-</w:t>
      </w:r>
      <w:proofErr w:type="spellStart"/>
      <w:r w:rsidRPr="00A95119">
        <w:rPr>
          <w:rFonts w:ascii="Times New Roman" w:eastAsia="Times New Roman" w:hAnsi="Times New Roman" w:cs="Times New Roman"/>
          <w:sz w:val="24"/>
          <w:szCs w:val="24"/>
          <w:lang w:val="en-US"/>
        </w:rPr>
        <w:t>Junginger</w:t>
      </w:r>
      <w:proofErr w:type="spellEnd"/>
      <w:r w:rsidRPr="00A95119">
        <w:rPr>
          <w:rFonts w:ascii="Times New Roman" w:eastAsia="Times New Roman" w:hAnsi="Times New Roman" w:cs="Times New Roman"/>
          <w:sz w:val="24"/>
          <w:szCs w:val="24"/>
          <w:lang w:val="en-US"/>
        </w:rPr>
        <w:t xml:space="preserve">, P., &amp; </w:t>
      </w:r>
      <w:proofErr w:type="spellStart"/>
      <w:r w:rsidRPr="00A95119">
        <w:rPr>
          <w:rFonts w:ascii="Times New Roman" w:eastAsia="Times New Roman" w:hAnsi="Times New Roman" w:cs="Times New Roman"/>
          <w:sz w:val="24"/>
          <w:szCs w:val="24"/>
          <w:lang w:val="en-US"/>
        </w:rPr>
        <w:t>Rösler</w:t>
      </w:r>
      <w:proofErr w:type="spellEnd"/>
      <w:r w:rsidRPr="00A95119">
        <w:rPr>
          <w:rFonts w:ascii="Times New Roman" w:eastAsia="Times New Roman" w:hAnsi="Times New Roman" w:cs="Times New Roman"/>
          <w:sz w:val="24"/>
          <w:szCs w:val="24"/>
          <w:lang w:val="en-US"/>
        </w:rPr>
        <w:t xml:space="preserve">, M. (2012). Emotional dysregulation in adult ADHD: what is the empirical evidence? </w:t>
      </w:r>
      <w:r w:rsidRPr="00A95119">
        <w:rPr>
          <w:rFonts w:ascii="Times New Roman" w:eastAsia="Times New Roman" w:hAnsi="Times New Roman" w:cs="Times New Roman"/>
          <w:i/>
          <w:iCs/>
          <w:sz w:val="24"/>
          <w:szCs w:val="24"/>
          <w:lang w:val="en-US"/>
        </w:rPr>
        <w:t>Expert Review of Neurotherapeutics, 12(10),</w:t>
      </w:r>
      <w:r w:rsidRPr="00A95119">
        <w:rPr>
          <w:rFonts w:ascii="Times New Roman" w:eastAsia="Times New Roman" w:hAnsi="Times New Roman" w:cs="Times New Roman"/>
          <w:sz w:val="24"/>
          <w:szCs w:val="24"/>
          <w:lang w:val="en-US"/>
        </w:rPr>
        <w:t xml:space="preserve"> 1241–1251. </w:t>
      </w:r>
      <w:hyperlink r:id="rId33" w:history="1">
        <w:r w:rsidRPr="00A95119">
          <w:rPr>
            <w:rStyle w:val="Hipervnculo"/>
            <w:rFonts w:ascii="Times New Roman" w:eastAsia="Times New Roman" w:hAnsi="Times New Roman" w:cs="Times New Roman"/>
            <w:sz w:val="24"/>
            <w:szCs w:val="24"/>
            <w:lang w:val="en-US"/>
          </w:rPr>
          <w:t>https://doi.org/10.1586/ern.12.109</w:t>
        </w:r>
      </w:hyperlink>
    </w:p>
    <w:p w14:paraId="7B3DFD01"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proofErr w:type="spellStart"/>
      <w:r w:rsidRPr="00A95119">
        <w:rPr>
          <w:rFonts w:ascii="Times New Roman" w:eastAsia="Times New Roman" w:hAnsi="Times New Roman" w:cs="Times New Roman"/>
          <w:sz w:val="24"/>
          <w:szCs w:val="24"/>
          <w:lang w:val="en-US"/>
        </w:rPr>
        <w:t>Sigmon</w:t>
      </w:r>
      <w:proofErr w:type="spellEnd"/>
      <w:r w:rsidRPr="00A95119">
        <w:rPr>
          <w:rFonts w:ascii="Times New Roman" w:eastAsia="Times New Roman" w:hAnsi="Times New Roman" w:cs="Times New Roman"/>
          <w:sz w:val="24"/>
          <w:szCs w:val="24"/>
          <w:lang w:val="en-US"/>
        </w:rPr>
        <w:t xml:space="preserve">, S. T., </w:t>
      </w:r>
      <w:proofErr w:type="spellStart"/>
      <w:r w:rsidRPr="00A95119">
        <w:rPr>
          <w:rFonts w:ascii="Times New Roman" w:eastAsia="Times New Roman" w:hAnsi="Times New Roman" w:cs="Times New Roman"/>
          <w:sz w:val="24"/>
          <w:szCs w:val="24"/>
          <w:lang w:val="en-US"/>
        </w:rPr>
        <w:t>Pells</w:t>
      </w:r>
      <w:proofErr w:type="spellEnd"/>
      <w:r w:rsidRPr="00A95119">
        <w:rPr>
          <w:rFonts w:ascii="Times New Roman" w:eastAsia="Times New Roman" w:hAnsi="Times New Roman" w:cs="Times New Roman"/>
          <w:sz w:val="24"/>
          <w:szCs w:val="24"/>
          <w:lang w:val="en-US"/>
        </w:rPr>
        <w:t xml:space="preserve">, J. J., </w:t>
      </w:r>
      <w:proofErr w:type="spellStart"/>
      <w:r w:rsidRPr="00A95119">
        <w:rPr>
          <w:rFonts w:ascii="Times New Roman" w:eastAsia="Times New Roman" w:hAnsi="Times New Roman" w:cs="Times New Roman"/>
          <w:sz w:val="24"/>
          <w:szCs w:val="24"/>
          <w:lang w:val="en-US"/>
        </w:rPr>
        <w:t>Boulard</w:t>
      </w:r>
      <w:proofErr w:type="spellEnd"/>
      <w:r w:rsidRPr="00A95119">
        <w:rPr>
          <w:rFonts w:ascii="Times New Roman" w:eastAsia="Times New Roman" w:hAnsi="Times New Roman" w:cs="Times New Roman"/>
          <w:sz w:val="24"/>
          <w:szCs w:val="24"/>
          <w:lang w:val="en-US"/>
        </w:rPr>
        <w:t xml:space="preserve">, N. E., Whitcomb-Smith, S., Edenfield, T. M., Hermann, B. A., </w:t>
      </w:r>
      <w:proofErr w:type="spellStart"/>
      <w:r w:rsidRPr="00A95119">
        <w:rPr>
          <w:rFonts w:ascii="Times New Roman" w:eastAsia="Times New Roman" w:hAnsi="Times New Roman" w:cs="Times New Roman"/>
          <w:sz w:val="24"/>
          <w:szCs w:val="24"/>
          <w:lang w:val="en-US"/>
        </w:rPr>
        <w:t>LaMattina</w:t>
      </w:r>
      <w:proofErr w:type="spellEnd"/>
      <w:r w:rsidRPr="00A95119">
        <w:rPr>
          <w:rFonts w:ascii="Times New Roman" w:eastAsia="Times New Roman" w:hAnsi="Times New Roman" w:cs="Times New Roman"/>
          <w:sz w:val="24"/>
          <w:szCs w:val="24"/>
          <w:lang w:val="en-US"/>
        </w:rPr>
        <w:t xml:space="preserve">, S. M., </w:t>
      </w:r>
      <w:proofErr w:type="spellStart"/>
      <w:r w:rsidRPr="00A95119">
        <w:rPr>
          <w:rFonts w:ascii="Times New Roman" w:eastAsia="Times New Roman" w:hAnsi="Times New Roman" w:cs="Times New Roman"/>
          <w:sz w:val="24"/>
          <w:szCs w:val="24"/>
          <w:lang w:val="en-US"/>
        </w:rPr>
        <w:t>Schartel</w:t>
      </w:r>
      <w:proofErr w:type="spellEnd"/>
      <w:r w:rsidRPr="00A95119">
        <w:rPr>
          <w:rFonts w:ascii="Times New Roman" w:eastAsia="Times New Roman" w:hAnsi="Times New Roman" w:cs="Times New Roman"/>
          <w:sz w:val="24"/>
          <w:szCs w:val="24"/>
          <w:lang w:val="en-US"/>
        </w:rPr>
        <w:t xml:space="preserve">, J. G., &amp; </w:t>
      </w:r>
      <w:proofErr w:type="spellStart"/>
      <w:r w:rsidRPr="00A95119">
        <w:rPr>
          <w:rFonts w:ascii="Times New Roman" w:eastAsia="Times New Roman" w:hAnsi="Times New Roman" w:cs="Times New Roman"/>
          <w:sz w:val="24"/>
          <w:szCs w:val="24"/>
          <w:lang w:val="en-US"/>
        </w:rPr>
        <w:t>Kubik</w:t>
      </w:r>
      <w:proofErr w:type="spellEnd"/>
      <w:r w:rsidRPr="00A95119">
        <w:rPr>
          <w:rFonts w:ascii="Times New Roman" w:eastAsia="Times New Roman" w:hAnsi="Times New Roman" w:cs="Times New Roman"/>
          <w:sz w:val="24"/>
          <w:szCs w:val="24"/>
          <w:lang w:val="en-US"/>
        </w:rPr>
        <w:t xml:space="preserve">, E. (2005). Gender Differences in Self-Reports of Depression: The Response Bias Hypothesis Revisited. </w:t>
      </w:r>
      <w:r w:rsidRPr="00A95119">
        <w:rPr>
          <w:rFonts w:ascii="Times New Roman" w:eastAsia="Times New Roman" w:hAnsi="Times New Roman" w:cs="Times New Roman"/>
          <w:i/>
          <w:iCs/>
          <w:sz w:val="24"/>
          <w:szCs w:val="24"/>
          <w:lang w:val="en-US"/>
        </w:rPr>
        <w:t>Sex Roles, 53(5–6),</w:t>
      </w:r>
      <w:r w:rsidRPr="00A95119">
        <w:rPr>
          <w:rFonts w:ascii="Times New Roman" w:eastAsia="Times New Roman" w:hAnsi="Times New Roman" w:cs="Times New Roman"/>
          <w:sz w:val="24"/>
          <w:szCs w:val="24"/>
          <w:lang w:val="en-US"/>
        </w:rPr>
        <w:t xml:space="preserve"> 401–411. </w:t>
      </w:r>
      <w:hyperlink r:id="rId34" w:history="1">
        <w:r w:rsidRPr="00A95119">
          <w:rPr>
            <w:rStyle w:val="Hipervnculo"/>
            <w:rFonts w:ascii="Times New Roman" w:eastAsia="Times New Roman" w:hAnsi="Times New Roman" w:cs="Times New Roman"/>
            <w:sz w:val="24"/>
            <w:szCs w:val="24"/>
            <w:lang w:val="en-US"/>
          </w:rPr>
          <w:t>https://doi.org/10.1007/s11199-005-6762-3</w:t>
        </w:r>
      </w:hyperlink>
    </w:p>
    <w:p w14:paraId="51D81DEF"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proofErr w:type="spellStart"/>
      <w:r w:rsidRPr="00A95119">
        <w:rPr>
          <w:rFonts w:ascii="Times New Roman" w:eastAsia="Times New Roman" w:hAnsi="Times New Roman" w:cs="Times New Roman"/>
          <w:sz w:val="24"/>
          <w:szCs w:val="24"/>
        </w:rPr>
        <w:t>Suokas</w:t>
      </w:r>
      <w:proofErr w:type="spellEnd"/>
      <w:r w:rsidRPr="00A95119">
        <w:rPr>
          <w:rFonts w:ascii="Times New Roman" w:eastAsia="Times New Roman" w:hAnsi="Times New Roman" w:cs="Times New Roman"/>
          <w:sz w:val="24"/>
          <w:szCs w:val="24"/>
        </w:rPr>
        <w:t xml:space="preserve">, J., </w:t>
      </w:r>
      <w:proofErr w:type="spellStart"/>
      <w:r w:rsidRPr="00A95119">
        <w:rPr>
          <w:rFonts w:ascii="Times New Roman" w:eastAsia="Times New Roman" w:hAnsi="Times New Roman" w:cs="Times New Roman"/>
          <w:sz w:val="24"/>
          <w:szCs w:val="24"/>
        </w:rPr>
        <w:t>Suominen</w:t>
      </w:r>
      <w:proofErr w:type="spellEnd"/>
      <w:r w:rsidRPr="00A95119">
        <w:rPr>
          <w:rFonts w:ascii="Times New Roman" w:eastAsia="Times New Roman" w:hAnsi="Times New Roman" w:cs="Times New Roman"/>
          <w:sz w:val="24"/>
          <w:szCs w:val="24"/>
        </w:rPr>
        <w:t xml:space="preserve">, K., </w:t>
      </w:r>
      <w:proofErr w:type="spellStart"/>
      <w:r w:rsidRPr="00A95119">
        <w:rPr>
          <w:rFonts w:ascii="Times New Roman" w:eastAsia="Times New Roman" w:hAnsi="Times New Roman" w:cs="Times New Roman"/>
          <w:sz w:val="24"/>
          <w:szCs w:val="24"/>
        </w:rPr>
        <w:t>Isometsä</w:t>
      </w:r>
      <w:proofErr w:type="spellEnd"/>
      <w:r w:rsidRPr="00A95119">
        <w:rPr>
          <w:rFonts w:ascii="Times New Roman" w:eastAsia="Times New Roman" w:hAnsi="Times New Roman" w:cs="Times New Roman"/>
          <w:sz w:val="24"/>
          <w:szCs w:val="24"/>
        </w:rPr>
        <w:t xml:space="preserve">, E., </w:t>
      </w:r>
      <w:proofErr w:type="spellStart"/>
      <w:r w:rsidRPr="00A95119">
        <w:rPr>
          <w:rFonts w:ascii="Times New Roman" w:eastAsia="Times New Roman" w:hAnsi="Times New Roman" w:cs="Times New Roman"/>
          <w:sz w:val="24"/>
          <w:szCs w:val="24"/>
        </w:rPr>
        <w:t>Ostamo</w:t>
      </w:r>
      <w:proofErr w:type="spellEnd"/>
      <w:r w:rsidRPr="00A95119">
        <w:rPr>
          <w:rFonts w:ascii="Times New Roman" w:eastAsia="Times New Roman" w:hAnsi="Times New Roman" w:cs="Times New Roman"/>
          <w:sz w:val="24"/>
          <w:szCs w:val="24"/>
        </w:rPr>
        <w:t xml:space="preserve">, A., &amp; </w:t>
      </w:r>
      <w:proofErr w:type="spellStart"/>
      <w:r w:rsidRPr="00A95119">
        <w:rPr>
          <w:rFonts w:ascii="Times New Roman" w:eastAsia="Times New Roman" w:hAnsi="Times New Roman" w:cs="Times New Roman"/>
          <w:sz w:val="24"/>
          <w:szCs w:val="24"/>
        </w:rPr>
        <w:t>Lönnqvist</w:t>
      </w:r>
      <w:proofErr w:type="spellEnd"/>
      <w:r w:rsidRPr="00A95119">
        <w:rPr>
          <w:rFonts w:ascii="Times New Roman" w:eastAsia="Times New Roman" w:hAnsi="Times New Roman" w:cs="Times New Roman"/>
          <w:sz w:val="24"/>
          <w:szCs w:val="24"/>
        </w:rPr>
        <w:t xml:space="preserve">, J. (2001). </w:t>
      </w:r>
      <w:r w:rsidRPr="00A95119">
        <w:rPr>
          <w:rFonts w:ascii="Times New Roman" w:eastAsia="Times New Roman" w:hAnsi="Times New Roman" w:cs="Times New Roman"/>
          <w:sz w:val="24"/>
          <w:szCs w:val="24"/>
          <w:lang w:val="en-US"/>
        </w:rPr>
        <w:t xml:space="preserve">Long-term risk factors for suicide mortality after attempted suicide - Findings of a 14-year follow-up study. </w:t>
      </w:r>
      <w:r w:rsidRPr="00A95119">
        <w:rPr>
          <w:rFonts w:ascii="Times New Roman" w:eastAsia="Times New Roman" w:hAnsi="Times New Roman" w:cs="Times New Roman"/>
          <w:i/>
          <w:iCs/>
          <w:sz w:val="24"/>
          <w:szCs w:val="24"/>
          <w:lang w:val="en-US"/>
        </w:rPr>
        <w:t xml:space="preserve">Acta </w:t>
      </w:r>
      <w:proofErr w:type="spellStart"/>
      <w:r w:rsidRPr="00A95119">
        <w:rPr>
          <w:rFonts w:ascii="Times New Roman" w:eastAsia="Times New Roman" w:hAnsi="Times New Roman" w:cs="Times New Roman"/>
          <w:i/>
          <w:iCs/>
          <w:sz w:val="24"/>
          <w:szCs w:val="24"/>
          <w:lang w:val="en-US"/>
        </w:rPr>
        <w:t>Psychiatrica</w:t>
      </w:r>
      <w:proofErr w:type="spellEnd"/>
      <w:r w:rsidRPr="00A95119">
        <w:rPr>
          <w:rFonts w:ascii="Times New Roman" w:eastAsia="Times New Roman" w:hAnsi="Times New Roman" w:cs="Times New Roman"/>
          <w:i/>
          <w:iCs/>
          <w:sz w:val="24"/>
          <w:szCs w:val="24"/>
          <w:lang w:val="en-US"/>
        </w:rPr>
        <w:t xml:space="preserve"> Scandinavica, 104(2),</w:t>
      </w:r>
      <w:r w:rsidRPr="00A95119">
        <w:rPr>
          <w:rFonts w:ascii="Times New Roman" w:eastAsia="Times New Roman" w:hAnsi="Times New Roman" w:cs="Times New Roman"/>
          <w:sz w:val="24"/>
          <w:szCs w:val="24"/>
          <w:lang w:val="en-US"/>
        </w:rPr>
        <w:t xml:space="preserve"> 117–121. </w:t>
      </w:r>
      <w:hyperlink r:id="rId35" w:history="1">
        <w:r w:rsidRPr="00A95119">
          <w:rPr>
            <w:rStyle w:val="Hipervnculo"/>
            <w:rFonts w:ascii="Times New Roman" w:eastAsia="Times New Roman" w:hAnsi="Times New Roman" w:cs="Times New Roman"/>
            <w:sz w:val="24"/>
            <w:szCs w:val="24"/>
            <w:lang w:val="en-US"/>
          </w:rPr>
          <w:t>https://doi.org/10.1034/j.1600-0447.2001.00243.x</w:t>
        </w:r>
      </w:hyperlink>
    </w:p>
    <w:p w14:paraId="6B012859"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Stack, S., &amp; Scourfield, J. (2013). Recency of Divorce, Depression, and Suicide Risk. </w:t>
      </w:r>
      <w:r w:rsidRPr="00A95119">
        <w:rPr>
          <w:rFonts w:ascii="Times New Roman" w:eastAsia="Times New Roman" w:hAnsi="Times New Roman" w:cs="Times New Roman"/>
          <w:i/>
          <w:iCs/>
          <w:sz w:val="24"/>
          <w:szCs w:val="24"/>
          <w:lang w:val="en-US"/>
        </w:rPr>
        <w:t>Journal of Family Issues, 36(6),</w:t>
      </w:r>
      <w:r w:rsidRPr="00A95119">
        <w:rPr>
          <w:rFonts w:ascii="Times New Roman" w:eastAsia="Times New Roman" w:hAnsi="Times New Roman" w:cs="Times New Roman"/>
          <w:sz w:val="24"/>
          <w:szCs w:val="24"/>
          <w:lang w:val="en-US"/>
        </w:rPr>
        <w:t xml:space="preserve"> 695–715. </w:t>
      </w:r>
      <w:hyperlink r:id="rId36" w:history="1">
        <w:r w:rsidRPr="00A95119">
          <w:rPr>
            <w:rStyle w:val="Hipervnculo"/>
            <w:rFonts w:ascii="Times New Roman" w:eastAsia="Times New Roman" w:hAnsi="Times New Roman" w:cs="Times New Roman"/>
            <w:sz w:val="24"/>
            <w:szCs w:val="24"/>
            <w:lang w:val="en-US"/>
          </w:rPr>
          <w:t>https://doi.org/10.1177/0192513x13494824</w:t>
        </w:r>
      </w:hyperlink>
    </w:p>
    <w:p w14:paraId="65F07ACA"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rPr>
        <w:t xml:space="preserve">Thompson, E. M., </w:t>
      </w:r>
      <w:proofErr w:type="spellStart"/>
      <w:r w:rsidRPr="00A95119">
        <w:rPr>
          <w:rFonts w:ascii="Times New Roman" w:eastAsia="Times New Roman" w:hAnsi="Times New Roman" w:cs="Times New Roman"/>
          <w:sz w:val="24"/>
          <w:szCs w:val="24"/>
        </w:rPr>
        <w:t>Brierley</w:t>
      </w:r>
      <w:proofErr w:type="spellEnd"/>
      <w:r w:rsidRPr="00A95119">
        <w:rPr>
          <w:rFonts w:ascii="Times New Roman" w:eastAsia="Times New Roman" w:hAnsi="Times New Roman" w:cs="Times New Roman"/>
          <w:sz w:val="24"/>
          <w:szCs w:val="24"/>
        </w:rPr>
        <w:t xml:space="preserve">, M.-E. E., </w:t>
      </w:r>
      <w:proofErr w:type="spellStart"/>
      <w:r w:rsidRPr="00A95119">
        <w:rPr>
          <w:rFonts w:ascii="Times New Roman" w:eastAsia="Times New Roman" w:hAnsi="Times New Roman" w:cs="Times New Roman"/>
          <w:sz w:val="24"/>
          <w:szCs w:val="24"/>
        </w:rPr>
        <w:t>Destrée</w:t>
      </w:r>
      <w:proofErr w:type="spellEnd"/>
      <w:r w:rsidRPr="00A95119">
        <w:rPr>
          <w:rFonts w:ascii="Times New Roman" w:eastAsia="Times New Roman" w:hAnsi="Times New Roman" w:cs="Times New Roman"/>
          <w:sz w:val="24"/>
          <w:szCs w:val="24"/>
        </w:rPr>
        <w:t xml:space="preserve">, L., </w:t>
      </w:r>
      <w:proofErr w:type="spellStart"/>
      <w:r w:rsidRPr="00A95119">
        <w:rPr>
          <w:rFonts w:ascii="Times New Roman" w:eastAsia="Times New Roman" w:hAnsi="Times New Roman" w:cs="Times New Roman"/>
          <w:sz w:val="24"/>
          <w:szCs w:val="24"/>
        </w:rPr>
        <w:t>Albertella</w:t>
      </w:r>
      <w:proofErr w:type="spellEnd"/>
      <w:r w:rsidRPr="00A95119">
        <w:rPr>
          <w:rFonts w:ascii="Times New Roman" w:eastAsia="Times New Roman" w:hAnsi="Times New Roman" w:cs="Times New Roman"/>
          <w:sz w:val="24"/>
          <w:szCs w:val="24"/>
        </w:rPr>
        <w:t xml:space="preserve">, L., &amp; Fontenelle, L. F. (2022). </w:t>
      </w:r>
      <w:r w:rsidRPr="00A95119">
        <w:rPr>
          <w:rFonts w:ascii="Times New Roman" w:eastAsia="Times New Roman" w:hAnsi="Times New Roman" w:cs="Times New Roman"/>
          <w:sz w:val="24"/>
          <w:szCs w:val="24"/>
          <w:lang w:val="en-US"/>
        </w:rPr>
        <w:t xml:space="preserve">Psychological flexibility and inflexibility in obsessive-compulsive symptom dimensions, disability, and quality of life: An online longitudinal study. </w:t>
      </w:r>
      <w:r w:rsidRPr="00A95119">
        <w:rPr>
          <w:rFonts w:ascii="Times New Roman" w:eastAsia="Times New Roman" w:hAnsi="Times New Roman" w:cs="Times New Roman"/>
          <w:i/>
          <w:iCs/>
          <w:sz w:val="24"/>
          <w:szCs w:val="24"/>
          <w:lang w:val="en-US"/>
        </w:rPr>
        <w:t>Journal of Contextual Behavioral Science, 23</w:t>
      </w:r>
      <w:r w:rsidRPr="00A95119">
        <w:rPr>
          <w:rFonts w:ascii="Times New Roman" w:eastAsia="Times New Roman" w:hAnsi="Times New Roman" w:cs="Times New Roman"/>
          <w:sz w:val="24"/>
          <w:szCs w:val="24"/>
          <w:lang w:val="en-US"/>
        </w:rPr>
        <w:t xml:space="preserve">, 38–47. </w:t>
      </w:r>
      <w:hyperlink r:id="rId37" w:history="1">
        <w:r w:rsidRPr="00A95119">
          <w:rPr>
            <w:rStyle w:val="Hipervnculo"/>
            <w:rFonts w:ascii="Times New Roman" w:eastAsia="Times New Roman" w:hAnsi="Times New Roman" w:cs="Times New Roman"/>
            <w:sz w:val="24"/>
            <w:szCs w:val="24"/>
            <w:lang w:val="en-US"/>
          </w:rPr>
          <w:t>https://doi.org/10.1016/j.jcbs.2021.11.004</w:t>
        </w:r>
      </w:hyperlink>
    </w:p>
    <w:p w14:paraId="69133739"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rPr>
        <w:lastRenderedPageBreak/>
        <w:t xml:space="preserve">Toro, R., Alfaro, D., </w:t>
      </w:r>
      <w:proofErr w:type="spellStart"/>
      <w:r w:rsidRPr="00A95119">
        <w:rPr>
          <w:rFonts w:ascii="Times New Roman" w:eastAsia="Times New Roman" w:hAnsi="Times New Roman" w:cs="Times New Roman"/>
          <w:sz w:val="24"/>
          <w:szCs w:val="24"/>
        </w:rPr>
        <w:t>Juyó</w:t>
      </w:r>
      <w:proofErr w:type="spellEnd"/>
      <w:r w:rsidRPr="00A95119">
        <w:rPr>
          <w:rFonts w:ascii="Times New Roman" w:eastAsia="Times New Roman" w:hAnsi="Times New Roman" w:cs="Times New Roman"/>
          <w:sz w:val="24"/>
          <w:szCs w:val="24"/>
        </w:rPr>
        <w:t xml:space="preserve">, E., &amp; Sandino, V. (2020). Rumiación cognitiva y afecto negativo como predictores diferenciales de los síntomas psicopatológicos </w:t>
      </w:r>
      <w:proofErr w:type="spellStart"/>
      <w:r w:rsidRPr="00A95119">
        <w:rPr>
          <w:rFonts w:ascii="Times New Roman" w:eastAsia="Times New Roman" w:hAnsi="Times New Roman" w:cs="Times New Roman"/>
          <w:sz w:val="24"/>
          <w:szCs w:val="24"/>
        </w:rPr>
        <w:t>internalizantes</w:t>
      </w:r>
      <w:proofErr w:type="spellEnd"/>
      <w:r w:rsidRPr="00A95119">
        <w:rPr>
          <w:rFonts w:ascii="Times New Roman" w:eastAsia="Times New Roman" w:hAnsi="Times New Roman" w:cs="Times New Roman"/>
          <w:sz w:val="24"/>
          <w:szCs w:val="24"/>
        </w:rPr>
        <w:t xml:space="preserve">. </w:t>
      </w:r>
      <w:proofErr w:type="spellStart"/>
      <w:r w:rsidRPr="00A95119">
        <w:rPr>
          <w:rFonts w:ascii="Times New Roman" w:eastAsia="Times New Roman" w:hAnsi="Times New Roman" w:cs="Times New Roman"/>
          <w:i/>
          <w:iCs/>
          <w:sz w:val="24"/>
          <w:szCs w:val="24"/>
          <w:lang w:val="en-US"/>
        </w:rPr>
        <w:t>Psychologia</w:t>
      </w:r>
      <w:proofErr w:type="spellEnd"/>
      <w:r w:rsidRPr="00A95119">
        <w:rPr>
          <w:rFonts w:ascii="Times New Roman" w:eastAsia="Times New Roman" w:hAnsi="Times New Roman" w:cs="Times New Roman"/>
          <w:i/>
          <w:iCs/>
          <w:sz w:val="24"/>
          <w:szCs w:val="24"/>
          <w:lang w:val="en-US"/>
        </w:rPr>
        <w:t>, 14(2),</w:t>
      </w:r>
      <w:r w:rsidRPr="00A95119">
        <w:rPr>
          <w:rFonts w:ascii="Times New Roman" w:eastAsia="Times New Roman" w:hAnsi="Times New Roman" w:cs="Times New Roman"/>
          <w:sz w:val="24"/>
          <w:szCs w:val="24"/>
          <w:lang w:val="en-US"/>
        </w:rPr>
        <w:t xml:space="preserve"> 27-36. </w:t>
      </w:r>
      <w:hyperlink r:id="rId38" w:history="1">
        <w:r w:rsidRPr="00A95119">
          <w:rPr>
            <w:rStyle w:val="Hipervnculo"/>
            <w:rFonts w:ascii="Times New Roman" w:eastAsia="Times New Roman" w:hAnsi="Times New Roman" w:cs="Times New Roman"/>
            <w:sz w:val="24"/>
            <w:szCs w:val="24"/>
            <w:lang w:val="en-US"/>
          </w:rPr>
          <w:t>https://doi.org/10.21500/19002386.4618</w:t>
        </w:r>
      </w:hyperlink>
    </w:p>
    <w:p w14:paraId="213A6757"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Twohig, M. P., Abramowitz, J. S., Smith, B. M., Fabricant, L. E., Jacoby, R. J., Morrison, K. L., </w:t>
      </w:r>
      <w:proofErr w:type="spellStart"/>
      <w:r w:rsidRPr="00A95119">
        <w:rPr>
          <w:rFonts w:ascii="Times New Roman" w:eastAsia="Times New Roman" w:hAnsi="Times New Roman" w:cs="Times New Roman"/>
          <w:sz w:val="24"/>
          <w:szCs w:val="24"/>
          <w:lang w:val="en-US"/>
        </w:rPr>
        <w:t>Bluett</w:t>
      </w:r>
      <w:proofErr w:type="spellEnd"/>
      <w:r w:rsidRPr="00A95119">
        <w:rPr>
          <w:rFonts w:ascii="Times New Roman" w:eastAsia="Times New Roman" w:hAnsi="Times New Roman" w:cs="Times New Roman"/>
          <w:sz w:val="24"/>
          <w:szCs w:val="24"/>
          <w:lang w:val="en-US"/>
        </w:rPr>
        <w:t xml:space="preserve">, E. J., </w:t>
      </w:r>
      <w:proofErr w:type="spellStart"/>
      <w:r w:rsidRPr="00A95119">
        <w:rPr>
          <w:rFonts w:ascii="Times New Roman" w:eastAsia="Times New Roman" w:hAnsi="Times New Roman" w:cs="Times New Roman"/>
          <w:sz w:val="24"/>
          <w:szCs w:val="24"/>
          <w:lang w:val="en-US"/>
        </w:rPr>
        <w:t>Reuman</w:t>
      </w:r>
      <w:proofErr w:type="spellEnd"/>
      <w:r w:rsidRPr="00A95119">
        <w:rPr>
          <w:rFonts w:ascii="Times New Roman" w:eastAsia="Times New Roman" w:hAnsi="Times New Roman" w:cs="Times New Roman"/>
          <w:sz w:val="24"/>
          <w:szCs w:val="24"/>
          <w:lang w:val="en-US"/>
        </w:rPr>
        <w:t xml:space="preserve">, L., Blakey, S. M., &amp; Ledermann, T. (2018). Adding acceptance and commitment therapy to exposure and response prevention for obsessive-compulsive disorder: A randomized controlled trial. </w:t>
      </w:r>
      <w:proofErr w:type="spellStart"/>
      <w:r w:rsidRPr="00A95119">
        <w:rPr>
          <w:rFonts w:ascii="Times New Roman" w:eastAsia="Times New Roman" w:hAnsi="Times New Roman" w:cs="Times New Roman"/>
          <w:i/>
          <w:iCs/>
          <w:sz w:val="24"/>
          <w:szCs w:val="24"/>
          <w:lang w:val="en-US"/>
        </w:rPr>
        <w:t>Behaviour</w:t>
      </w:r>
      <w:proofErr w:type="spellEnd"/>
      <w:r w:rsidRPr="00A95119">
        <w:rPr>
          <w:rFonts w:ascii="Times New Roman" w:eastAsia="Times New Roman" w:hAnsi="Times New Roman" w:cs="Times New Roman"/>
          <w:i/>
          <w:iCs/>
          <w:sz w:val="24"/>
          <w:szCs w:val="24"/>
          <w:lang w:val="en-US"/>
        </w:rPr>
        <w:t xml:space="preserve"> Research and Therapy, 108</w:t>
      </w:r>
      <w:r w:rsidRPr="00A95119">
        <w:rPr>
          <w:rFonts w:ascii="Times New Roman" w:eastAsia="Times New Roman" w:hAnsi="Times New Roman" w:cs="Times New Roman"/>
          <w:sz w:val="24"/>
          <w:szCs w:val="24"/>
          <w:lang w:val="en-US"/>
        </w:rPr>
        <w:t xml:space="preserve">, 1–9. </w:t>
      </w:r>
      <w:hyperlink r:id="rId39" w:history="1">
        <w:r w:rsidRPr="00A95119">
          <w:rPr>
            <w:rStyle w:val="Hipervnculo"/>
            <w:rFonts w:ascii="Times New Roman" w:eastAsia="Times New Roman" w:hAnsi="Times New Roman" w:cs="Times New Roman"/>
            <w:sz w:val="24"/>
            <w:szCs w:val="24"/>
            <w:lang w:val="en-US"/>
          </w:rPr>
          <w:t>https://doi.org/10.1016/j.brat.2018.06.005</w:t>
        </w:r>
      </w:hyperlink>
    </w:p>
    <w:p w14:paraId="589B4215"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Twohig, M., Morrison, K., &amp; Bluet, E. (2014). Acceptance and Commitment Therapy for Obsessive Compulsive Disorder and </w:t>
      </w:r>
      <w:proofErr w:type="gramStart"/>
      <w:r w:rsidRPr="00A95119">
        <w:rPr>
          <w:rFonts w:ascii="Times New Roman" w:eastAsia="Times New Roman" w:hAnsi="Times New Roman" w:cs="Times New Roman"/>
          <w:sz w:val="24"/>
          <w:szCs w:val="24"/>
          <w:lang w:val="en-US"/>
        </w:rPr>
        <w:t>Obsessive Compulsive</w:t>
      </w:r>
      <w:proofErr w:type="gramEnd"/>
      <w:r w:rsidRPr="00A95119">
        <w:rPr>
          <w:rFonts w:ascii="Times New Roman" w:eastAsia="Times New Roman" w:hAnsi="Times New Roman" w:cs="Times New Roman"/>
          <w:sz w:val="24"/>
          <w:szCs w:val="24"/>
          <w:lang w:val="en-US"/>
        </w:rPr>
        <w:t xml:space="preserve"> Spectrum Disorders: A Review. </w:t>
      </w:r>
      <w:r w:rsidRPr="00A95119">
        <w:rPr>
          <w:rFonts w:ascii="Times New Roman" w:eastAsia="Times New Roman" w:hAnsi="Times New Roman" w:cs="Times New Roman"/>
          <w:i/>
          <w:iCs/>
          <w:sz w:val="24"/>
          <w:szCs w:val="24"/>
          <w:lang w:val="en-US"/>
        </w:rPr>
        <w:t>Current Psychiatry Reviews, 10(4),</w:t>
      </w:r>
      <w:r w:rsidRPr="00A95119">
        <w:rPr>
          <w:rFonts w:ascii="Times New Roman" w:eastAsia="Times New Roman" w:hAnsi="Times New Roman" w:cs="Times New Roman"/>
          <w:sz w:val="24"/>
          <w:szCs w:val="24"/>
          <w:lang w:val="en-US"/>
        </w:rPr>
        <w:t xml:space="preserve"> 296–307. </w:t>
      </w:r>
      <w:hyperlink r:id="rId40" w:history="1">
        <w:r w:rsidRPr="00A95119">
          <w:rPr>
            <w:rStyle w:val="Hipervnculo"/>
            <w:rFonts w:ascii="Times New Roman" w:eastAsia="Times New Roman" w:hAnsi="Times New Roman" w:cs="Times New Roman"/>
            <w:sz w:val="24"/>
            <w:szCs w:val="24"/>
            <w:lang w:val="en-US"/>
          </w:rPr>
          <w:t>https://doi.org/10.2174/1573400510666140714172145</w:t>
        </w:r>
      </w:hyperlink>
    </w:p>
    <w:p w14:paraId="5742F26C"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Twohig, M. P., </w:t>
      </w:r>
      <w:proofErr w:type="spellStart"/>
      <w:r w:rsidRPr="00A95119">
        <w:rPr>
          <w:rFonts w:ascii="Times New Roman" w:eastAsia="Times New Roman" w:hAnsi="Times New Roman" w:cs="Times New Roman"/>
          <w:sz w:val="24"/>
          <w:szCs w:val="24"/>
          <w:lang w:val="en-US"/>
        </w:rPr>
        <w:t>Vilardaga</w:t>
      </w:r>
      <w:proofErr w:type="spellEnd"/>
      <w:r w:rsidRPr="00A95119">
        <w:rPr>
          <w:rFonts w:ascii="Times New Roman" w:eastAsia="Times New Roman" w:hAnsi="Times New Roman" w:cs="Times New Roman"/>
          <w:sz w:val="24"/>
          <w:szCs w:val="24"/>
          <w:lang w:val="en-US"/>
        </w:rPr>
        <w:t xml:space="preserve">, J. C. P., Levin, M. E., &amp; Hayes, S. C. (2015). Changes in psychological flexibility during acceptance and commitment therapy for obsessive compulsive disorder. </w:t>
      </w:r>
      <w:r w:rsidRPr="00A95119">
        <w:rPr>
          <w:rFonts w:ascii="Times New Roman" w:eastAsia="Times New Roman" w:hAnsi="Times New Roman" w:cs="Times New Roman"/>
          <w:i/>
          <w:iCs/>
          <w:sz w:val="24"/>
          <w:szCs w:val="24"/>
          <w:lang w:val="en-US"/>
        </w:rPr>
        <w:t>Journal of Contextual Behavioral Science, 4(3),</w:t>
      </w:r>
      <w:r w:rsidRPr="00A95119">
        <w:rPr>
          <w:rFonts w:ascii="Times New Roman" w:eastAsia="Times New Roman" w:hAnsi="Times New Roman" w:cs="Times New Roman"/>
          <w:sz w:val="24"/>
          <w:szCs w:val="24"/>
          <w:lang w:val="en-US"/>
        </w:rPr>
        <w:t xml:space="preserve"> 196–202. </w:t>
      </w:r>
      <w:hyperlink r:id="rId41" w:history="1">
        <w:r w:rsidRPr="00A95119">
          <w:rPr>
            <w:rStyle w:val="Hipervnculo"/>
            <w:rFonts w:ascii="Times New Roman" w:eastAsia="Times New Roman" w:hAnsi="Times New Roman" w:cs="Times New Roman"/>
            <w:sz w:val="24"/>
            <w:szCs w:val="24"/>
            <w:lang w:val="en-US"/>
          </w:rPr>
          <w:t>https://doi.org/10.1016/j.jcbs.2015.07.001</w:t>
        </w:r>
      </w:hyperlink>
    </w:p>
    <w:p w14:paraId="4645225F"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Van </w:t>
      </w:r>
      <w:proofErr w:type="spellStart"/>
      <w:r w:rsidRPr="00A95119">
        <w:rPr>
          <w:rFonts w:ascii="Times New Roman" w:eastAsia="Times New Roman" w:hAnsi="Times New Roman" w:cs="Times New Roman"/>
          <w:sz w:val="24"/>
          <w:szCs w:val="24"/>
          <w:lang w:val="en-US"/>
        </w:rPr>
        <w:t>Stralen</w:t>
      </w:r>
      <w:proofErr w:type="spellEnd"/>
      <w:r w:rsidRPr="00A95119">
        <w:rPr>
          <w:rFonts w:ascii="Times New Roman" w:eastAsia="Times New Roman" w:hAnsi="Times New Roman" w:cs="Times New Roman"/>
          <w:sz w:val="24"/>
          <w:szCs w:val="24"/>
          <w:lang w:val="en-US"/>
        </w:rPr>
        <w:t xml:space="preserve">, J. (2016). Emotional dysregulation in children with attention-deficit/hyperactivity disorder. </w:t>
      </w:r>
      <w:r w:rsidRPr="00A95119">
        <w:rPr>
          <w:rFonts w:ascii="Times New Roman" w:eastAsia="Times New Roman" w:hAnsi="Times New Roman" w:cs="Times New Roman"/>
          <w:i/>
          <w:iCs/>
          <w:sz w:val="24"/>
          <w:szCs w:val="24"/>
          <w:lang w:val="en-US"/>
        </w:rPr>
        <w:t>ADHD Attention Deficit and Hyperactivity Disorders, 8(4)</w:t>
      </w:r>
      <w:r w:rsidRPr="00A95119">
        <w:rPr>
          <w:rFonts w:ascii="Times New Roman" w:eastAsia="Times New Roman" w:hAnsi="Times New Roman" w:cs="Times New Roman"/>
          <w:sz w:val="24"/>
          <w:szCs w:val="24"/>
          <w:lang w:val="en-US"/>
        </w:rPr>
        <w:t xml:space="preserve">, 175–187. </w:t>
      </w:r>
      <w:hyperlink r:id="rId42" w:history="1">
        <w:r w:rsidRPr="00A95119">
          <w:rPr>
            <w:rStyle w:val="Hipervnculo"/>
            <w:rFonts w:ascii="Times New Roman" w:eastAsia="Times New Roman" w:hAnsi="Times New Roman" w:cs="Times New Roman"/>
            <w:sz w:val="24"/>
            <w:szCs w:val="24"/>
            <w:lang w:val="en-US"/>
          </w:rPr>
          <w:t>https://doi.org/10.1007/s12402-016-0199-0</w:t>
        </w:r>
      </w:hyperlink>
    </w:p>
    <w:p w14:paraId="654467E2"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Wakefield, S., Roebuck, S., &amp; Boyden, P. (2018). The evidence </w:t>
      </w:r>
      <w:proofErr w:type="gramStart"/>
      <w:r w:rsidRPr="00A95119">
        <w:rPr>
          <w:rFonts w:ascii="Times New Roman" w:eastAsia="Times New Roman" w:hAnsi="Times New Roman" w:cs="Times New Roman"/>
          <w:sz w:val="24"/>
          <w:szCs w:val="24"/>
          <w:lang w:val="en-US"/>
        </w:rPr>
        <w:t>base</w:t>
      </w:r>
      <w:proofErr w:type="gramEnd"/>
      <w:r w:rsidRPr="00A95119">
        <w:rPr>
          <w:rFonts w:ascii="Times New Roman" w:eastAsia="Times New Roman" w:hAnsi="Times New Roman" w:cs="Times New Roman"/>
          <w:sz w:val="24"/>
          <w:szCs w:val="24"/>
          <w:lang w:val="en-US"/>
        </w:rPr>
        <w:t xml:space="preserve"> of Acceptance and Commitment Therapy (ACT) in psychosis: A systematic review. </w:t>
      </w:r>
      <w:r w:rsidRPr="00A95119">
        <w:rPr>
          <w:rFonts w:ascii="Times New Roman" w:eastAsia="Times New Roman" w:hAnsi="Times New Roman" w:cs="Times New Roman"/>
          <w:i/>
          <w:iCs/>
          <w:sz w:val="24"/>
          <w:szCs w:val="24"/>
          <w:lang w:val="en-US"/>
        </w:rPr>
        <w:t>Journal of Contextual Behavioral Science, 10</w:t>
      </w:r>
      <w:r w:rsidRPr="00A95119">
        <w:rPr>
          <w:rFonts w:ascii="Times New Roman" w:eastAsia="Times New Roman" w:hAnsi="Times New Roman" w:cs="Times New Roman"/>
          <w:sz w:val="24"/>
          <w:szCs w:val="24"/>
          <w:lang w:val="en-US"/>
        </w:rPr>
        <w:t xml:space="preserve">, 1–13. </w:t>
      </w:r>
      <w:hyperlink r:id="rId43" w:history="1">
        <w:r w:rsidRPr="00A95119">
          <w:rPr>
            <w:rStyle w:val="Hipervnculo"/>
            <w:rFonts w:ascii="Times New Roman" w:eastAsia="Times New Roman" w:hAnsi="Times New Roman" w:cs="Times New Roman"/>
            <w:sz w:val="24"/>
            <w:szCs w:val="24"/>
            <w:lang w:val="en-US"/>
          </w:rPr>
          <w:t>https://doi.org/10.1016/j.jcbs.2018.07.001</w:t>
        </w:r>
      </w:hyperlink>
    </w:p>
    <w:p w14:paraId="11A92D7B"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White, R. G., </w:t>
      </w:r>
      <w:proofErr w:type="spellStart"/>
      <w:r w:rsidRPr="00A95119">
        <w:rPr>
          <w:rFonts w:ascii="Times New Roman" w:eastAsia="Times New Roman" w:hAnsi="Times New Roman" w:cs="Times New Roman"/>
          <w:sz w:val="24"/>
          <w:szCs w:val="24"/>
          <w:lang w:val="en-US"/>
        </w:rPr>
        <w:t>Gumley</w:t>
      </w:r>
      <w:proofErr w:type="spellEnd"/>
      <w:r w:rsidRPr="00A95119">
        <w:rPr>
          <w:rFonts w:ascii="Times New Roman" w:eastAsia="Times New Roman" w:hAnsi="Times New Roman" w:cs="Times New Roman"/>
          <w:sz w:val="24"/>
          <w:szCs w:val="24"/>
          <w:lang w:val="en-US"/>
        </w:rPr>
        <w:t xml:space="preserve">, A. I., McTaggart, J., </w:t>
      </w:r>
      <w:proofErr w:type="spellStart"/>
      <w:r w:rsidRPr="00A95119">
        <w:rPr>
          <w:rFonts w:ascii="Times New Roman" w:eastAsia="Times New Roman" w:hAnsi="Times New Roman" w:cs="Times New Roman"/>
          <w:sz w:val="24"/>
          <w:szCs w:val="24"/>
          <w:lang w:val="en-US"/>
        </w:rPr>
        <w:t>Rattrie</w:t>
      </w:r>
      <w:proofErr w:type="spellEnd"/>
      <w:r w:rsidRPr="00A95119">
        <w:rPr>
          <w:rFonts w:ascii="Times New Roman" w:eastAsia="Times New Roman" w:hAnsi="Times New Roman" w:cs="Times New Roman"/>
          <w:sz w:val="24"/>
          <w:szCs w:val="24"/>
          <w:lang w:val="en-US"/>
        </w:rPr>
        <w:t xml:space="preserve">, L., McConville, D., </w:t>
      </w:r>
      <w:proofErr w:type="spellStart"/>
      <w:r w:rsidRPr="00A95119">
        <w:rPr>
          <w:rFonts w:ascii="Times New Roman" w:eastAsia="Times New Roman" w:hAnsi="Times New Roman" w:cs="Times New Roman"/>
          <w:sz w:val="24"/>
          <w:szCs w:val="24"/>
          <w:lang w:val="en-US"/>
        </w:rPr>
        <w:t>Cleare</w:t>
      </w:r>
      <w:proofErr w:type="spellEnd"/>
      <w:r w:rsidRPr="00A95119">
        <w:rPr>
          <w:rFonts w:ascii="Times New Roman" w:eastAsia="Times New Roman" w:hAnsi="Times New Roman" w:cs="Times New Roman"/>
          <w:sz w:val="24"/>
          <w:szCs w:val="24"/>
          <w:lang w:val="en-US"/>
        </w:rPr>
        <w:t xml:space="preserve">, S., &amp; Mitchell, G. (2012). Depression and Anxiety Following Psychosis: Associations with Mindfulness and Psychological Flexibility. </w:t>
      </w:r>
      <w:proofErr w:type="spellStart"/>
      <w:r w:rsidRPr="00A95119">
        <w:rPr>
          <w:rFonts w:ascii="Times New Roman" w:eastAsia="Times New Roman" w:hAnsi="Times New Roman" w:cs="Times New Roman"/>
          <w:i/>
          <w:iCs/>
          <w:sz w:val="24"/>
          <w:szCs w:val="24"/>
          <w:lang w:val="en-US"/>
        </w:rPr>
        <w:t>Behavioural</w:t>
      </w:r>
      <w:proofErr w:type="spellEnd"/>
      <w:r w:rsidRPr="00A95119">
        <w:rPr>
          <w:rFonts w:ascii="Times New Roman" w:eastAsia="Times New Roman" w:hAnsi="Times New Roman" w:cs="Times New Roman"/>
          <w:i/>
          <w:iCs/>
          <w:sz w:val="24"/>
          <w:szCs w:val="24"/>
          <w:lang w:val="en-US"/>
        </w:rPr>
        <w:t xml:space="preserve"> and Cognitive Psychotherapy, 41(1),</w:t>
      </w:r>
      <w:r w:rsidRPr="00A95119">
        <w:rPr>
          <w:rFonts w:ascii="Times New Roman" w:eastAsia="Times New Roman" w:hAnsi="Times New Roman" w:cs="Times New Roman"/>
          <w:sz w:val="24"/>
          <w:szCs w:val="24"/>
          <w:lang w:val="en-US"/>
        </w:rPr>
        <w:t xml:space="preserve"> 34–51. </w:t>
      </w:r>
      <w:hyperlink r:id="rId44" w:history="1">
        <w:r w:rsidRPr="00A95119">
          <w:rPr>
            <w:rStyle w:val="Hipervnculo"/>
            <w:rFonts w:ascii="Times New Roman" w:eastAsia="Times New Roman" w:hAnsi="Times New Roman" w:cs="Times New Roman"/>
            <w:sz w:val="24"/>
            <w:szCs w:val="24"/>
            <w:lang w:val="en-US"/>
          </w:rPr>
          <w:t>https://doi.org/10.1017/s1352465812000239</w:t>
        </w:r>
      </w:hyperlink>
    </w:p>
    <w:p w14:paraId="6D644F94" w14:textId="77777777" w:rsidR="00A95119"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Wilkinson, P. O. (2011). </w:t>
      </w:r>
      <w:proofErr w:type="spellStart"/>
      <w:r w:rsidRPr="00A95119">
        <w:rPr>
          <w:rFonts w:ascii="Times New Roman" w:eastAsia="Times New Roman" w:hAnsi="Times New Roman" w:cs="Times New Roman"/>
          <w:sz w:val="24"/>
          <w:szCs w:val="24"/>
          <w:lang w:val="en-US"/>
        </w:rPr>
        <w:t>Nonsuicidal</w:t>
      </w:r>
      <w:proofErr w:type="spellEnd"/>
      <w:r w:rsidRPr="00A95119">
        <w:rPr>
          <w:rFonts w:ascii="Times New Roman" w:eastAsia="Times New Roman" w:hAnsi="Times New Roman" w:cs="Times New Roman"/>
          <w:sz w:val="24"/>
          <w:szCs w:val="24"/>
          <w:lang w:val="en-US"/>
        </w:rPr>
        <w:t xml:space="preserve"> self-injury: A clear marker for suicide risk.</w:t>
      </w:r>
      <w:r w:rsidRPr="00A95119">
        <w:rPr>
          <w:rFonts w:ascii="Times New Roman" w:eastAsia="Times New Roman" w:hAnsi="Times New Roman" w:cs="Times New Roman"/>
          <w:i/>
          <w:iCs/>
          <w:sz w:val="24"/>
          <w:szCs w:val="24"/>
          <w:lang w:val="en-US"/>
        </w:rPr>
        <w:t xml:space="preserve"> Journal of the American Academy of Child &amp; Adolescent Psychiatry, 50(8), </w:t>
      </w:r>
      <w:r w:rsidRPr="00A95119">
        <w:rPr>
          <w:rFonts w:ascii="Times New Roman" w:eastAsia="Times New Roman" w:hAnsi="Times New Roman" w:cs="Times New Roman"/>
          <w:sz w:val="24"/>
          <w:szCs w:val="24"/>
          <w:lang w:val="en-US"/>
        </w:rPr>
        <w:t xml:space="preserve">741–743. </w:t>
      </w:r>
      <w:hyperlink r:id="rId45" w:history="1">
        <w:r w:rsidRPr="00A95119">
          <w:rPr>
            <w:rStyle w:val="Hipervnculo"/>
            <w:rFonts w:ascii="Times New Roman" w:eastAsia="Times New Roman" w:hAnsi="Times New Roman" w:cs="Times New Roman"/>
            <w:sz w:val="24"/>
            <w:szCs w:val="24"/>
            <w:lang w:val="en-US"/>
          </w:rPr>
          <w:t>https://doi.org/10.1016/j.jaac.2011.04.008</w:t>
        </w:r>
      </w:hyperlink>
    </w:p>
    <w:p w14:paraId="7D946494" w14:textId="52826046" w:rsidR="00D00810" w:rsidRPr="00A95119" w:rsidRDefault="00A95119" w:rsidP="00A95119">
      <w:pPr>
        <w:spacing w:line="240" w:lineRule="auto"/>
        <w:ind w:left="720" w:right="108" w:hanging="709"/>
        <w:rPr>
          <w:rFonts w:ascii="Times New Roman" w:eastAsia="Times New Roman" w:hAnsi="Times New Roman" w:cs="Times New Roman"/>
          <w:sz w:val="24"/>
          <w:szCs w:val="24"/>
          <w:lang w:val="en-US"/>
        </w:rPr>
      </w:pPr>
      <w:r w:rsidRPr="00A95119">
        <w:rPr>
          <w:rFonts w:ascii="Times New Roman" w:eastAsia="Times New Roman" w:hAnsi="Times New Roman" w:cs="Times New Roman"/>
          <w:sz w:val="24"/>
          <w:szCs w:val="24"/>
          <w:lang w:val="en-US"/>
        </w:rPr>
        <w:t xml:space="preserve">Yip, P. S. F., Yousuf, S., Chan, C. H., Yung, T., &amp; Wu, K. C.-C. (2015). The roles of culture and gender in the relationship between divorce and suicide risk: A meta-analysis. </w:t>
      </w:r>
      <w:r w:rsidRPr="00A95119">
        <w:rPr>
          <w:rFonts w:ascii="Times New Roman" w:eastAsia="Times New Roman" w:hAnsi="Times New Roman" w:cs="Times New Roman"/>
          <w:i/>
          <w:iCs/>
          <w:sz w:val="24"/>
          <w:szCs w:val="24"/>
          <w:lang w:val="en-US"/>
        </w:rPr>
        <w:t>Social Science &amp; Medicine, 128</w:t>
      </w:r>
      <w:r w:rsidRPr="00A95119">
        <w:rPr>
          <w:rFonts w:ascii="Times New Roman" w:eastAsia="Times New Roman" w:hAnsi="Times New Roman" w:cs="Times New Roman"/>
          <w:sz w:val="24"/>
          <w:szCs w:val="24"/>
          <w:lang w:val="en-US"/>
        </w:rPr>
        <w:t xml:space="preserve">, 87–94. </w:t>
      </w:r>
      <w:hyperlink r:id="rId46" w:history="1">
        <w:r w:rsidRPr="00A95119">
          <w:rPr>
            <w:rStyle w:val="Hipervnculo"/>
            <w:rFonts w:ascii="Times New Roman" w:eastAsia="Times New Roman" w:hAnsi="Times New Roman" w:cs="Times New Roman"/>
            <w:sz w:val="24"/>
            <w:szCs w:val="24"/>
            <w:lang w:val="en-US"/>
          </w:rPr>
          <w:t>https://doi.org/10.1016/j.socscimed.2014.12.034</w:t>
        </w:r>
      </w:hyperlink>
    </w:p>
    <w:sectPr w:rsidR="00D00810" w:rsidRPr="00A951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D6CC0"/>
    <w:multiLevelType w:val="hybridMultilevel"/>
    <w:tmpl w:val="9A0A1C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49C6F18"/>
    <w:multiLevelType w:val="hybridMultilevel"/>
    <w:tmpl w:val="E3ACC3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BE7"/>
    <w:rsid w:val="001B5863"/>
    <w:rsid w:val="003C1B3E"/>
    <w:rsid w:val="0043482E"/>
    <w:rsid w:val="00532BE7"/>
    <w:rsid w:val="00576C4A"/>
    <w:rsid w:val="006713D4"/>
    <w:rsid w:val="006E1777"/>
    <w:rsid w:val="007E6987"/>
    <w:rsid w:val="008F3DBA"/>
    <w:rsid w:val="009201B5"/>
    <w:rsid w:val="009627CE"/>
    <w:rsid w:val="009D7CEC"/>
    <w:rsid w:val="00A05469"/>
    <w:rsid w:val="00A95119"/>
    <w:rsid w:val="00AD76C0"/>
    <w:rsid w:val="00AE28DF"/>
    <w:rsid w:val="00D00810"/>
    <w:rsid w:val="00D875CF"/>
    <w:rsid w:val="00DE58D7"/>
    <w:rsid w:val="00E0140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63B9"/>
  <w15:chartTrackingRefBased/>
  <w15:docId w15:val="{96113B27-CACF-4288-8A80-7E1FD633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2BE7"/>
    <w:pPr>
      <w:ind w:left="720"/>
      <w:contextualSpacing/>
    </w:pPr>
  </w:style>
  <w:style w:type="character" w:styleId="Refdecomentario">
    <w:name w:val="annotation reference"/>
    <w:basedOn w:val="Fuentedeprrafopredeter"/>
    <w:uiPriority w:val="99"/>
    <w:semiHidden/>
    <w:unhideWhenUsed/>
    <w:rsid w:val="00DE58D7"/>
    <w:rPr>
      <w:sz w:val="16"/>
      <w:szCs w:val="16"/>
    </w:rPr>
  </w:style>
  <w:style w:type="paragraph" w:styleId="Textocomentario">
    <w:name w:val="annotation text"/>
    <w:basedOn w:val="Normal"/>
    <w:link w:val="TextocomentarioCar"/>
    <w:uiPriority w:val="99"/>
    <w:semiHidden/>
    <w:unhideWhenUsed/>
    <w:rsid w:val="00DE58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58D7"/>
    <w:rPr>
      <w:sz w:val="20"/>
      <w:szCs w:val="20"/>
    </w:rPr>
  </w:style>
  <w:style w:type="paragraph" w:styleId="Asuntodelcomentario">
    <w:name w:val="annotation subject"/>
    <w:basedOn w:val="Textocomentario"/>
    <w:next w:val="Textocomentario"/>
    <w:link w:val="AsuntodelcomentarioCar"/>
    <w:uiPriority w:val="99"/>
    <w:semiHidden/>
    <w:unhideWhenUsed/>
    <w:rsid w:val="00DE58D7"/>
    <w:rPr>
      <w:b/>
      <w:bCs/>
    </w:rPr>
  </w:style>
  <w:style w:type="character" w:customStyle="1" w:styleId="AsuntodelcomentarioCar">
    <w:name w:val="Asunto del comentario Car"/>
    <w:basedOn w:val="TextocomentarioCar"/>
    <w:link w:val="Asuntodelcomentario"/>
    <w:uiPriority w:val="99"/>
    <w:semiHidden/>
    <w:rsid w:val="00DE58D7"/>
    <w:rPr>
      <w:b/>
      <w:bCs/>
      <w:sz w:val="20"/>
      <w:szCs w:val="20"/>
    </w:rPr>
  </w:style>
  <w:style w:type="paragraph" w:styleId="Textodeglobo">
    <w:name w:val="Balloon Text"/>
    <w:basedOn w:val="Normal"/>
    <w:link w:val="TextodegloboCar"/>
    <w:uiPriority w:val="99"/>
    <w:semiHidden/>
    <w:unhideWhenUsed/>
    <w:rsid w:val="00DE58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58D7"/>
    <w:rPr>
      <w:rFonts w:ascii="Segoe UI" w:hAnsi="Segoe UI" w:cs="Segoe UI"/>
      <w:sz w:val="18"/>
      <w:szCs w:val="18"/>
    </w:rPr>
  </w:style>
  <w:style w:type="character" w:styleId="Hipervnculo">
    <w:name w:val="Hyperlink"/>
    <w:basedOn w:val="Fuentedeprrafopredeter"/>
    <w:uiPriority w:val="99"/>
    <w:unhideWhenUsed/>
    <w:rsid w:val="00A951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sltb.12907" TargetMode="External"/><Relationship Id="rId18" Type="http://schemas.openxmlformats.org/officeDocument/2006/relationships/hyperlink" Target="https://doi.org/10.1007/s10935-021-00639-y" TargetMode="External"/><Relationship Id="rId26" Type="http://schemas.openxmlformats.org/officeDocument/2006/relationships/hyperlink" Target="https://doi.org/10.1080/10640266.2011.533606" TargetMode="External"/><Relationship Id="rId39" Type="http://schemas.openxmlformats.org/officeDocument/2006/relationships/hyperlink" Target="https://doi.org/10.1016/j.brat.2018.06.005" TargetMode="External"/><Relationship Id="rId21" Type="http://schemas.openxmlformats.org/officeDocument/2006/relationships/hyperlink" Target="https://doi.org/10.13129/2282-1619/mjcp-2977" TargetMode="External"/><Relationship Id="rId34" Type="http://schemas.openxmlformats.org/officeDocument/2006/relationships/hyperlink" Target="https://doi.org/10.1007/s11199-005-6762-3" TargetMode="External"/><Relationship Id="rId42" Type="http://schemas.openxmlformats.org/officeDocument/2006/relationships/hyperlink" Target="https://doi.org/10.1007/s12402-016-0199-0" TargetMode="External"/><Relationship Id="rId47" Type="http://schemas.openxmlformats.org/officeDocument/2006/relationships/fontTable" Target="fontTable.xml"/><Relationship Id="rId7" Type="http://schemas.openxmlformats.org/officeDocument/2006/relationships/hyperlink" Target="https://doi.org/10.1080/026999398379565" TargetMode="External"/><Relationship Id="rId2" Type="http://schemas.openxmlformats.org/officeDocument/2006/relationships/styles" Target="styles.xml"/><Relationship Id="rId16" Type="http://schemas.openxmlformats.org/officeDocument/2006/relationships/hyperlink" Target="https://doi.org/10.6092/2282-1619/mjcp-2602" TargetMode="External"/><Relationship Id="rId29" Type="http://schemas.openxmlformats.org/officeDocument/2006/relationships/hyperlink" Target="https://doi.org/10.1111/j.1600-0447.1995.tb09595.x" TargetMode="External"/><Relationship Id="rId1" Type="http://schemas.openxmlformats.org/officeDocument/2006/relationships/numbering" Target="numbering.xml"/><Relationship Id="rId6" Type="http://schemas.openxmlformats.org/officeDocument/2006/relationships/hyperlink" Target="https://doi.org/10.1037/0022-0167.53.4.498" TargetMode="External"/><Relationship Id="rId11" Type="http://schemas.openxmlformats.org/officeDocument/2006/relationships/hyperlink" Target="https://doi.org/10.1016/j.jcbs.2021.10.004" TargetMode="External"/><Relationship Id="rId24" Type="http://schemas.openxmlformats.org/officeDocument/2006/relationships/hyperlink" Target="https://doi.org/10.1016/j.addbeh.2017.05.005" TargetMode="External"/><Relationship Id="rId32" Type="http://schemas.openxmlformats.org/officeDocument/2006/relationships/hyperlink" Target="https://doi.org/10.1371/journal.pone.0231460" TargetMode="External"/><Relationship Id="rId37" Type="http://schemas.openxmlformats.org/officeDocument/2006/relationships/hyperlink" Target="https://doi.org/10.1016/j.jcbs.2021.11.004" TargetMode="External"/><Relationship Id="rId40" Type="http://schemas.openxmlformats.org/officeDocument/2006/relationships/hyperlink" Target="https://doi.org/10.2174/1573400510666140714172145" TargetMode="External"/><Relationship Id="rId45" Type="http://schemas.openxmlformats.org/officeDocument/2006/relationships/hyperlink" Target="https://doi.org/10.1016/j.jaac.2011.04.008" TargetMode="External"/><Relationship Id="rId5" Type="http://schemas.openxmlformats.org/officeDocument/2006/relationships/hyperlink" Target="https://doi.org/10.1007/s10802-010-9465-3" TargetMode="External"/><Relationship Id="rId15" Type="http://schemas.openxmlformats.org/officeDocument/2006/relationships/hyperlink" Target="https://doi.org/10.1177/0959353593033002" TargetMode="External"/><Relationship Id="rId23" Type="http://schemas.openxmlformats.org/officeDocument/2006/relationships/hyperlink" Target="https://doi.org/10.1016/j.socscimed.2017.11.053" TargetMode="External"/><Relationship Id="rId28" Type="http://schemas.openxmlformats.org/officeDocument/2006/relationships/hyperlink" Target="https://doi.org/10.1016/j.eatbeh.2019.101345" TargetMode="External"/><Relationship Id="rId36" Type="http://schemas.openxmlformats.org/officeDocument/2006/relationships/hyperlink" Target="https://doi.org/10.1177/0192513x13494824" TargetMode="External"/><Relationship Id="rId10" Type="http://schemas.openxmlformats.org/officeDocument/2006/relationships/hyperlink" Target="https://doi.org/10.1016/j.comppsych.2016.04.022" TargetMode="External"/><Relationship Id="rId19" Type="http://schemas.openxmlformats.org/officeDocument/2006/relationships/hyperlink" Target="https://doi.org/10.1007/978-3-030-98697-1_3" TargetMode="External"/><Relationship Id="rId31" Type="http://schemas.openxmlformats.org/officeDocument/2006/relationships/hyperlink" Target="https://doi.org/10.3390/jcm11030871" TargetMode="External"/><Relationship Id="rId44" Type="http://schemas.openxmlformats.org/officeDocument/2006/relationships/hyperlink" Target="https://doi.org/10.1017/s1352465812000239" TargetMode="External"/><Relationship Id="rId4" Type="http://schemas.openxmlformats.org/officeDocument/2006/relationships/webSettings" Target="webSettings.xml"/><Relationship Id="rId9" Type="http://schemas.openxmlformats.org/officeDocument/2006/relationships/hyperlink" Target="https://doi.org/10.1016/j.comppsych.2015.10.008" TargetMode="External"/><Relationship Id="rId14" Type="http://schemas.openxmlformats.org/officeDocument/2006/relationships/hyperlink" Target="https://doi.org/10.1097/hrp.0000000000000014" TargetMode="External"/><Relationship Id="rId22" Type="http://schemas.openxmlformats.org/officeDocument/2006/relationships/hyperlink" Target="https://doi.org/10.1080/21683603.2020.1742259" TargetMode="External"/><Relationship Id="rId27" Type="http://schemas.openxmlformats.org/officeDocument/2006/relationships/hyperlink" Target="https://doi.org/10.1016/j.jcbs.2014.10.003" TargetMode="External"/><Relationship Id="rId30" Type="http://schemas.openxmlformats.org/officeDocument/2006/relationships/hyperlink" Target="https://doi.org/10.1007/s10880-020-09747-z" TargetMode="External"/><Relationship Id="rId35" Type="http://schemas.openxmlformats.org/officeDocument/2006/relationships/hyperlink" Target="https://doi.org/10.1034/j.1600-0447.2001.00243.x" TargetMode="External"/><Relationship Id="rId43" Type="http://schemas.openxmlformats.org/officeDocument/2006/relationships/hyperlink" Target="https://doi.org/10.1016/j.jcbs.2018.07.001" TargetMode="External"/><Relationship Id="rId48" Type="http://schemas.openxmlformats.org/officeDocument/2006/relationships/theme" Target="theme/theme1.xml"/><Relationship Id="rId8" Type="http://schemas.openxmlformats.org/officeDocument/2006/relationships/hyperlink" Target="https://doi.org/10.1007/s11920-016-0708-z" TargetMode="External"/><Relationship Id="rId3" Type="http://schemas.openxmlformats.org/officeDocument/2006/relationships/settings" Target="settings.xml"/><Relationship Id="rId12" Type="http://schemas.openxmlformats.org/officeDocument/2006/relationships/hyperlink" Target="https://doi.org/10.1016/j.psychres.2014.02.010" TargetMode="External"/><Relationship Id="rId17" Type="http://schemas.openxmlformats.org/officeDocument/2006/relationships/hyperlink" Target="https://doi.org/10.3390/ijerph182312376" TargetMode="External"/><Relationship Id="rId25" Type="http://schemas.openxmlformats.org/officeDocument/2006/relationships/hyperlink" Target="https://doi.org/10.1016/j.copsyc.2015.01.014" TargetMode="External"/><Relationship Id="rId33" Type="http://schemas.openxmlformats.org/officeDocument/2006/relationships/hyperlink" Target="https://doi.org/10.1586/ern.12.109" TargetMode="External"/><Relationship Id="rId38" Type="http://schemas.openxmlformats.org/officeDocument/2006/relationships/hyperlink" Target="https://doi.org/10.21500/19002386.4618" TargetMode="External"/><Relationship Id="rId46" Type="http://schemas.openxmlformats.org/officeDocument/2006/relationships/hyperlink" Target="https://doi.org/10.1016/j.socscimed.2014.12.034" TargetMode="External"/><Relationship Id="rId20" Type="http://schemas.openxmlformats.org/officeDocument/2006/relationships/hyperlink" Target="https://doi.org/10.1002/da.22759" TargetMode="External"/><Relationship Id="rId41" Type="http://schemas.openxmlformats.org/officeDocument/2006/relationships/hyperlink" Target="https://doi.org/10.1016/j.jcbs.2015.07.0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2973</Words>
  <Characters>16357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 Sierra Martinez</dc:creator>
  <cp:keywords/>
  <dc:description/>
  <cp:lastModifiedBy>Marco Sierra Martinez</cp:lastModifiedBy>
  <cp:revision>7</cp:revision>
  <dcterms:created xsi:type="dcterms:W3CDTF">2022-05-27T02:32:00Z</dcterms:created>
  <dcterms:modified xsi:type="dcterms:W3CDTF">2022-11-19T13:54:00Z</dcterms:modified>
</cp:coreProperties>
</file>