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8D5" w:rsidRPr="00244B07" w:rsidRDefault="000D18D5" w:rsidP="000D18D5">
      <w:pPr>
        <w:spacing w:line="480" w:lineRule="auto"/>
        <w:jc w:val="center"/>
        <w:rPr>
          <w:rFonts w:ascii="Times New Roman" w:hAnsi="Times New Roman" w:cs="Times New Roman"/>
          <w:b/>
          <w:bCs/>
          <w:color w:val="201F1E"/>
          <w:sz w:val="20"/>
          <w:szCs w:val="20"/>
          <w:shd w:val="clear" w:color="auto" w:fill="FFFFFF"/>
          <w:lang w:val="en-US"/>
        </w:rPr>
      </w:pPr>
      <w:r w:rsidRPr="00244B07">
        <w:rPr>
          <w:rFonts w:ascii="Times New Roman" w:hAnsi="Times New Roman" w:cs="Times New Roman"/>
          <w:b/>
          <w:bCs/>
          <w:color w:val="201F1E"/>
          <w:sz w:val="20"/>
          <w:szCs w:val="20"/>
          <w:shd w:val="clear" w:color="auto" w:fill="FFFFFF"/>
          <w:lang w:val="en-US"/>
        </w:rPr>
        <w:t>TITLE PAGE</w:t>
      </w:r>
    </w:p>
    <w:p w:rsidR="000D18D5" w:rsidRPr="00244B07" w:rsidRDefault="000D18D5" w:rsidP="000D18D5">
      <w:pPr>
        <w:spacing w:line="480" w:lineRule="auto"/>
        <w:rPr>
          <w:rFonts w:ascii="Times New Roman" w:hAnsi="Times New Roman" w:cs="Times New Roman"/>
          <w:b/>
          <w:bCs/>
          <w:color w:val="201F1E"/>
          <w:sz w:val="20"/>
          <w:szCs w:val="20"/>
          <w:shd w:val="clear" w:color="auto" w:fill="FFFFFF"/>
          <w:lang w:val="en-US"/>
        </w:rPr>
      </w:pPr>
    </w:p>
    <w:p w:rsidR="000D18D5" w:rsidRPr="00244B07" w:rsidRDefault="000D18D5" w:rsidP="000D18D5">
      <w:pPr>
        <w:spacing w:line="480" w:lineRule="auto"/>
        <w:rPr>
          <w:rFonts w:ascii="Times New Roman" w:hAnsi="Times New Roman" w:cs="Times New Roman"/>
          <w:b/>
          <w:bCs/>
          <w:color w:val="201F1E"/>
          <w:sz w:val="20"/>
          <w:szCs w:val="20"/>
          <w:shd w:val="clear" w:color="auto" w:fill="FFFFFF"/>
          <w:lang w:val="en-US"/>
        </w:rPr>
      </w:pPr>
      <w:r w:rsidRPr="00244B07">
        <w:rPr>
          <w:rFonts w:ascii="Times New Roman" w:hAnsi="Times New Roman" w:cs="Times New Roman"/>
          <w:b/>
          <w:bCs/>
          <w:color w:val="201F1E"/>
          <w:sz w:val="20"/>
          <w:szCs w:val="20"/>
          <w:shd w:val="clear" w:color="auto" w:fill="FFFFFF"/>
          <w:lang w:val="en-US"/>
        </w:rPr>
        <w:t xml:space="preserve">Title: </w:t>
      </w:r>
      <w:r w:rsidRPr="00244B07">
        <w:rPr>
          <w:rFonts w:ascii="Times New Roman" w:hAnsi="Times New Roman" w:cs="Times New Roman"/>
          <w:bCs/>
          <w:sz w:val="20"/>
          <w:szCs w:val="20"/>
          <w:lang w:val="en-US"/>
        </w:rPr>
        <w:t>The Positive Mental Health Literacy Questionnaire - PosMHLit</w:t>
      </w:r>
      <w:r w:rsidRPr="00244B07">
        <w:rPr>
          <w:rFonts w:ascii="Times New Roman" w:hAnsi="Times New Roman" w:cs="Times New Roman"/>
          <w:b/>
          <w:bCs/>
          <w:color w:val="201F1E"/>
          <w:sz w:val="20"/>
          <w:szCs w:val="20"/>
          <w:shd w:val="clear" w:color="auto" w:fill="FFFFFF"/>
          <w:lang w:val="en-US"/>
        </w:rPr>
        <w:t xml:space="preserve"> </w:t>
      </w:r>
    </w:p>
    <w:p w:rsidR="000D18D5" w:rsidRPr="00244B07" w:rsidRDefault="000D18D5" w:rsidP="000D18D5">
      <w:pPr>
        <w:spacing w:line="480" w:lineRule="auto"/>
        <w:rPr>
          <w:rFonts w:ascii="Times New Roman" w:hAnsi="Times New Roman" w:cs="Times New Roman"/>
          <w:b/>
          <w:bCs/>
          <w:color w:val="201F1E"/>
          <w:sz w:val="20"/>
          <w:szCs w:val="20"/>
          <w:shd w:val="clear" w:color="auto" w:fill="FFFFFF"/>
          <w:lang w:val="en-US"/>
        </w:rPr>
      </w:pPr>
    </w:p>
    <w:p w:rsidR="000D18D5" w:rsidRPr="00244B07" w:rsidRDefault="000D18D5" w:rsidP="000D18D5">
      <w:pPr>
        <w:spacing w:line="480" w:lineRule="auto"/>
        <w:rPr>
          <w:rFonts w:ascii="Times New Roman" w:hAnsi="Times New Roman" w:cs="Times New Roman"/>
          <w:b/>
          <w:bCs/>
          <w:color w:val="201F1E"/>
          <w:sz w:val="20"/>
          <w:szCs w:val="20"/>
          <w:shd w:val="clear" w:color="auto" w:fill="FFFFFF"/>
          <w:lang w:val="en-US"/>
        </w:rPr>
      </w:pPr>
      <w:r w:rsidRPr="00244B07">
        <w:rPr>
          <w:rFonts w:ascii="Times New Roman" w:hAnsi="Times New Roman" w:cs="Times New Roman"/>
          <w:b/>
          <w:bCs/>
          <w:color w:val="201F1E"/>
          <w:sz w:val="20"/>
          <w:szCs w:val="20"/>
          <w:shd w:val="clear" w:color="auto" w:fill="FFFFFF"/>
          <w:lang w:val="en-US"/>
        </w:rPr>
        <w:t>Authors information:</w:t>
      </w:r>
    </w:p>
    <w:p w:rsidR="000D18D5" w:rsidRPr="00244B07" w:rsidRDefault="000D18D5" w:rsidP="000D18D5">
      <w:pPr>
        <w:spacing w:line="480" w:lineRule="auto"/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  <w:lang w:val="en-US"/>
        </w:rPr>
      </w:pPr>
      <w:r w:rsidRPr="00244B07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  <w:lang w:val="en-US"/>
        </w:rPr>
        <w:t>1-Mariana Maia de Carvalho</w:t>
      </w:r>
      <w:r w:rsidR="00B32B39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  <w:lang w:val="en-US"/>
        </w:rPr>
        <w:t xml:space="preserve"> (MMC)</w:t>
      </w:r>
      <w:r w:rsidRPr="00244B07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  <w:lang w:val="en-US"/>
        </w:rPr>
        <w:t xml:space="preserve">, University of Coimbra, Faculty of Psychology and Educational Sciences, Coimbra, Portugal; </w:t>
      </w:r>
      <w:hyperlink r:id="rId4" w:history="1">
        <w:r w:rsidRPr="008D4D86">
          <w:rPr>
            <w:rStyle w:val="Hiperligao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marianaportoccarrero@hotmail.com</w:t>
        </w:r>
      </w:hyperlink>
      <w:r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  <w:lang w:val="en-US"/>
        </w:rPr>
        <w:t xml:space="preserve"> </w:t>
      </w:r>
    </w:p>
    <w:p w:rsidR="000D18D5" w:rsidRPr="00B32B39" w:rsidRDefault="000D18D5" w:rsidP="000D18D5">
      <w:pPr>
        <w:spacing w:line="480" w:lineRule="auto"/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</w:pPr>
      <w:r w:rsidRPr="00B32B39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2-Maria da Luz Vale-Dias </w:t>
      </w:r>
      <w:r w:rsidR="00B32B39" w:rsidRPr="00B32B39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>(ML)</w:t>
      </w:r>
      <w:r w:rsidR="00B32B39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; </w:t>
      </w:r>
      <w:r w:rsidRPr="00B32B39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University of Coimbra, Faculty of Psychology and Educational Sciences, Coimbra, Portugal; </w:t>
      </w:r>
      <w:hyperlink r:id="rId5" w:history="1">
        <w:r w:rsidRPr="00B32B39">
          <w:rPr>
            <w:rStyle w:val="Hiperligao"/>
            <w:rFonts w:ascii="Times New Roman" w:hAnsi="Times New Roman" w:cs="Times New Roman"/>
            <w:sz w:val="20"/>
            <w:szCs w:val="20"/>
            <w:shd w:val="clear" w:color="auto" w:fill="FFFFFF"/>
          </w:rPr>
          <w:t>valedias@fpce.uc.pt</w:t>
        </w:r>
      </w:hyperlink>
      <w:r w:rsidRPr="00B32B39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</w:t>
      </w:r>
    </w:p>
    <w:p w:rsidR="000D18D5" w:rsidRPr="00244B07" w:rsidRDefault="000D18D5" w:rsidP="000D18D5">
      <w:pPr>
        <w:spacing w:line="480" w:lineRule="auto"/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  <w:lang w:val="en-US"/>
        </w:rPr>
      </w:pPr>
      <w:r w:rsidRPr="00244B07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  <w:lang w:val="en-US"/>
        </w:rPr>
        <w:t>3-Corey Keyes</w:t>
      </w:r>
      <w:r w:rsidR="00B32B39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  <w:lang w:val="en-US"/>
        </w:rPr>
        <w:t xml:space="preserve"> (CK)</w:t>
      </w:r>
      <w:r w:rsidRPr="00244B07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  <w:lang w:val="en-US"/>
        </w:rPr>
        <w:t xml:space="preserve">, Emory University, Department of Sociology, </w:t>
      </w:r>
    </w:p>
    <w:p w:rsidR="000D18D5" w:rsidRPr="00244B07" w:rsidRDefault="000D18D5" w:rsidP="000D18D5">
      <w:pPr>
        <w:spacing w:line="480" w:lineRule="auto"/>
        <w:rPr>
          <w:rFonts w:ascii="Times New Roman" w:hAnsi="Times New Roman" w:cs="Times New Roman"/>
          <w:color w:val="0563C1" w:themeColor="hyperlink"/>
          <w:sz w:val="20"/>
          <w:szCs w:val="20"/>
          <w:u w:val="single"/>
          <w:shd w:val="clear" w:color="auto" w:fill="FFFFFF"/>
          <w:lang w:val="en-US"/>
        </w:rPr>
      </w:pPr>
      <w:r w:rsidRPr="00244B07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  <w:lang w:val="en-US"/>
        </w:rPr>
        <w:t xml:space="preserve">Atlanta, United States of America; </w:t>
      </w:r>
      <w:hyperlink r:id="rId6" w:history="1">
        <w:r w:rsidRPr="00244B07">
          <w:rPr>
            <w:rStyle w:val="Hiperligao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ckeyes@emory.edu</w:t>
        </w:r>
      </w:hyperlink>
    </w:p>
    <w:p w:rsidR="000D18D5" w:rsidRPr="00244B07" w:rsidRDefault="000D18D5" w:rsidP="000D18D5">
      <w:pPr>
        <w:spacing w:line="480" w:lineRule="auto"/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  <w:lang w:val="en-US"/>
        </w:rPr>
      </w:pPr>
      <w:r w:rsidRPr="00244B07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  <w:lang w:val="en-US"/>
        </w:rPr>
        <w:t>4- Sérgio A. Carvalho</w:t>
      </w:r>
      <w:r w:rsidR="00B32B39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  <w:lang w:val="en-US"/>
        </w:rPr>
        <w:t xml:space="preserve"> (SAC)</w:t>
      </w:r>
      <w:bookmarkStart w:id="0" w:name="_GoBack"/>
      <w:bookmarkEnd w:id="0"/>
      <w:r w:rsidRPr="00244B07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  <w:lang w:val="en-US"/>
        </w:rPr>
        <w:t xml:space="preserve">, </w:t>
      </w:r>
      <w:r w:rsidRPr="006418F6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  <w:lang w:val="en-US"/>
        </w:rPr>
        <w:t>Universidade Lusófona de Humanidade</w:t>
      </w:r>
      <w:r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  <w:lang w:val="en-US"/>
        </w:rPr>
        <w:t>s e Tecnologias, HEI-Lab, Lisbon</w:t>
      </w:r>
      <w:r w:rsidRPr="006418F6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  <w:lang w:val="en-US"/>
        </w:rPr>
        <w:t>, Portugal</w:t>
      </w:r>
      <w:r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  <w:lang w:val="en-US"/>
        </w:rPr>
        <w:t>;</w:t>
      </w:r>
      <w:r w:rsidRPr="006418F6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  <w:lang w:val="en-US"/>
        </w:rPr>
        <w:t xml:space="preserve"> </w:t>
      </w:r>
      <w:r w:rsidRPr="00244B07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  <w:lang w:val="en-US"/>
        </w:rPr>
        <w:t>University of Coimbra, Center for Research in Neuropsychology and Cognitive Behavioral Intervention (CINEICC), Faculty of Psychology and Educational Sciences, Coimbra, Portugal;</w:t>
      </w:r>
      <w:r w:rsidRPr="00244B0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7" w:history="1">
        <w:r w:rsidRPr="008D4D86">
          <w:rPr>
            <w:rStyle w:val="Hiperligao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sergio.carvalho@ulusofona.pt</w:t>
        </w:r>
      </w:hyperlink>
      <w:r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  <w:lang w:val="en-US"/>
        </w:rPr>
        <w:t xml:space="preserve"> </w:t>
      </w:r>
    </w:p>
    <w:p w:rsidR="000D18D5" w:rsidRPr="00244B07" w:rsidRDefault="000D18D5" w:rsidP="000D18D5">
      <w:pPr>
        <w:spacing w:line="480" w:lineRule="auto"/>
        <w:rPr>
          <w:rFonts w:ascii="Times New Roman" w:hAnsi="Times New Roman" w:cs="Times New Roman"/>
          <w:b/>
          <w:bCs/>
          <w:color w:val="201F1E"/>
          <w:sz w:val="20"/>
          <w:szCs w:val="20"/>
          <w:shd w:val="clear" w:color="auto" w:fill="FFFFFF"/>
          <w:lang w:val="en-US"/>
        </w:rPr>
      </w:pPr>
      <w:r w:rsidRPr="00244B07">
        <w:rPr>
          <w:rFonts w:ascii="Times New Roman" w:hAnsi="Times New Roman" w:cs="Times New Roman"/>
          <w:b/>
          <w:bCs/>
          <w:color w:val="201F1E"/>
          <w:sz w:val="20"/>
          <w:szCs w:val="20"/>
          <w:shd w:val="clear" w:color="auto" w:fill="FFFFFF"/>
          <w:lang w:val="en-US"/>
        </w:rPr>
        <w:t>Corresponding author:</w:t>
      </w:r>
    </w:p>
    <w:p w:rsidR="000D18D5" w:rsidRPr="00244B07" w:rsidRDefault="000D18D5" w:rsidP="000D18D5">
      <w:pPr>
        <w:spacing w:line="480" w:lineRule="auto"/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  <w:lang w:val="en-US"/>
        </w:rPr>
      </w:pPr>
      <w:r w:rsidRPr="00244B07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  <w:lang w:val="en-US"/>
        </w:rPr>
        <w:t>Mariana Maia de Carvalho, University of Coimbra, Faculty of Psychology and Educational Sciences, Coimbra, Portugal</w:t>
      </w:r>
    </w:p>
    <w:p w:rsidR="000D18D5" w:rsidRDefault="000258C0" w:rsidP="000D18D5">
      <w:pPr>
        <w:spacing w:line="480" w:lineRule="auto"/>
        <w:rPr>
          <w:rStyle w:val="Hiperligao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hyperlink r:id="rId8" w:history="1">
        <w:r w:rsidR="000D18D5" w:rsidRPr="00244B07">
          <w:rPr>
            <w:rStyle w:val="Hiperligao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marianaportoccarrero@hotmail.com</w:t>
        </w:r>
      </w:hyperlink>
    </w:p>
    <w:p w:rsidR="000D18D5" w:rsidRPr="000D18D5" w:rsidRDefault="000D18D5" w:rsidP="000D18D5">
      <w:pPr>
        <w:spacing w:line="480" w:lineRule="auto"/>
        <w:rPr>
          <w:rStyle w:val="Hiperligao"/>
          <w:rFonts w:ascii="Times New Roman" w:hAnsi="Times New Roman"/>
          <w:sz w:val="20"/>
          <w:szCs w:val="20"/>
          <w:shd w:val="clear" w:color="auto" w:fill="FFFFFF"/>
          <w:lang w:val="en-US"/>
        </w:rPr>
      </w:pPr>
      <w:r w:rsidRPr="000D18D5">
        <w:rPr>
          <w:rStyle w:val="Hiperligao"/>
          <w:rFonts w:ascii="Times New Roman" w:hAnsi="Times New Roman"/>
          <w:sz w:val="20"/>
          <w:szCs w:val="20"/>
          <w:shd w:val="clear" w:color="auto" w:fill="FFFFFF"/>
          <w:lang w:val="en-US"/>
        </w:rPr>
        <w:t>https://orcid.org/0000-0002-4152-0083</w:t>
      </w:r>
    </w:p>
    <w:p w:rsidR="000D18D5" w:rsidRPr="00244B07" w:rsidRDefault="000D18D5" w:rsidP="000D18D5">
      <w:pPr>
        <w:spacing w:line="480" w:lineRule="auto"/>
        <w:rPr>
          <w:rStyle w:val="Hiperligao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</w:p>
    <w:p w:rsidR="000D18D5" w:rsidRPr="00244B07" w:rsidRDefault="000D18D5" w:rsidP="000D18D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201F1E"/>
          <w:sz w:val="20"/>
          <w:szCs w:val="20"/>
          <w:lang w:val="en-US" w:eastAsia="pt-PT"/>
        </w:rPr>
      </w:pPr>
    </w:p>
    <w:p w:rsidR="000D18D5" w:rsidRPr="00244B07" w:rsidRDefault="000D18D5" w:rsidP="000D18D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201F1E"/>
          <w:sz w:val="20"/>
          <w:szCs w:val="20"/>
          <w:lang w:val="en-US" w:eastAsia="pt-PT"/>
        </w:rPr>
      </w:pPr>
    </w:p>
    <w:p w:rsidR="000D18D5" w:rsidRPr="00244B07" w:rsidRDefault="000D18D5" w:rsidP="000D18D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201F1E"/>
          <w:sz w:val="20"/>
          <w:szCs w:val="20"/>
          <w:lang w:val="en-US" w:eastAsia="pt-PT"/>
        </w:rPr>
      </w:pPr>
    </w:p>
    <w:p w:rsidR="000D18D5" w:rsidRPr="00244B07" w:rsidRDefault="000D18D5" w:rsidP="000D18D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201F1E"/>
          <w:sz w:val="20"/>
          <w:szCs w:val="20"/>
          <w:lang w:val="en-US" w:eastAsia="pt-PT"/>
        </w:rPr>
      </w:pPr>
    </w:p>
    <w:p w:rsidR="000D18D5" w:rsidRPr="00DC0715" w:rsidRDefault="000D18D5" w:rsidP="000D18D5">
      <w:pPr>
        <w:spacing w:line="48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D18D5" w:rsidRPr="00244B07" w:rsidRDefault="000D18D5" w:rsidP="000D18D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201F1E"/>
          <w:sz w:val="20"/>
          <w:szCs w:val="20"/>
          <w:lang w:val="en-US" w:eastAsia="pt-PT"/>
        </w:rPr>
      </w:pPr>
      <w:r w:rsidRPr="00244B07">
        <w:rPr>
          <w:rFonts w:ascii="Times New Roman" w:eastAsia="Times New Roman" w:hAnsi="Times New Roman" w:cs="Times New Roman"/>
          <w:b/>
          <w:bCs/>
          <w:color w:val="201F1E"/>
          <w:sz w:val="20"/>
          <w:szCs w:val="20"/>
          <w:lang w:val="en-US" w:eastAsia="pt-PT"/>
        </w:rPr>
        <w:t>Declarations:</w:t>
      </w:r>
    </w:p>
    <w:p w:rsidR="000D18D5" w:rsidRPr="00244B07" w:rsidRDefault="000D18D5" w:rsidP="000D18D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201F1E"/>
          <w:sz w:val="20"/>
          <w:szCs w:val="20"/>
          <w:lang w:val="en-US" w:eastAsia="pt-PT"/>
        </w:rPr>
      </w:pPr>
    </w:p>
    <w:p w:rsidR="000D18D5" w:rsidRPr="00244B07" w:rsidRDefault="000D18D5" w:rsidP="000D18D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201F1E"/>
          <w:sz w:val="20"/>
          <w:szCs w:val="20"/>
          <w:lang w:val="en-US" w:eastAsia="pt-PT"/>
        </w:rPr>
      </w:pPr>
      <w:r w:rsidRPr="00244B07">
        <w:rPr>
          <w:rFonts w:ascii="Times New Roman" w:eastAsia="Times New Roman" w:hAnsi="Times New Roman" w:cs="Times New Roman"/>
          <w:b/>
          <w:bCs/>
          <w:color w:val="201F1E"/>
          <w:sz w:val="20"/>
          <w:szCs w:val="20"/>
          <w:lang w:val="en-US" w:eastAsia="pt-PT"/>
        </w:rPr>
        <w:t xml:space="preserve">Funding: </w:t>
      </w:r>
      <w:r w:rsidRPr="00244B07">
        <w:rPr>
          <w:rFonts w:ascii="Times New Roman" w:eastAsia="Times New Roman" w:hAnsi="Times New Roman" w:cs="Times New Roman"/>
          <w:bCs/>
          <w:color w:val="201F1E"/>
          <w:sz w:val="20"/>
          <w:szCs w:val="20"/>
          <w:lang w:val="en-US" w:eastAsia="pt-PT"/>
        </w:rPr>
        <w:t>The authors received no funding for this study.</w:t>
      </w:r>
    </w:p>
    <w:p w:rsidR="000D18D5" w:rsidRPr="00244B07" w:rsidRDefault="000D18D5" w:rsidP="000D18D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201F1E"/>
          <w:sz w:val="20"/>
          <w:szCs w:val="20"/>
          <w:lang w:val="en-US" w:eastAsia="pt-PT"/>
        </w:rPr>
      </w:pPr>
      <w:r w:rsidRPr="00244B07">
        <w:rPr>
          <w:rFonts w:ascii="Times New Roman" w:eastAsia="Times New Roman" w:hAnsi="Times New Roman" w:cs="Times New Roman"/>
          <w:b/>
          <w:bCs/>
          <w:color w:val="201F1E"/>
          <w:sz w:val="20"/>
          <w:szCs w:val="20"/>
          <w:lang w:val="en-US" w:eastAsia="pt-PT"/>
        </w:rPr>
        <w:t xml:space="preserve">Conflicts of interest/competing interests: </w:t>
      </w:r>
      <w:r w:rsidRPr="00244B07">
        <w:rPr>
          <w:rFonts w:ascii="Times New Roman" w:eastAsia="Times New Roman" w:hAnsi="Times New Roman" w:cs="Times New Roman"/>
          <w:bCs/>
          <w:color w:val="201F1E"/>
          <w:sz w:val="20"/>
          <w:szCs w:val="20"/>
          <w:lang w:val="en-US" w:eastAsia="pt-PT"/>
        </w:rPr>
        <w:t>There is no conflict of interest that authors are aware.</w:t>
      </w:r>
    </w:p>
    <w:p w:rsidR="000D18D5" w:rsidRPr="00244B07" w:rsidRDefault="000D18D5" w:rsidP="000D18D5">
      <w:pPr>
        <w:spacing w:line="480" w:lineRule="auto"/>
        <w:rPr>
          <w:rFonts w:ascii="Times New Roman" w:eastAsia="Times New Roman" w:hAnsi="Times New Roman" w:cs="Times New Roman"/>
          <w:color w:val="201F1E"/>
          <w:sz w:val="20"/>
          <w:szCs w:val="20"/>
          <w:lang w:val="en-US" w:eastAsia="pt-PT"/>
        </w:rPr>
      </w:pPr>
      <w:r w:rsidRPr="00244B07">
        <w:rPr>
          <w:rFonts w:ascii="Times New Roman" w:eastAsia="Times New Roman" w:hAnsi="Times New Roman" w:cs="Times New Roman"/>
          <w:b/>
          <w:color w:val="201F1E"/>
          <w:sz w:val="20"/>
          <w:szCs w:val="20"/>
          <w:lang w:val="en-US" w:eastAsia="pt-PT"/>
        </w:rPr>
        <w:t>Availability of data/data transparency</w:t>
      </w:r>
      <w:r w:rsidRPr="00244B07">
        <w:rPr>
          <w:rFonts w:ascii="Times New Roman" w:eastAsia="Times New Roman" w:hAnsi="Times New Roman" w:cs="Times New Roman"/>
          <w:color w:val="201F1E"/>
          <w:sz w:val="20"/>
          <w:szCs w:val="20"/>
          <w:lang w:val="en-US" w:eastAsia="pt-PT"/>
        </w:rPr>
        <w:t>: The dataset generated and analyzed during this study are available from the corresponding author on reasonable request.</w:t>
      </w:r>
    </w:p>
    <w:p w:rsidR="000D18D5" w:rsidRPr="00244B07" w:rsidRDefault="000D18D5" w:rsidP="000D18D5">
      <w:pPr>
        <w:spacing w:line="480" w:lineRule="auto"/>
        <w:rPr>
          <w:rFonts w:ascii="Times New Roman" w:eastAsia="Times New Roman" w:hAnsi="Times New Roman" w:cs="Times New Roman"/>
          <w:color w:val="201F1E"/>
          <w:sz w:val="20"/>
          <w:szCs w:val="20"/>
          <w:lang w:val="en-US" w:eastAsia="pt-PT"/>
        </w:rPr>
      </w:pPr>
      <w:r w:rsidRPr="00244B07">
        <w:rPr>
          <w:rFonts w:ascii="Times New Roman" w:eastAsia="Times New Roman" w:hAnsi="Times New Roman" w:cs="Times New Roman"/>
          <w:b/>
          <w:color w:val="201F1E"/>
          <w:sz w:val="20"/>
          <w:szCs w:val="20"/>
          <w:lang w:val="en-US" w:eastAsia="pt-PT"/>
        </w:rPr>
        <w:t>Code availability</w:t>
      </w:r>
      <w:r w:rsidRPr="00244B07">
        <w:rPr>
          <w:rFonts w:ascii="Times New Roman" w:eastAsia="Times New Roman" w:hAnsi="Times New Roman" w:cs="Times New Roman"/>
          <w:color w:val="201F1E"/>
          <w:sz w:val="20"/>
          <w:szCs w:val="20"/>
          <w:lang w:val="en-US" w:eastAsia="pt-PT"/>
        </w:rPr>
        <w:t>: Not applicable.</w:t>
      </w:r>
    </w:p>
    <w:p w:rsidR="000D18D5" w:rsidRPr="00244B07" w:rsidRDefault="000D18D5" w:rsidP="000D18D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201F1E"/>
          <w:sz w:val="20"/>
          <w:szCs w:val="20"/>
          <w:lang w:val="en-US" w:eastAsia="pt-PT"/>
        </w:rPr>
      </w:pPr>
      <w:r w:rsidRPr="00244B07">
        <w:rPr>
          <w:rFonts w:ascii="Times New Roman" w:eastAsia="Times New Roman" w:hAnsi="Times New Roman" w:cs="Times New Roman"/>
          <w:b/>
          <w:bCs/>
          <w:color w:val="201F1E"/>
          <w:sz w:val="20"/>
          <w:szCs w:val="20"/>
          <w:lang w:val="en-US" w:eastAsia="pt-PT"/>
        </w:rPr>
        <w:t xml:space="preserve">Author´s contribution: </w:t>
      </w:r>
    </w:p>
    <w:p w:rsidR="000D18D5" w:rsidRPr="00244B07" w:rsidRDefault="000D18D5" w:rsidP="000D18D5">
      <w:pPr>
        <w:spacing w:line="480" w:lineRule="auto"/>
        <w:rPr>
          <w:rFonts w:ascii="Times New Roman" w:eastAsia="Times New Roman" w:hAnsi="Times New Roman" w:cs="Times New Roman"/>
          <w:color w:val="201F1E"/>
          <w:sz w:val="20"/>
          <w:szCs w:val="20"/>
          <w:lang w:val="en-US" w:eastAsia="pt-PT"/>
        </w:rPr>
      </w:pPr>
      <w:r w:rsidRPr="00244B07">
        <w:rPr>
          <w:rFonts w:ascii="Times New Roman" w:eastAsia="Times New Roman" w:hAnsi="Times New Roman" w:cs="Times New Roman"/>
          <w:color w:val="201F1E"/>
          <w:sz w:val="20"/>
          <w:szCs w:val="20"/>
          <w:lang w:val="en-US" w:eastAsia="pt-PT"/>
        </w:rPr>
        <w:t xml:space="preserve">All authors contributed to the study conception and design. Data collection and data analysis were performed by </w:t>
      </w:r>
      <w:r w:rsidR="009B7829">
        <w:rPr>
          <w:rFonts w:ascii="Times New Roman" w:eastAsia="Times New Roman" w:hAnsi="Times New Roman" w:cs="Times New Roman"/>
          <w:color w:val="201F1E"/>
          <w:sz w:val="20"/>
          <w:szCs w:val="20"/>
          <w:lang w:val="en-US" w:eastAsia="pt-PT"/>
        </w:rPr>
        <w:t>MMC</w:t>
      </w:r>
      <w:r w:rsidRPr="00244B07">
        <w:rPr>
          <w:rFonts w:ascii="Times New Roman" w:eastAsia="Times New Roman" w:hAnsi="Times New Roman" w:cs="Times New Roman"/>
          <w:color w:val="201F1E"/>
          <w:sz w:val="20"/>
          <w:szCs w:val="20"/>
          <w:lang w:val="en-US" w:eastAsia="pt-PT"/>
        </w:rPr>
        <w:t xml:space="preserve"> and </w:t>
      </w:r>
      <w:r w:rsidR="009B7829">
        <w:rPr>
          <w:rFonts w:ascii="Times New Roman" w:eastAsia="Times New Roman" w:hAnsi="Times New Roman" w:cs="Times New Roman"/>
          <w:color w:val="201F1E"/>
          <w:sz w:val="20"/>
          <w:szCs w:val="20"/>
          <w:lang w:val="en-US" w:eastAsia="pt-PT"/>
        </w:rPr>
        <w:t>SAC</w:t>
      </w:r>
      <w:r w:rsidRPr="00244B07">
        <w:rPr>
          <w:rFonts w:ascii="Times New Roman" w:eastAsia="Times New Roman" w:hAnsi="Times New Roman" w:cs="Times New Roman"/>
          <w:color w:val="201F1E"/>
          <w:sz w:val="20"/>
          <w:szCs w:val="20"/>
          <w:lang w:val="en-US" w:eastAsia="pt-PT"/>
        </w:rPr>
        <w:t xml:space="preserve">. The first draft of the manuscript was written by </w:t>
      </w:r>
      <w:r w:rsidR="009B7829">
        <w:rPr>
          <w:rFonts w:ascii="Times New Roman" w:eastAsia="Times New Roman" w:hAnsi="Times New Roman" w:cs="Times New Roman"/>
          <w:color w:val="201F1E"/>
          <w:sz w:val="20"/>
          <w:szCs w:val="20"/>
          <w:lang w:val="en-US" w:eastAsia="pt-PT"/>
        </w:rPr>
        <w:t>MMC</w:t>
      </w:r>
      <w:r w:rsidRPr="00244B07">
        <w:rPr>
          <w:rFonts w:ascii="Times New Roman" w:eastAsia="Times New Roman" w:hAnsi="Times New Roman" w:cs="Times New Roman"/>
          <w:color w:val="201F1E"/>
          <w:sz w:val="20"/>
          <w:szCs w:val="20"/>
          <w:lang w:val="en-US" w:eastAsia="pt-PT"/>
        </w:rPr>
        <w:t xml:space="preserve">. </w:t>
      </w:r>
      <w:r w:rsidR="009B7829">
        <w:rPr>
          <w:rFonts w:ascii="Times New Roman" w:eastAsia="Times New Roman" w:hAnsi="Times New Roman" w:cs="Times New Roman"/>
          <w:color w:val="201F1E"/>
          <w:sz w:val="20"/>
          <w:szCs w:val="20"/>
          <w:lang w:val="en-US" w:eastAsia="pt-PT"/>
        </w:rPr>
        <w:t>MMC, SAC, ML, CK</w:t>
      </w:r>
      <w:r w:rsidRPr="00244B07">
        <w:rPr>
          <w:rFonts w:ascii="Times New Roman" w:eastAsia="Times New Roman" w:hAnsi="Times New Roman" w:cs="Times New Roman"/>
          <w:color w:val="201F1E"/>
          <w:sz w:val="20"/>
          <w:szCs w:val="20"/>
          <w:lang w:val="en-US" w:eastAsia="pt-PT"/>
        </w:rPr>
        <w:t xml:space="preserve"> revised the paper and contributed to it.</w:t>
      </w:r>
    </w:p>
    <w:p w:rsidR="000D18D5" w:rsidRPr="00244B07" w:rsidRDefault="000D18D5" w:rsidP="000D18D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201F1E"/>
          <w:sz w:val="20"/>
          <w:szCs w:val="20"/>
          <w:lang w:val="en-US" w:eastAsia="pt-PT"/>
        </w:rPr>
      </w:pPr>
      <w:r w:rsidRPr="00244B07">
        <w:rPr>
          <w:rFonts w:ascii="Times New Roman" w:eastAsia="Times New Roman" w:hAnsi="Times New Roman" w:cs="Times New Roman"/>
          <w:b/>
          <w:bCs/>
          <w:color w:val="201F1E"/>
          <w:sz w:val="20"/>
          <w:szCs w:val="20"/>
          <w:lang w:val="en-US" w:eastAsia="pt-PT"/>
        </w:rPr>
        <w:t xml:space="preserve">Ethics approval: </w:t>
      </w:r>
      <w:r w:rsidRPr="00244B07">
        <w:rPr>
          <w:rFonts w:ascii="Times New Roman" w:eastAsia="Times New Roman" w:hAnsi="Times New Roman" w:cs="Times New Roman"/>
          <w:bCs/>
          <w:color w:val="201F1E"/>
          <w:sz w:val="20"/>
          <w:szCs w:val="20"/>
          <w:lang w:val="en-US" w:eastAsia="pt-PT"/>
        </w:rPr>
        <w:t xml:space="preserve">All ethics permissions were requested and granted from the Scientific Committee of the Faculty of Psychology and Educational Sciences of the University of Coimbra. </w:t>
      </w:r>
    </w:p>
    <w:p w:rsidR="000D18D5" w:rsidRPr="00244B07" w:rsidRDefault="000D18D5" w:rsidP="000D18D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201F1E"/>
          <w:sz w:val="20"/>
          <w:szCs w:val="20"/>
          <w:lang w:val="en-US" w:eastAsia="pt-PT"/>
        </w:rPr>
      </w:pPr>
      <w:r w:rsidRPr="00244B07">
        <w:rPr>
          <w:rFonts w:ascii="Times New Roman" w:eastAsia="Times New Roman" w:hAnsi="Times New Roman" w:cs="Times New Roman"/>
          <w:b/>
          <w:bCs/>
          <w:color w:val="201F1E"/>
          <w:sz w:val="20"/>
          <w:szCs w:val="20"/>
          <w:lang w:val="en-US" w:eastAsia="pt-PT"/>
        </w:rPr>
        <w:t xml:space="preserve">Consent to participate: </w:t>
      </w:r>
      <w:r w:rsidRPr="00244B07">
        <w:rPr>
          <w:rFonts w:ascii="Times New Roman" w:eastAsia="Times New Roman" w:hAnsi="Times New Roman" w:cs="Times New Roman"/>
          <w:bCs/>
          <w:color w:val="201F1E"/>
          <w:sz w:val="20"/>
          <w:szCs w:val="20"/>
          <w:lang w:val="en-US" w:eastAsia="pt-PT"/>
        </w:rPr>
        <w:t>All participants provided informed consent prior to participation.</w:t>
      </w:r>
    </w:p>
    <w:p w:rsidR="000D18D5" w:rsidRPr="00244B07" w:rsidRDefault="000D18D5" w:rsidP="000D18D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01F1E"/>
          <w:sz w:val="20"/>
          <w:szCs w:val="20"/>
          <w:lang w:val="en-US" w:eastAsia="pt-PT"/>
        </w:rPr>
      </w:pPr>
      <w:r w:rsidRPr="00244B07">
        <w:rPr>
          <w:rFonts w:ascii="Times New Roman" w:eastAsia="Times New Roman" w:hAnsi="Times New Roman" w:cs="Times New Roman"/>
          <w:b/>
          <w:bCs/>
          <w:color w:val="201F1E"/>
          <w:sz w:val="20"/>
          <w:szCs w:val="20"/>
          <w:lang w:val="en-US" w:eastAsia="pt-PT"/>
        </w:rPr>
        <w:t xml:space="preserve">Consent to publication: </w:t>
      </w:r>
      <w:r w:rsidRPr="00244B07">
        <w:rPr>
          <w:rFonts w:ascii="Times New Roman" w:eastAsia="Times New Roman" w:hAnsi="Times New Roman" w:cs="Times New Roman"/>
          <w:color w:val="201F1E"/>
          <w:sz w:val="20"/>
          <w:szCs w:val="20"/>
          <w:lang w:val="en-US" w:eastAsia="pt-PT"/>
        </w:rPr>
        <w:t>Not applicable.</w:t>
      </w:r>
    </w:p>
    <w:p w:rsidR="000D18D5" w:rsidRPr="00244B07" w:rsidRDefault="000D18D5" w:rsidP="000D18D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01F1E"/>
          <w:sz w:val="20"/>
          <w:szCs w:val="20"/>
          <w:lang w:val="en-US" w:eastAsia="pt-PT"/>
        </w:rPr>
      </w:pPr>
    </w:p>
    <w:p w:rsidR="000D18D5" w:rsidRPr="00244B07" w:rsidRDefault="000D18D5" w:rsidP="000D18D5">
      <w:pPr>
        <w:spacing w:line="480" w:lineRule="auto"/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  <w:lang w:val="en-US"/>
        </w:rPr>
      </w:pPr>
      <w:bookmarkStart w:id="1" w:name="_Hlk68596784"/>
    </w:p>
    <w:bookmarkEnd w:id="1"/>
    <w:p w:rsidR="000D18D5" w:rsidRPr="00244B07" w:rsidRDefault="000D18D5" w:rsidP="000D18D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201F1E"/>
          <w:sz w:val="20"/>
          <w:szCs w:val="20"/>
          <w:lang w:val="en-US" w:eastAsia="pt-PT"/>
        </w:rPr>
      </w:pPr>
    </w:p>
    <w:p w:rsidR="000D18D5" w:rsidRPr="00244B07" w:rsidRDefault="000D18D5" w:rsidP="000D18D5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201F1E"/>
          <w:sz w:val="20"/>
          <w:szCs w:val="20"/>
          <w:lang w:val="en-US" w:eastAsia="pt-PT"/>
        </w:rPr>
      </w:pPr>
    </w:p>
    <w:p w:rsidR="000D18D5" w:rsidRPr="00244B07" w:rsidRDefault="000D18D5" w:rsidP="000D18D5">
      <w:pPr>
        <w:spacing w:line="48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D18D5" w:rsidRPr="00244B07" w:rsidRDefault="000D18D5" w:rsidP="000D18D5">
      <w:pPr>
        <w:spacing w:line="48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D18D5" w:rsidRPr="00244B07" w:rsidRDefault="000D18D5" w:rsidP="000D18D5">
      <w:pPr>
        <w:spacing w:line="48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0D18D5" w:rsidRPr="000D18D5" w:rsidRDefault="000D18D5">
      <w:pPr>
        <w:rPr>
          <w:lang w:val="en-US"/>
        </w:rPr>
      </w:pPr>
    </w:p>
    <w:sectPr w:rsidR="000D18D5" w:rsidRPr="000D1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D5"/>
    <w:rsid w:val="000258C0"/>
    <w:rsid w:val="000D18D5"/>
    <w:rsid w:val="009B7829"/>
    <w:rsid w:val="00B3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EDBC"/>
  <w15:chartTrackingRefBased/>
  <w15:docId w15:val="{66A63D8A-8A56-4B16-BF4C-9BD68C90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8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D18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aportoccarrero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rgio.carvalho@ulusofona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keyes@emory.edu" TargetMode="External"/><Relationship Id="rId5" Type="http://schemas.openxmlformats.org/officeDocument/2006/relationships/hyperlink" Target="mailto:valedias@fpce.uc.p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rianaportoccarrero@ho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4</cp:revision>
  <dcterms:created xsi:type="dcterms:W3CDTF">2021-07-15T16:36:00Z</dcterms:created>
  <dcterms:modified xsi:type="dcterms:W3CDTF">2022-03-17T10:09:00Z</dcterms:modified>
</cp:coreProperties>
</file>