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E045" w14:textId="547C4814" w:rsidR="00A9758C" w:rsidRPr="00FB5174" w:rsidRDefault="00AE503F" w:rsidP="00EB389F">
      <w:pPr>
        <w:spacing w:line="360" w:lineRule="auto"/>
        <w:rPr>
          <w:rFonts w:ascii="Garamond" w:hAnsi="Garamond"/>
          <w:b/>
          <w:bCs/>
          <w:sz w:val="24"/>
          <w:szCs w:val="24"/>
          <w:lang w:val="en-US"/>
        </w:rPr>
      </w:pPr>
      <w:r w:rsidRPr="00FB5174">
        <w:rPr>
          <w:rFonts w:ascii="Garamond" w:hAnsi="Garamond"/>
          <w:b/>
          <w:bCs/>
          <w:sz w:val="24"/>
          <w:szCs w:val="24"/>
          <w:lang w:val="en-US"/>
        </w:rPr>
        <w:t>Summary of the research:</w:t>
      </w:r>
    </w:p>
    <w:p w14:paraId="147DCFB7" w14:textId="77777777" w:rsidR="007C10BA" w:rsidRPr="00F40E98" w:rsidRDefault="007C10BA" w:rsidP="007C10BA">
      <w:pPr>
        <w:spacing w:line="360" w:lineRule="auto"/>
        <w:rPr>
          <w:rFonts w:ascii="Garamond" w:hAnsi="Garamond"/>
          <w:sz w:val="24"/>
          <w:szCs w:val="24"/>
          <w:lang w:val="en-US"/>
        </w:rPr>
      </w:pPr>
      <w:r w:rsidRPr="00FB0EBB">
        <w:rPr>
          <w:rFonts w:ascii="Garamond" w:hAnsi="Garamond"/>
          <w:sz w:val="24"/>
          <w:szCs w:val="24"/>
          <w:lang w:val="en-US"/>
        </w:rPr>
        <w:t xml:space="preserve">Music Performance Anxiety is a specific type of performance anxiety, impairing musical performers </w:t>
      </w:r>
      <w:r>
        <w:rPr>
          <w:rFonts w:ascii="Garamond" w:hAnsi="Garamond"/>
          <w:sz w:val="24"/>
          <w:szCs w:val="24"/>
          <w:lang w:val="en-US"/>
        </w:rPr>
        <w:t>around the world</w:t>
      </w:r>
      <w:r w:rsidRPr="00FB0EBB">
        <w:rPr>
          <w:rFonts w:ascii="Garamond" w:hAnsi="Garamond"/>
          <w:sz w:val="24"/>
          <w:szCs w:val="24"/>
          <w:lang w:val="en-US"/>
        </w:rPr>
        <w:t xml:space="preserve">. To explain this condition, </w:t>
      </w:r>
      <w:r>
        <w:rPr>
          <w:rFonts w:ascii="Garamond" w:hAnsi="Garamond"/>
          <w:sz w:val="24"/>
          <w:szCs w:val="24"/>
          <w:lang w:val="en-US"/>
        </w:rPr>
        <w:t xml:space="preserve">a model composed of </w:t>
      </w:r>
      <w:r w:rsidRPr="00FB0EBB">
        <w:rPr>
          <w:rFonts w:ascii="Garamond" w:hAnsi="Garamond"/>
          <w:sz w:val="24"/>
          <w:szCs w:val="24"/>
          <w:lang w:val="en-US"/>
        </w:rPr>
        <w:t xml:space="preserve">three different and integrated factors </w:t>
      </w:r>
      <w:r>
        <w:rPr>
          <w:rFonts w:ascii="Garamond" w:hAnsi="Garamond"/>
          <w:sz w:val="24"/>
          <w:szCs w:val="24"/>
          <w:lang w:val="en-US"/>
        </w:rPr>
        <w:t>was proposed</w:t>
      </w:r>
      <w:r w:rsidRPr="00FB0EBB">
        <w:rPr>
          <w:rFonts w:ascii="Garamond" w:hAnsi="Garamond"/>
          <w:sz w:val="24"/>
          <w:szCs w:val="24"/>
          <w:lang w:val="en-US"/>
        </w:rPr>
        <w:t xml:space="preserve">: </w:t>
      </w:r>
      <w:r>
        <w:rPr>
          <w:rFonts w:ascii="Garamond" w:hAnsi="Garamond"/>
          <w:sz w:val="24"/>
          <w:szCs w:val="24"/>
          <w:lang w:val="en-US"/>
        </w:rPr>
        <w:t xml:space="preserve">a factor associated to </w:t>
      </w:r>
      <w:r w:rsidRPr="00FB0EBB">
        <w:rPr>
          <w:rFonts w:ascii="Garamond" w:hAnsi="Garamond" w:cs="Times New Roman"/>
          <w:sz w:val="24"/>
          <w:szCs w:val="24"/>
          <w:lang w:val="en-US"/>
        </w:rPr>
        <w:t xml:space="preserve">concerns related to the performance setting, </w:t>
      </w:r>
      <w:r>
        <w:rPr>
          <w:rFonts w:ascii="Garamond" w:hAnsi="Garamond"/>
          <w:sz w:val="24"/>
          <w:szCs w:val="24"/>
          <w:lang w:val="en-US"/>
        </w:rPr>
        <w:t xml:space="preserve">a factor associated to </w:t>
      </w:r>
      <w:r w:rsidRPr="00FB0EBB">
        <w:rPr>
          <w:rFonts w:ascii="Garamond" w:hAnsi="Garamond" w:cs="Times New Roman"/>
          <w:sz w:val="24"/>
          <w:szCs w:val="24"/>
          <w:lang w:val="en-US"/>
        </w:rPr>
        <w:t xml:space="preserve">psychological vulnerability (i.e., depressive thinking style), and </w:t>
      </w:r>
      <w:r>
        <w:rPr>
          <w:rFonts w:ascii="Garamond" w:hAnsi="Garamond"/>
          <w:sz w:val="24"/>
          <w:szCs w:val="24"/>
          <w:lang w:val="en-US"/>
        </w:rPr>
        <w:t xml:space="preserve">a factor associated to </w:t>
      </w:r>
      <w:r w:rsidRPr="00FB0EBB">
        <w:rPr>
          <w:rFonts w:ascii="Garamond" w:hAnsi="Garamond" w:cs="Times New Roman"/>
          <w:sz w:val="24"/>
          <w:szCs w:val="24"/>
          <w:lang w:val="en-US"/>
        </w:rPr>
        <w:t>early parental relationships</w:t>
      </w:r>
      <w:r w:rsidRPr="00324E10">
        <w:rPr>
          <w:rFonts w:ascii="Garamond" w:hAnsi="Garamond"/>
          <w:sz w:val="24"/>
          <w:szCs w:val="24"/>
          <w:lang w:val="en-US"/>
        </w:rPr>
        <w:t xml:space="preserve"> </w:t>
      </w:r>
      <w:r w:rsidRPr="00FB0EBB">
        <w:rPr>
          <w:rFonts w:ascii="Garamond" w:hAnsi="Garamond"/>
          <w:sz w:val="24"/>
          <w:szCs w:val="24"/>
          <w:lang w:val="en-US"/>
        </w:rPr>
        <w:t>sustain the development of music performance anxiety</w:t>
      </w:r>
      <w:r>
        <w:rPr>
          <w:rFonts w:ascii="Garamond" w:hAnsi="Garamond" w:cs="Times New Roman"/>
          <w:sz w:val="24"/>
          <w:szCs w:val="24"/>
          <w:lang w:val="en-US"/>
        </w:rPr>
        <w:t xml:space="preserve">. </w:t>
      </w:r>
      <w:r>
        <w:rPr>
          <w:rFonts w:ascii="Garamond" w:hAnsi="Garamond"/>
          <w:sz w:val="24"/>
          <w:szCs w:val="24"/>
          <w:lang w:val="en-US"/>
        </w:rPr>
        <w:t>Based on this model</w:t>
      </w:r>
      <w:r w:rsidRPr="00FB0EBB">
        <w:rPr>
          <w:rFonts w:ascii="Garamond" w:hAnsi="Garamond"/>
          <w:sz w:val="24"/>
          <w:szCs w:val="24"/>
          <w:lang w:val="en-US"/>
        </w:rPr>
        <w:t>, the 26-item version of the Kenny – Music Performance Anxiety Inventory (</w:t>
      </w:r>
      <w:r>
        <w:rPr>
          <w:rFonts w:ascii="Garamond" w:hAnsi="Garamond"/>
          <w:sz w:val="24"/>
          <w:szCs w:val="24"/>
          <w:lang w:val="en-US"/>
        </w:rPr>
        <w:t xml:space="preserve">K-MPAI, </w:t>
      </w:r>
      <w:r w:rsidRPr="00FB0EBB">
        <w:rPr>
          <w:rFonts w:ascii="Garamond" w:hAnsi="Garamond"/>
          <w:sz w:val="24"/>
          <w:szCs w:val="24"/>
          <w:lang w:val="en-US"/>
        </w:rPr>
        <w:t xml:space="preserve">Kenny et al., 2006) was developed. </w:t>
      </w:r>
      <w:r w:rsidRPr="00FB0EBB">
        <w:rPr>
          <w:rFonts w:ascii="Garamond" w:hAnsi="Garamond" w:cs="Times New Roman"/>
          <w:bCs/>
          <w:sz w:val="24"/>
          <w:szCs w:val="24"/>
          <w:lang w:val="en-US"/>
        </w:rPr>
        <w:t xml:space="preserve">The aim of the present study was to assess the psychometric properties </w:t>
      </w:r>
      <w:r w:rsidRPr="00FB0EBB">
        <w:rPr>
          <w:rFonts w:ascii="Garamond" w:hAnsi="Garamond" w:cs="Times New Roman"/>
          <w:sz w:val="24"/>
          <w:szCs w:val="24"/>
          <w:lang w:val="en-US"/>
        </w:rPr>
        <w:t xml:space="preserve">of an Italian </w:t>
      </w:r>
      <w:r>
        <w:rPr>
          <w:rFonts w:ascii="Garamond" w:hAnsi="Garamond" w:cs="Times New Roman"/>
          <w:sz w:val="24"/>
          <w:szCs w:val="24"/>
          <w:lang w:val="en-US"/>
        </w:rPr>
        <w:t>version</w:t>
      </w:r>
      <w:r w:rsidRPr="00FB0EBB">
        <w:rPr>
          <w:rFonts w:ascii="Garamond" w:hAnsi="Garamond" w:cs="Times New Roman"/>
          <w:sz w:val="24"/>
          <w:szCs w:val="24"/>
          <w:lang w:val="en-US"/>
        </w:rPr>
        <w:t xml:space="preserve"> of this measure. A sample of 319 music performers </w:t>
      </w:r>
      <w:r>
        <w:rPr>
          <w:rFonts w:ascii="Garamond" w:hAnsi="Garamond" w:cs="Times New Roman"/>
          <w:sz w:val="24"/>
          <w:szCs w:val="24"/>
          <w:lang w:val="en-US"/>
        </w:rPr>
        <w:t>was recruited and completed this measure, as well as measures related to depression, general anxiety, and social anxiety</w:t>
      </w:r>
      <w:r w:rsidRPr="00FB0EBB">
        <w:rPr>
          <w:rFonts w:ascii="Garamond" w:hAnsi="Garamond" w:cs="Times New Roman"/>
          <w:sz w:val="24"/>
          <w:szCs w:val="24"/>
          <w:lang w:val="en-US"/>
        </w:rPr>
        <w:t>. After several adjustments, an Exploratory Factor Analysis and a Confirmatory Factor Analysis highlighted a three-factor structure as the best factorial solution</w:t>
      </w:r>
      <w:r>
        <w:rPr>
          <w:rFonts w:ascii="Garamond" w:hAnsi="Garamond" w:cs="Times New Roman"/>
          <w:sz w:val="24"/>
          <w:szCs w:val="24"/>
          <w:lang w:val="en-US"/>
        </w:rPr>
        <w:t xml:space="preserve"> for this questionnaire, matching the proposed model</w:t>
      </w:r>
      <w:r w:rsidRPr="00FB0EBB">
        <w:rPr>
          <w:rFonts w:ascii="Garamond" w:hAnsi="Garamond" w:cs="Times New Roman"/>
          <w:sz w:val="24"/>
          <w:szCs w:val="24"/>
          <w:lang w:val="en-US"/>
        </w:rPr>
        <w:t>. Sex invariance was supported</w:t>
      </w:r>
      <w:r>
        <w:rPr>
          <w:rFonts w:ascii="Garamond" w:hAnsi="Garamond" w:cs="Times New Roman"/>
          <w:sz w:val="24"/>
          <w:szCs w:val="24"/>
          <w:lang w:val="en-US"/>
        </w:rPr>
        <w:t>,</w:t>
      </w:r>
      <w:r w:rsidRPr="00FB0EBB">
        <w:rPr>
          <w:rFonts w:ascii="Garamond" w:hAnsi="Garamond" w:cs="Times New Roman"/>
          <w:sz w:val="24"/>
          <w:szCs w:val="24"/>
          <w:lang w:val="en-US"/>
        </w:rPr>
        <w:t xml:space="preserve"> internal consistency was good</w:t>
      </w:r>
      <w:r>
        <w:rPr>
          <w:rFonts w:ascii="Garamond" w:hAnsi="Garamond" w:cs="Times New Roman"/>
          <w:sz w:val="24"/>
          <w:szCs w:val="24"/>
          <w:lang w:val="en-US"/>
        </w:rPr>
        <w:t>,</w:t>
      </w:r>
      <w:r w:rsidRPr="00FB0EBB">
        <w:rPr>
          <w:rFonts w:ascii="Garamond" w:hAnsi="Garamond" w:cs="Times New Roman"/>
          <w:sz w:val="24"/>
          <w:szCs w:val="24"/>
          <w:lang w:val="en-US"/>
        </w:rPr>
        <w:t xml:space="preserve"> and no strong correlations with age emerged. Moreover,</w:t>
      </w:r>
      <w:r>
        <w:rPr>
          <w:rFonts w:ascii="Garamond" w:hAnsi="Garamond" w:cs="Times New Roman"/>
          <w:sz w:val="24"/>
          <w:szCs w:val="24"/>
          <w:lang w:val="en-US"/>
        </w:rPr>
        <w:t xml:space="preserve"> convergent validity and</w:t>
      </w:r>
      <w:r w:rsidRPr="00FB0EBB">
        <w:rPr>
          <w:rFonts w:ascii="Garamond" w:hAnsi="Garamond" w:cs="Times New Roman"/>
          <w:sz w:val="24"/>
          <w:szCs w:val="24"/>
          <w:lang w:val="en-US"/>
        </w:rPr>
        <w:t xml:space="preserve"> </w:t>
      </w:r>
      <w:r>
        <w:rPr>
          <w:rFonts w:ascii="Garamond" w:hAnsi="Garamond" w:cs="Times New Roman"/>
          <w:sz w:val="24"/>
          <w:szCs w:val="24"/>
          <w:lang w:val="en-US"/>
        </w:rPr>
        <w:t>t</w:t>
      </w:r>
      <w:r w:rsidRPr="00FB0EBB">
        <w:rPr>
          <w:rFonts w:ascii="Garamond" w:hAnsi="Garamond" w:cs="Times New Roman"/>
          <w:sz w:val="24"/>
          <w:szCs w:val="24"/>
          <w:lang w:val="en-US"/>
        </w:rPr>
        <w:t>emporal stability w</w:t>
      </w:r>
      <w:r>
        <w:rPr>
          <w:rFonts w:ascii="Garamond" w:hAnsi="Garamond" w:cs="Times New Roman"/>
          <w:sz w:val="24"/>
          <w:szCs w:val="24"/>
          <w:lang w:val="en-US"/>
        </w:rPr>
        <w:t>ere</w:t>
      </w:r>
      <w:r w:rsidRPr="00FB0EBB">
        <w:rPr>
          <w:rFonts w:ascii="Garamond" w:hAnsi="Garamond" w:cs="Times New Roman"/>
          <w:sz w:val="24"/>
          <w:szCs w:val="24"/>
          <w:lang w:val="en-US"/>
        </w:rPr>
        <w:t xml:space="preserve"> achieved. Accordingly, validity and reliability of the 26-item Italian version of the</w:t>
      </w:r>
      <w:r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Pr="00FB0EBB">
        <w:rPr>
          <w:rFonts w:ascii="Garamond" w:hAnsi="Garamond" w:cs="Times New Roman"/>
          <w:sz w:val="24"/>
          <w:szCs w:val="24"/>
          <w:lang w:val="en-US"/>
        </w:rPr>
        <w:t xml:space="preserve">K-MPAI were </w:t>
      </w:r>
      <w:r>
        <w:rPr>
          <w:rFonts w:ascii="Garamond" w:hAnsi="Garamond" w:cs="Times New Roman"/>
          <w:sz w:val="24"/>
          <w:szCs w:val="24"/>
          <w:lang w:val="en-US"/>
        </w:rPr>
        <w:t>confirmed</w:t>
      </w:r>
      <w:r w:rsidRPr="00FB0EBB">
        <w:rPr>
          <w:rFonts w:ascii="Garamond" w:hAnsi="Garamond" w:cs="Times New Roman"/>
          <w:sz w:val="24"/>
          <w:szCs w:val="24"/>
          <w:lang w:val="en-US"/>
        </w:rPr>
        <w:t>.</w:t>
      </w:r>
      <w:r>
        <w:rPr>
          <w:rFonts w:ascii="Garamond" w:hAnsi="Garamond" w:cs="Times New Roman"/>
          <w:sz w:val="24"/>
          <w:szCs w:val="24"/>
          <w:lang w:val="en-US"/>
        </w:rPr>
        <w:t xml:space="preserve"> T</w:t>
      </w:r>
      <w:r>
        <w:rPr>
          <w:rFonts w:ascii="Garamond" w:hAnsi="Garamond"/>
          <w:sz w:val="24"/>
          <w:szCs w:val="24"/>
          <w:lang w:val="en-US"/>
        </w:rPr>
        <w:t>his questionnaire emerged as a reliable tool to assess music performance anxiety among different Italian music performers. Finally, due to its briefness, it emerged as a viable measure to assess music performance anxiety in both research and clinical settings.</w:t>
      </w:r>
    </w:p>
    <w:p w14:paraId="00BBAA1A" w14:textId="77B276A0" w:rsidR="00F40E98" w:rsidRPr="00F40E98" w:rsidRDefault="00F40E98" w:rsidP="007C10BA">
      <w:pPr>
        <w:spacing w:line="360" w:lineRule="auto"/>
        <w:rPr>
          <w:rFonts w:ascii="Garamond" w:hAnsi="Garamond"/>
          <w:sz w:val="24"/>
          <w:szCs w:val="24"/>
          <w:lang w:val="en-US"/>
        </w:rPr>
      </w:pPr>
    </w:p>
    <w:sectPr w:rsidR="00F40E98" w:rsidRPr="00F40E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3F"/>
    <w:rsid w:val="000A7FA6"/>
    <w:rsid w:val="000E1832"/>
    <w:rsid w:val="00335D04"/>
    <w:rsid w:val="00363203"/>
    <w:rsid w:val="0037393B"/>
    <w:rsid w:val="003B1EC1"/>
    <w:rsid w:val="005253FE"/>
    <w:rsid w:val="00677898"/>
    <w:rsid w:val="00693E1C"/>
    <w:rsid w:val="0079105F"/>
    <w:rsid w:val="007C10BA"/>
    <w:rsid w:val="0082694B"/>
    <w:rsid w:val="00945851"/>
    <w:rsid w:val="00A4394F"/>
    <w:rsid w:val="00A9758C"/>
    <w:rsid w:val="00AA7620"/>
    <w:rsid w:val="00AE503F"/>
    <w:rsid w:val="00B17EDB"/>
    <w:rsid w:val="00E02707"/>
    <w:rsid w:val="00E314F8"/>
    <w:rsid w:val="00EB389F"/>
    <w:rsid w:val="00F40E98"/>
    <w:rsid w:val="00FB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EF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2021-11-18T10:51:00Z</dcterms:created>
  <dcterms:modified xsi:type="dcterms:W3CDTF">2021-11-18T10:52:00Z</dcterms:modified>
</cp:coreProperties>
</file>