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319F3" w14:textId="6AECBA77" w:rsidR="003C6853" w:rsidRPr="00BF1053" w:rsidRDefault="003B3635" w:rsidP="003B3635">
      <w:pPr>
        <w:pStyle w:val="Nessunaspaziatura"/>
        <w:jc w:val="center"/>
        <w:rPr>
          <w:rFonts w:ascii="Times New Roman" w:hAnsi="Times New Roman" w:cs="Times New Roman"/>
          <w:b/>
          <w:bCs/>
          <w:sz w:val="36"/>
          <w:szCs w:val="36"/>
          <w:lang w:val="en-US"/>
        </w:rPr>
      </w:pPr>
      <w:r w:rsidRPr="00BF1053">
        <w:rPr>
          <w:rFonts w:ascii="Times New Roman" w:hAnsi="Times New Roman" w:cs="Times New Roman"/>
          <w:b/>
          <w:bCs/>
          <w:sz w:val="36"/>
          <w:szCs w:val="36"/>
          <w:lang w:val="en-US"/>
        </w:rPr>
        <w:t>Clinical psychology: what type of science?</w:t>
      </w:r>
    </w:p>
    <w:p w14:paraId="16BA66D6" w14:textId="5FC1CD61" w:rsidR="003B3635" w:rsidRDefault="003B3635" w:rsidP="003B3635">
      <w:pPr>
        <w:pStyle w:val="Nessunaspaziatura"/>
        <w:jc w:val="center"/>
        <w:rPr>
          <w:rFonts w:ascii="Times New Roman" w:hAnsi="Times New Roman" w:cs="Times New Roman"/>
          <w:sz w:val="24"/>
          <w:szCs w:val="24"/>
          <w:lang w:val="en-US"/>
        </w:rPr>
      </w:pPr>
    </w:p>
    <w:p w14:paraId="28F0EB97" w14:textId="77777777" w:rsidR="00192B63" w:rsidRDefault="00192B63" w:rsidP="003B3635">
      <w:pPr>
        <w:pStyle w:val="Nessunaspaziatura"/>
        <w:jc w:val="center"/>
        <w:rPr>
          <w:rFonts w:ascii="Times New Roman" w:hAnsi="Times New Roman" w:cs="Times New Roman"/>
          <w:sz w:val="24"/>
          <w:szCs w:val="24"/>
          <w:lang w:val="en-US"/>
        </w:rPr>
      </w:pPr>
    </w:p>
    <w:p w14:paraId="52384A8F" w14:textId="79493A20" w:rsidR="00192B63" w:rsidRDefault="00192B63" w:rsidP="00192B63">
      <w:pPr>
        <w:pStyle w:val="Nessunaspaziatura"/>
        <w:jc w:val="center"/>
        <w:rPr>
          <w:rFonts w:ascii="Times New Roman" w:hAnsi="Times New Roman" w:cs="Times New Roman"/>
          <w:i/>
          <w:iCs/>
          <w:sz w:val="28"/>
          <w:szCs w:val="28"/>
          <w:lang w:val="en-US"/>
        </w:rPr>
      </w:pPr>
      <w:r w:rsidRPr="00192B63">
        <w:rPr>
          <w:rFonts w:ascii="Times New Roman" w:hAnsi="Times New Roman" w:cs="Times New Roman"/>
          <w:i/>
          <w:iCs/>
          <w:sz w:val="28"/>
          <w:szCs w:val="28"/>
          <w:lang w:val="en-US"/>
        </w:rPr>
        <w:t>Fabio Frisone</w:t>
      </w:r>
    </w:p>
    <w:p w14:paraId="0947DD28" w14:textId="77777777" w:rsidR="00192B63" w:rsidRPr="00192B63" w:rsidRDefault="00192B63" w:rsidP="00192B63">
      <w:pPr>
        <w:pStyle w:val="Nessunaspaziatura"/>
        <w:jc w:val="center"/>
        <w:rPr>
          <w:rFonts w:ascii="Times New Roman" w:hAnsi="Times New Roman" w:cs="Times New Roman"/>
          <w:i/>
          <w:iCs/>
          <w:sz w:val="28"/>
          <w:szCs w:val="28"/>
          <w:lang w:val="en-US"/>
        </w:rPr>
      </w:pPr>
    </w:p>
    <w:p w14:paraId="44481BD8" w14:textId="77777777" w:rsidR="00192B63" w:rsidRDefault="00192B63" w:rsidP="003B3635">
      <w:pPr>
        <w:pStyle w:val="Nessunaspaziatura"/>
        <w:jc w:val="center"/>
        <w:rPr>
          <w:rFonts w:ascii="Times New Roman" w:hAnsi="Times New Roman" w:cs="Times New Roman"/>
          <w:i/>
          <w:iCs/>
          <w:sz w:val="24"/>
          <w:szCs w:val="24"/>
          <w:lang w:val="en-US"/>
        </w:rPr>
      </w:pPr>
    </w:p>
    <w:p w14:paraId="6144AD4F" w14:textId="16D353F2" w:rsidR="00192B63" w:rsidRDefault="00192B63" w:rsidP="00192B63">
      <w:pPr>
        <w:pStyle w:val="Nessunaspaziatura"/>
        <w:rPr>
          <w:rFonts w:ascii="Times New Roman" w:hAnsi="Times New Roman" w:cs="Times New Roman"/>
          <w:sz w:val="24"/>
          <w:szCs w:val="24"/>
          <w:lang w:val="en-US"/>
        </w:rPr>
      </w:pPr>
      <w:r w:rsidRPr="00192B63">
        <w:rPr>
          <w:rFonts w:ascii="Times New Roman" w:hAnsi="Times New Roman" w:cs="Times New Roman"/>
          <w:sz w:val="24"/>
          <w:szCs w:val="24"/>
          <w:lang w:val="en-US"/>
        </w:rPr>
        <w:t>Department of Clinical and Experimental Medicine, University Hospital of Messina, Messina</w:t>
      </w:r>
    </w:p>
    <w:p w14:paraId="587EE2E5" w14:textId="6115BF42" w:rsidR="00192B63" w:rsidRDefault="00192B63" w:rsidP="003B3635">
      <w:pPr>
        <w:pStyle w:val="Nessunaspaziatura"/>
        <w:jc w:val="center"/>
        <w:rPr>
          <w:rFonts w:ascii="Times New Roman" w:hAnsi="Times New Roman" w:cs="Times New Roman"/>
          <w:sz w:val="24"/>
          <w:szCs w:val="24"/>
          <w:lang w:val="en-US"/>
        </w:rPr>
      </w:pPr>
    </w:p>
    <w:p w14:paraId="1A572FE1" w14:textId="77777777" w:rsidR="00884720" w:rsidRDefault="00884720" w:rsidP="003B3635">
      <w:pPr>
        <w:pStyle w:val="Nessunaspaziatura"/>
        <w:jc w:val="center"/>
        <w:rPr>
          <w:rFonts w:ascii="Times New Roman" w:hAnsi="Times New Roman" w:cs="Times New Roman"/>
          <w:sz w:val="24"/>
          <w:szCs w:val="24"/>
          <w:lang w:val="en-US"/>
        </w:rPr>
      </w:pPr>
    </w:p>
    <w:p w14:paraId="2C262D1C" w14:textId="6DE4C6E9" w:rsidR="00192B63" w:rsidRPr="007B6DB0" w:rsidRDefault="007B6DB0" w:rsidP="007B6DB0">
      <w:pPr>
        <w:pStyle w:val="Nessunaspaziatura"/>
        <w:rPr>
          <w:rFonts w:ascii="Times New Roman" w:hAnsi="Times New Roman" w:cs="Times New Roman"/>
          <w:sz w:val="24"/>
          <w:szCs w:val="24"/>
          <w:lang w:val="en-US"/>
        </w:rPr>
      </w:pPr>
      <w:r w:rsidRPr="007B6DB0">
        <w:rPr>
          <w:rFonts w:ascii="Times New Roman" w:hAnsi="Times New Roman" w:cs="Times New Roman"/>
          <w:sz w:val="24"/>
          <w:szCs w:val="24"/>
          <w:lang w:val="en-US"/>
        </w:rPr>
        <w:t xml:space="preserve">E-mail corresponding author: </w:t>
      </w:r>
      <w:hyperlink r:id="rId7" w:history="1">
        <w:r w:rsidRPr="00F231BE">
          <w:rPr>
            <w:rStyle w:val="Collegamentoipertestuale"/>
            <w:rFonts w:ascii="Times New Roman" w:hAnsi="Times New Roman" w:cs="Times New Roman"/>
            <w:sz w:val="24"/>
            <w:szCs w:val="24"/>
            <w:lang w:val="en-US"/>
          </w:rPr>
          <w:t>fabfrisone@unime.it</w:t>
        </w:r>
      </w:hyperlink>
      <w:r>
        <w:rPr>
          <w:rFonts w:ascii="Times New Roman" w:hAnsi="Times New Roman" w:cs="Times New Roman"/>
          <w:sz w:val="24"/>
          <w:szCs w:val="24"/>
          <w:lang w:val="en-US"/>
        </w:rPr>
        <w:t xml:space="preserve"> </w:t>
      </w:r>
    </w:p>
    <w:p w14:paraId="6092BFCA" w14:textId="700D0137" w:rsidR="00192B63" w:rsidRDefault="00192B63" w:rsidP="003B3635">
      <w:pPr>
        <w:pStyle w:val="Nessunaspaziatura"/>
        <w:jc w:val="center"/>
        <w:rPr>
          <w:rFonts w:ascii="Times New Roman" w:hAnsi="Times New Roman" w:cs="Times New Roman"/>
          <w:sz w:val="24"/>
          <w:szCs w:val="24"/>
          <w:lang w:val="en-US"/>
        </w:rPr>
      </w:pPr>
    </w:p>
    <w:p w14:paraId="3DF48B26" w14:textId="00069AB7" w:rsidR="007B6DB0" w:rsidRDefault="007B6DB0" w:rsidP="007B6DB0">
      <w:pPr>
        <w:pStyle w:val="Nessunaspaziatura"/>
        <w:rPr>
          <w:rFonts w:ascii="Times New Roman" w:hAnsi="Times New Roman" w:cs="Times New Roman"/>
          <w:sz w:val="24"/>
          <w:szCs w:val="24"/>
          <w:lang w:val="en-US"/>
        </w:rPr>
      </w:pPr>
      <w:r w:rsidRPr="00884720">
        <w:rPr>
          <w:rFonts w:ascii="Times New Roman" w:hAnsi="Times New Roman" w:cs="Times New Roman"/>
          <w:b/>
          <w:bCs/>
          <w:sz w:val="24"/>
          <w:szCs w:val="24"/>
          <w:lang w:val="en-US"/>
        </w:rPr>
        <w:t>Keywords</w:t>
      </w:r>
      <w:r>
        <w:rPr>
          <w:rFonts w:ascii="Times New Roman" w:hAnsi="Times New Roman" w:cs="Times New Roman"/>
          <w:sz w:val="24"/>
          <w:szCs w:val="24"/>
          <w:lang w:val="en-US"/>
        </w:rPr>
        <w:t xml:space="preserve">: </w:t>
      </w:r>
      <w:r w:rsidR="001B0001">
        <w:rPr>
          <w:rFonts w:ascii="Times New Roman" w:hAnsi="Times New Roman" w:cs="Times New Roman"/>
          <w:sz w:val="24"/>
          <w:szCs w:val="24"/>
          <w:lang w:val="en-US"/>
        </w:rPr>
        <w:t>clinical psychology, science, human science, psychotherapy, clinical research</w:t>
      </w:r>
    </w:p>
    <w:p w14:paraId="186A0AFE" w14:textId="77777777" w:rsidR="00414223" w:rsidRDefault="00414223" w:rsidP="007B6DB0">
      <w:pPr>
        <w:pStyle w:val="Nessunaspaziatura"/>
        <w:rPr>
          <w:rFonts w:ascii="Times New Roman" w:hAnsi="Times New Roman" w:cs="Times New Roman"/>
          <w:sz w:val="24"/>
          <w:szCs w:val="24"/>
          <w:lang w:val="en-US"/>
        </w:rPr>
      </w:pPr>
    </w:p>
    <w:p w14:paraId="297A9C10" w14:textId="77777777" w:rsidR="00192B63" w:rsidRPr="00192B63" w:rsidRDefault="00192B63" w:rsidP="003B3635">
      <w:pPr>
        <w:pStyle w:val="Nessunaspaziatura"/>
        <w:jc w:val="center"/>
        <w:rPr>
          <w:rFonts w:ascii="Times New Roman" w:hAnsi="Times New Roman" w:cs="Times New Roman"/>
          <w:sz w:val="24"/>
          <w:szCs w:val="24"/>
          <w:lang w:val="en-US"/>
        </w:rPr>
      </w:pPr>
    </w:p>
    <w:p w14:paraId="181EAEE0" w14:textId="77777777" w:rsidR="00C47632" w:rsidRDefault="00B15806" w:rsidP="003B3635">
      <w:pPr>
        <w:pStyle w:val="Nessunaspaziatura"/>
        <w:jc w:val="both"/>
        <w:rPr>
          <w:rFonts w:ascii="Times New Roman" w:hAnsi="Times New Roman" w:cs="Times New Roman"/>
          <w:sz w:val="24"/>
          <w:szCs w:val="24"/>
          <w:lang w:val="en-US"/>
        </w:rPr>
      </w:pPr>
      <w:r w:rsidRPr="00B15806">
        <w:rPr>
          <w:rFonts w:ascii="Times New Roman" w:hAnsi="Times New Roman" w:cs="Times New Roman"/>
          <w:sz w:val="24"/>
          <w:szCs w:val="24"/>
          <w:lang w:val="en-US"/>
        </w:rPr>
        <w:t xml:space="preserve">To identify the main task of clinical psychology, we cannot neglect that it studies the whole existence of the individual </w:t>
      </w:r>
      <w:r w:rsidR="003B642B" w:rsidRPr="00B15806">
        <w:rPr>
          <w:rFonts w:ascii="Times New Roman" w:hAnsi="Times New Roman" w:cs="Times New Roman"/>
          <w:sz w:val="24"/>
          <w:szCs w:val="24"/>
          <w:lang w:val="en-US"/>
        </w:rPr>
        <w:t>(</w:t>
      </w:r>
      <w:proofErr w:type="spellStart"/>
      <w:r w:rsidR="003B642B" w:rsidRPr="00B15806">
        <w:rPr>
          <w:rFonts w:ascii="Times New Roman" w:hAnsi="Times New Roman" w:cs="Times New Roman"/>
          <w:sz w:val="24"/>
          <w:szCs w:val="24"/>
          <w:lang w:val="en-US"/>
        </w:rPr>
        <w:t>Bosinelli</w:t>
      </w:r>
      <w:proofErr w:type="spellEnd"/>
      <w:r w:rsidR="003B642B" w:rsidRPr="00B15806">
        <w:rPr>
          <w:rFonts w:ascii="Times New Roman" w:hAnsi="Times New Roman" w:cs="Times New Roman"/>
          <w:sz w:val="24"/>
          <w:szCs w:val="24"/>
          <w:lang w:val="en-US"/>
        </w:rPr>
        <w:t xml:space="preserve">, 1982; </w:t>
      </w:r>
      <w:bookmarkStart w:id="0" w:name="_Hlk90523743"/>
      <w:proofErr w:type="spellStart"/>
      <w:r w:rsidR="003B642B" w:rsidRPr="00B15806">
        <w:rPr>
          <w:rFonts w:ascii="Times New Roman" w:hAnsi="Times New Roman" w:cs="Times New Roman"/>
          <w:sz w:val="24"/>
          <w:szCs w:val="24"/>
          <w:lang w:val="en-US"/>
        </w:rPr>
        <w:t>Cargnello</w:t>
      </w:r>
      <w:proofErr w:type="spellEnd"/>
      <w:r w:rsidR="003B642B" w:rsidRPr="00B15806">
        <w:rPr>
          <w:rFonts w:ascii="Times New Roman" w:hAnsi="Times New Roman" w:cs="Times New Roman"/>
          <w:sz w:val="24"/>
          <w:szCs w:val="24"/>
          <w:lang w:val="en-US"/>
        </w:rPr>
        <w:t>, 1980</w:t>
      </w:r>
      <w:bookmarkEnd w:id="0"/>
      <w:r w:rsidR="003B642B" w:rsidRPr="00B15806">
        <w:rPr>
          <w:rFonts w:ascii="Times New Roman" w:hAnsi="Times New Roman" w:cs="Times New Roman"/>
          <w:sz w:val="24"/>
          <w:szCs w:val="24"/>
          <w:lang w:val="en-US"/>
        </w:rPr>
        <w:t xml:space="preserve">; </w:t>
      </w:r>
      <w:proofErr w:type="spellStart"/>
      <w:r w:rsidR="009D6D1B" w:rsidRPr="00B15806">
        <w:rPr>
          <w:rFonts w:ascii="Times New Roman" w:hAnsi="Times New Roman" w:cs="Times New Roman"/>
          <w:sz w:val="24"/>
          <w:szCs w:val="24"/>
          <w:lang w:val="en-US"/>
        </w:rPr>
        <w:t>Codispoti</w:t>
      </w:r>
      <w:proofErr w:type="spellEnd"/>
      <w:r w:rsidR="009D6D1B" w:rsidRPr="00B15806">
        <w:rPr>
          <w:rFonts w:ascii="Times New Roman" w:hAnsi="Times New Roman" w:cs="Times New Roman"/>
          <w:sz w:val="24"/>
          <w:szCs w:val="24"/>
          <w:lang w:val="en-US"/>
        </w:rPr>
        <w:t xml:space="preserve">, 2000; </w:t>
      </w:r>
      <w:proofErr w:type="spellStart"/>
      <w:r w:rsidR="003B642B" w:rsidRPr="00B15806">
        <w:rPr>
          <w:rFonts w:ascii="Times New Roman" w:hAnsi="Times New Roman" w:cs="Times New Roman"/>
          <w:sz w:val="24"/>
          <w:szCs w:val="24"/>
          <w:lang w:val="en-US"/>
        </w:rPr>
        <w:t>Minkowski</w:t>
      </w:r>
      <w:proofErr w:type="spellEnd"/>
      <w:r w:rsidR="003B642B" w:rsidRPr="00B15806">
        <w:rPr>
          <w:rFonts w:ascii="Times New Roman" w:hAnsi="Times New Roman" w:cs="Times New Roman"/>
          <w:sz w:val="24"/>
          <w:szCs w:val="24"/>
          <w:lang w:val="en-US"/>
        </w:rPr>
        <w:t xml:space="preserve">, </w:t>
      </w:r>
      <w:r w:rsidR="00A15F4A">
        <w:rPr>
          <w:rFonts w:ascii="Times New Roman" w:hAnsi="Times New Roman" w:cs="Times New Roman"/>
          <w:sz w:val="24"/>
          <w:szCs w:val="24"/>
          <w:lang w:val="en-US"/>
        </w:rPr>
        <w:t>2015</w:t>
      </w:r>
      <w:r w:rsidR="003B642B" w:rsidRPr="00B15806">
        <w:rPr>
          <w:rFonts w:ascii="Times New Roman" w:hAnsi="Times New Roman" w:cs="Times New Roman"/>
          <w:sz w:val="24"/>
          <w:szCs w:val="24"/>
          <w:lang w:val="en-US"/>
        </w:rPr>
        <w:t>)</w:t>
      </w:r>
      <w:r w:rsidR="003B3635" w:rsidRPr="00B15806">
        <w:rPr>
          <w:rFonts w:ascii="Times New Roman" w:hAnsi="Times New Roman" w:cs="Times New Roman"/>
          <w:sz w:val="24"/>
          <w:szCs w:val="24"/>
          <w:lang w:val="en-US"/>
        </w:rPr>
        <w:t xml:space="preserve">. </w:t>
      </w:r>
      <w:r w:rsidRPr="00B15806">
        <w:rPr>
          <w:rFonts w:ascii="Times New Roman" w:hAnsi="Times New Roman" w:cs="Times New Roman"/>
          <w:sz w:val="24"/>
          <w:szCs w:val="24"/>
          <w:lang w:val="en-US"/>
        </w:rPr>
        <w:t xml:space="preserve">Starting from the term existence (from the Latin </w:t>
      </w:r>
      <w:proofErr w:type="spellStart"/>
      <w:r w:rsidRPr="00B15806">
        <w:rPr>
          <w:rFonts w:ascii="Times New Roman" w:hAnsi="Times New Roman" w:cs="Times New Roman"/>
          <w:i/>
          <w:iCs/>
          <w:sz w:val="24"/>
          <w:szCs w:val="24"/>
          <w:lang w:val="en-US"/>
        </w:rPr>
        <w:t>exsistĕre</w:t>
      </w:r>
      <w:proofErr w:type="spellEnd"/>
      <w:r w:rsidRPr="00B15806">
        <w:rPr>
          <w:rFonts w:ascii="Times New Roman" w:hAnsi="Times New Roman" w:cs="Times New Roman"/>
          <w:sz w:val="24"/>
          <w:szCs w:val="24"/>
          <w:lang w:val="en-US"/>
        </w:rPr>
        <w:t xml:space="preserve">, whose prefix indicates a meaning related to going out, to coming forth; </w:t>
      </w:r>
      <w:r w:rsidR="00C47632">
        <w:rPr>
          <w:rFonts w:ascii="Times New Roman" w:hAnsi="Times New Roman" w:cs="Times New Roman"/>
          <w:sz w:val="24"/>
          <w:szCs w:val="24"/>
          <w:lang w:val="en-US"/>
        </w:rPr>
        <w:t xml:space="preserve">see </w:t>
      </w:r>
      <w:r w:rsidRPr="00B15806">
        <w:rPr>
          <w:rFonts w:ascii="Times New Roman" w:hAnsi="Times New Roman" w:cs="Times New Roman"/>
          <w:sz w:val="24"/>
          <w:szCs w:val="24"/>
          <w:lang w:val="en-US"/>
        </w:rPr>
        <w:t xml:space="preserve">Georges &amp; </w:t>
      </w:r>
      <w:proofErr w:type="spellStart"/>
      <w:r w:rsidRPr="00B15806">
        <w:rPr>
          <w:rFonts w:ascii="Times New Roman" w:hAnsi="Times New Roman" w:cs="Times New Roman"/>
          <w:sz w:val="24"/>
          <w:szCs w:val="24"/>
          <w:lang w:val="en-US"/>
        </w:rPr>
        <w:t>Calonghi</w:t>
      </w:r>
      <w:proofErr w:type="spellEnd"/>
      <w:r w:rsidRPr="00B15806">
        <w:rPr>
          <w:rFonts w:ascii="Times New Roman" w:hAnsi="Times New Roman" w:cs="Times New Roman"/>
          <w:sz w:val="24"/>
          <w:szCs w:val="24"/>
          <w:lang w:val="en-US"/>
        </w:rPr>
        <w:t xml:space="preserve">, 1915), we understand that clinical psychology examines the open and unstable nature </w:t>
      </w:r>
      <w:r w:rsidR="003B3635" w:rsidRPr="00B15806">
        <w:rPr>
          <w:rFonts w:ascii="Times New Roman" w:hAnsi="Times New Roman" w:cs="Times New Roman"/>
          <w:sz w:val="24"/>
          <w:szCs w:val="24"/>
          <w:lang w:val="en-US"/>
        </w:rPr>
        <w:t>(</w:t>
      </w:r>
      <w:proofErr w:type="spellStart"/>
      <w:r w:rsidR="00EE3A65" w:rsidRPr="00B15806">
        <w:rPr>
          <w:rFonts w:ascii="Times New Roman" w:hAnsi="Times New Roman" w:cs="Times New Roman"/>
          <w:sz w:val="24"/>
          <w:szCs w:val="24"/>
          <w:lang w:val="en-US"/>
        </w:rPr>
        <w:t>Dazzi</w:t>
      </w:r>
      <w:proofErr w:type="spellEnd"/>
      <w:r w:rsidR="00EE3A65" w:rsidRPr="00B15806">
        <w:rPr>
          <w:rFonts w:ascii="Times New Roman" w:hAnsi="Times New Roman" w:cs="Times New Roman"/>
          <w:sz w:val="24"/>
          <w:szCs w:val="24"/>
          <w:lang w:val="en-US"/>
        </w:rPr>
        <w:t xml:space="preserve"> et al., 2006; Ehrenberg, 199</w:t>
      </w:r>
      <w:r w:rsidR="005B29F5">
        <w:rPr>
          <w:rFonts w:ascii="Times New Roman" w:hAnsi="Times New Roman" w:cs="Times New Roman"/>
          <w:sz w:val="24"/>
          <w:szCs w:val="24"/>
          <w:lang w:val="en-US"/>
        </w:rPr>
        <w:t>9</w:t>
      </w:r>
      <w:r w:rsidR="00EE3A65" w:rsidRPr="00B15806">
        <w:rPr>
          <w:rFonts w:ascii="Times New Roman" w:hAnsi="Times New Roman" w:cs="Times New Roman"/>
          <w:sz w:val="24"/>
          <w:szCs w:val="24"/>
          <w:lang w:val="en-US"/>
        </w:rPr>
        <w:t xml:space="preserve">; </w:t>
      </w:r>
      <w:proofErr w:type="spellStart"/>
      <w:r w:rsidR="005E31A6" w:rsidRPr="00B15806">
        <w:rPr>
          <w:rFonts w:ascii="Times New Roman" w:hAnsi="Times New Roman" w:cs="Times New Roman"/>
          <w:sz w:val="24"/>
          <w:szCs w:val="24"/>
          <w:lang w:val="en-US"/>
        </w:rPr>
        <w:t>Marzillier</w:t>
      </w:r>
      <w:proofErr w:type="spellEnd"/>
      <w:r w:rsidR="005E31A6" w:rsidRPr="00B15806">
        <w:rPr>
          <w:rFonts w:ascii="Times New Roman" w:hAnsi="Times New Roman" w:cs="Times New Roman"/>
          <w:sz w:val="24"/>
          <w:szCs w:val="24"/>
          <w:lang w:val="en-US"/>
        </w:rPr>
        <w:t xml:space="preserve"> &amp; Hall, 1999; </w:t>
      </w:r>
      <w:r w:rsidR="003B3635" w:rsidRPr="00B15806">
        <w:rPr>
          <w:rFonts w:ascii="Times New Roman" w:hAnsi="Times New Roman" w:cs="Times New Roman"/>
          <w:sz w:val="24"/>
          <w:szCs w:val="24"/>
          <w:lang w:val="en-US"/>
        </w:rPr>
        <w:t xml:space="preserve">Nietzsche, 2011) </w:t>
      </w:r>
      <w:r w:rsidRPr="00B15806">
        <w:rPr>
          <w:rFonts w:ascii="Times New Roman" w:hAnsi="Times New Roman" w:cs="Times New Roman"/>
          <w:sz w:val="24"/>
          <w:szCs w:val="24"/>
          <w:lang w:val="en-US"/>
        </w:rPr>
        <w:t>of patients</w:t>
      </w:r>
      <w:r w:rsidR="003B3635" w:rsidRPr="00B15806">
        <w:rPr>
          <w:rFonts w:ascii="Times New Roman" w:hAnsi="Times New Roman" w:cs="Times New Roman"/>
          <w:sz w:val="24"/>
          <w:szCs w:val="24"/>
          <w:lang w:val="en-US"/>
        </w:rPr>
        <w:t xml:space="preserve">. </w:t>
      </w:r>
      <w:r w:rsidRPr="00B15806">
        <w:rPr>
          <w:rFonts w:ascii="Times New Roman" w:hAnsi="Times New Roman" w:cs="Times New Roman"/>
          <w:sz w:val="24"/>
          <w:szCs w:val="24"/>
          <w:lang w:val="en-US"/>
        </w:rPr>
        <w:t xml:space="preserve">This means that the space of psychological inquiry, which cannot be limited to the determinations of causal relationships </w:t>
      </w:r>
      <w:r>
        <w:rPr>
          <w:rFonts w:ascii="Times New Roman" w:hAnsi="Times New Roman" w:cs="Times New Roman"/>
          <w:sz w:val="24"/>
          <w:szCs w:val="24"/>
          <w:lang w:val="en-US"/>
        </w:rPr>
        <w:t>–</w:t>
      </w:r>
      <w:r w:rsidRPr="00B15806">
        <w:rPr>
          <w:rFonts w:ascii="Times New Roman" w:hAnsi="Times New Roman" w:cs="Times New Roman"/>
          <w:sz w:val="24"/>
          <w:szCs w:val="24"/>
          <w:lang w:val="en-US"/>
        </w:rPr>
        <w:t xml:space="preserve"> through which knowledge is typically acquired in the natural sciences</w:t>
      </w:r>
      <w:r>
        <w:rPr>
          <w:rFonts w:ascii="Times New Roman" w:hAnsi="Times New Roman" w:cs="Times New Roman"/>
          <w:sz w:val="24"/>
          <w:szCs w:val="24"/>
          <w:lang w:val="en-US"/>
        </w:rPr>
        <w:t xml:space="preserve"> –</w:t>
      </w:r>
      <w:r w:rsidR="00C8521F" w:rsidRPr="00B15806">
        <w:rPr>
          <w:rFonts w:ascii="Times New Roman" w:hAnsi="Times New Roman" w:cs="Times New Roman"/>
          <w:sz w:val="24"/>
          <w:szCs w:val="24"/>
          <w:lang w:val="en-US"/>
        </w:rPr>
        <w:t xml:space="preserve"> </w:t>
      </w:r>
      <w:r w:rsidR="005E31A6" w:rsidRPr="00B15806">
        <w:rPr>
          <w:rFonts w:ascii="Times New Roman" w:hAnsi="Times New Roman" w:cs="Times New Roman"/>
          <w:sz w:val="24"/>
          <w:szCs w:val="24"/>
          <w:lang w:val="en-US"/>
        </w:rPr>
        <w:t>(</w:t>
      </w:r>
      <w:proofErr w:type="spellStart"/>
      <w:r w:rsidR="005E31A6" w:rsidRPr="00B15806">
        <w:rPr>
          <w:rFonts w:ascii="Times New Roman" w:hAnsi="Times New Roman" w:cs="Times New Roman"/>
          <w:sz w:val="24"/>
          <w:szCs w:val="24"/>
          <w:lang w:val="en-US"/>
        </w:rPr>
        <w:t>Cartesio</w:t>
      </w:r>
      <w:proofErr w:type="spellEnd"/>
      <w:r w:rsidR="005E31A6" w:rsidRPr="00B15806">
        <w:rPr>
          <w:rFonts w:ascii="Times New Roman" w:hAnsi="Times New Roman" w:cs="Times New Roman"/>
          <w:sz w:val="24"/>
          <w:szCs w:val="24"/>
          <w:lang w:val="en-US"/>
        </w:rPr>
        <w:t xml:space="preserve">, </w:t>
      </w:r>
      <w:r w:rsidR="0057710F">
        <w:rPr>
          <w:rFonts w:ascii="Times New Roman" w:hAnsi="Times New Roman" w:cs="Times New Roman"/>
          <w:sz w:val="24"/>
          <w:szCs w:val="24"/>
          <w:lang w:val="en-US"/>
        </w:rPr>
        <w:t>1999</w:t>
      </w:r>
      <w:r w:rsidR="003B6760">
        <w:rPr>
          <w:rFonts w:ascii="Times New Roman" w:hAnsi="Times New Roman" w:cs="Times New Roman"/>
          <w:sz w:val="24"/>
          <w:szCs w:val="24"/>
          <w:lang w:val="en-US"/>
        </w:rPr>
        <w:t>; Frisone et al., 2020</w:t>
      </w:r>
      <w:r w:rsidR="005E31A6" w:rsidRPr="00B15806">
        <w:rPr>
          <w:rFonts w:ascii="Times New Roman" w:hAnsi="Times New Roman" w:cs="Times New Roman"/>
          <w:sz w:val="24"/>
          <w:szCs w:val="24"/>
          <w:lang w:val="en-US"/>
        </w:rPr>
        <w:t xml:space="preserve">) </w:t>
      </w:r>
      <w:r w:rsidR="00C8521F" w:rsidRPr="00B15806">
        <w:rPr>
          <w:rFonts w:ascii="Times New Roman" w:hAnsi="Times New Roman" w:cs="Times New Roman"/>
          <w:sz w:val="24"/>
          <w:szCs w:val="24"/>
          <w:lang w:val="en-US"/>
        </w:rPr>
        <w:t xml:space="preserve">– </w:t>
      </w:r>
      <w:r w:rsidRPr="00B15806">
        <w:rPr>
          <w:rFonts w:ascii="Times New Roman" w:hAnsi="Times New Roman" w:cs="Times New Roman"/>
          <w:sz w:val="24"/>
          <w:szCs w:val="24"/>
          <w:lang w:val="en-US"/>
        </w:rPr>
        <w:t xml:space="preserve">requires a broader framework. </w:t>
      </w:r>
    </w:p>
    <w:p w14:paraId="312D46C6" w14:textId="0FEDEC16" w:rsidR="003B3635" w:rsidRPr="00B15806" w:rsidRDefault="00B15806" w:rsidP="003B3635">
      <w:pPr>
        <w:pStyle w:val="Nessunaspaziatura"/>
        <w:jc w:val="both"/>
        <w:rPr>
          <w:rFonts w:ascii="Times New Roman" w:hAnsi="Times New Roman" w:cs="Times New Roman"/>
          <w:sz w:val="24"/>
          <w:szCs w:val="24"/>
          <w:lang w:val="en-US"/>
        </w:rPr>
      </w:pPr>
      <w:r w:rsidRPr="00B15806">
        <w:rPr>
          <w:rFonts w:ascii="Times New Roman" w:hAnsi="Times New Roman" w:cs="Times New Roman"/>
          <w:sz w:val="24"/>
          <w:szCs w:val="24"/>
          <w:lang w:val="en-US"/>
        </w:rPr>
        <w:t xml:space="preserve">The original human openness gives everyone the proper way of being in the world </w:t>
      </w:r>
      <w:r w:rsidR="006274B8" w:rsidRPr="00B15806">
        <w:rPr>
          <w:rFonts w:ascii="Times New Roman" w:hAnsi="Times New Roman" w:cs="Times New Roman"/>
          <w:sz w:val="24"/>
          <w:szCs w:val="24"/>
          <w:lang w:val="en-US"/>
        </w:rPr>
        <w:t>(</w:t>
      </w:r>
      <w:r w:rsidR="00DB528B" w:rsidRPr="00B15806">
        <w:rPr>
          <w:rFonts w:ascii="Times New Roman" w:hAnsi="Times New Roman" w:cs="Times New Roman"/>
          <w:sz w:val="24"/>
          <w:szCs w:val="24"/>
          <w:lang w:val="en-US"/>
        </w:rPr>
        <w:t>Binswanger</w:t>
      </w:r>
      <w:r w:rsidR="00530F44">
        <w:rPr>
          <w:rFonts w:ascii="Times New Roman" w:hAnsi="Times New Roman" w:cs="Times New Roman"/>
          <w:sz w:val="24"/>
          <w:szCs w:val="24"/>
          <w:lang w:val="en-US"/>
        </w:rPr>
        <w:t xml:space="preserve"> &amp; </w:t>
      </w:r>
      <w:proofErr w:type="spellStart"/>
      <w:r w:rsidR="00530F44">
        <w:rPr>
          <w:rFonts w:ascii="Times New Roman" w:hAnsi="Times New Roman" w:cs="Times New Roman"/>
          <w:sz w:val="24"/>
          <w:szCs w:val="24"/>
          <w:lang w:val="en-US"/>
        </w:rPr>
        <w:t>Filippini</w:t>
      </w:r>
      <w:proofErr w:type="spellEnd"/>
      <w:r w:rsidR="00DB528B" w:rsidRPr="00B15806">
        <w:rPr>
          <w:rFonts w:ascii="Times New Roman" w:hAnsi="Times New Roman" w:cs="Times New Roman"/>
          <w:sz w:val="24"/>
          <w:szCs w:val="24"/>
          <w:lang w:val="en-US"/>
        </w:rPr>
        <w:t xml:space="preserve">, </w:t>
      </w:r>
      <w:r w:rsidR="00530F44">
        <w:rPr>
          <w:rFonts w:ascii="Times New Roman" w:hAnsi="Times New Roman" w:cs="Times New Roman"/>
          <w:sz w:val="24"/>
          <w:szCs w:val="24"/>
          <w:lang w:val="en-US"/>
        </w:rPr>
        <w:t>2001; Binswanger,</w:t>
      </w:r>
      <w:r w:rsidR="00DB528B" w:rsidRPr="00B15806">
        <w:rPr>
          <w:rFonts w:ascii="Times New Roman" w:hAnsi="Times New Roman" w:cs="Times New Roman"/>
          <w:sz w:val="24"/>
          <w:szCs w:val="24"/>
          <w:lang w:val="en-US"/>
        </w:rPr>
        <w:t xml:space="preserve"> </w:t>
      </w:r>
      <w:r w:rsidR="00530F44">
        <w:rPr>
          <w:rFonts w:ascii="Times New Roman" w:hAnsi="Times New Roman" w:cs="Times New Roman"/>
          <w:sz w:val="24"/>
          <w:szCs w:val="24"/>
          <w:lang w:val="en-US"/>
        </w:rPr>
        <w:t>1971</w:t>
      </w:r>
      <w:r w:rsidR="00DB528B" w:rsidRPr="00B15806">
        <w:rPr>
          <w:rFonts w:ascii="Times New Roman" w:hAnsi="Times New Roman" w:cs="Times New Roman"/>
          <w:sz w:val="24"/>
          <w:szCs w:val="24"/>
          <w:lang w:val="en-US"/>
        </w:rPr>
        <w:t xml:space="preserve">; </w:t>
      </w:r>
      <w:r w:rsidR="006274B8" w:rsidRPr="00B15806">
        <w:rPr>
          <w:rFonts w:ascii="Times New Roman" w:hAnsi="Times New Roman" w:cs="Times New Roman"/>
          <w:sz w:val="24"/>
          <w:szCs w:val="24"/>
          <w:lang w:val="en-US"/>
        </w:rPr>
        <w:t>Heidegger</w:t>
      </w:r>
      <w:r w:rsidR="00DB528B" w:rsidRPr="00B15806">
        <w:rPr>
          <w:rFonts w:ascii="Times New Roman" w:hAnsi="Times New Roman" w:cs="Times New Roman"/>
          <w:sz w:val="24"/>
          <w:szCs w:val="24"/>
          <w:lang w:val="en-US"/>
        </w:rPr>
        <w:t xml:space="preserve">, </w:t>
      </w:r>
      <w:r w:rsidR="00D82CE1" w:rsidRPr="00B15806">
        <w:rPr>
          <w:rFonts w:ascii="Times New Roman" w:hAnsi="Times New Roman" w:cs="Times New Roman"/>
          <w:sz w:val="24"/>
          <w:szCs w:val="24"/>
          <w:lang w:val="en-US"/>
        </w:rPr>
        <w:t>2005</w:t>
      </w:r>
      <w:r w:rsidR="00530F44">
        <w:rPr>
          <w:rFonts w:ascii="Times New Roman" w:hAnsi="Times New Roman" w:cs="Times New Roman"/>
          <w:sz w:val="24"/>
          <w:szCs w:val="24"/>
          <w:lang w:val="en-US"/>
        </w:rPr>
        <w:t xml:space="preserve">; </w:t>
      </w:r>
      <w:proofErr w:type="spellStart"/>
      <w:r w:rsidR="00530F44" w:rsidRPr="00530F44">
        <w:rPr>
          <w:rFonts w:ascii="Times New Roman" w:hAnsi="Times New Roman" w:cs="Times New Roman"/>
          <w:sz w:val="24"/>
          <w:szCs w:val="24"/>
          <w:lang w:val="en-US"/>
        </w:rPr>
        <w:t>Nédoncelle</w:t>
      </w:r>
      <w:proofErr w:type="spellEnd"/>
      <w:r w:rsidR="00530F44" w:rsidRPr="00530F44">
        <w:rPr>
          <w:rFonts w:ascii="Times New Roman" w:hAnsi="Times New Roman" w:cs="Times New Roman"/>
          <w:sz w:val="24"/>
          <w:szCs w:val="24"/>
          <w:lang w:val="en-US"/>
        </w:rPr>
        <w:t>,</w:t>
      </w:r>
      <w:r w:rsidR="00530F44">
        <w:rPr>
          <w:rFonts w:ascii="Times New Roman" w:hAnsi="Times New Roman" w:cs="Times New Roman"/>
          <w:sz w:val="24"/>
          <w:szCs w:val="24"/>
          <w:lang w:val="en-US"/>
        </w:rPr>
        <w:t xml:space="preserve"> 1974</w:t>
      </w:r>
      <w:r w:rsidR="006274B8" w:rsidRPr="00B15806">
        <w:rPr>
          <w:rFonts w:ascii="Times New Roman" w:hAnsi="Times New Roman" w:cs="Times New Roman"/>
          <w:sz w:val="24"/>
          <w:szCs w:val="24"/>
          <w:lang w:val="en-US"/>
        </w:rPr>
        <w:t>)</w:t>
      </w:r>
      <w:r w:rsidR="00C8521F" w:rsidRPr="00B15806">
        <w:rPr>
          <w:rFonts w:ascii="Times New Roman" w:hAnsi="Times New Roman" w:cs="Times New Roman"/>
          <w:sz w:val="24"/>
          <w:szCs w:val="24"/>
          <w:lang w:val="en-US"/>
        </w:rPr>
        <w:t xml:space="preserve">, </w:t>
      </w:r>
      <w:r w:rsidRPr="00B15806">
        <w:rPr>
          <w:rFonts w:ascii="Times New Roman" w:hAnsi="Times New Roman" w:cs="Times New Roman"/>
          <w:sz w:val="24"/>
          <w:szCs w:val="24"/>
          <w:lang w:val="en-US"/>
        </w:rPr>
        <w:t xml:space="preserve">and clinical psychology needs to adopt a method that allows it to explore a different, unique and unrepeatable patient each time </w:t>
      </w:r>
      <w:r w:rsidR="0043010E" w:rsidRPr="00B15806">
        <w:rPr>
          <w:rFonts w:ascii="Times New Roman" w:hAnsi="Times New Roman" w:cs="Times New Roman"/>
          <w:sz w:val="24"/>
          <w:szCs w:val="24"/>
          <w:lang w:val="en-US"/>
        </w:rPr>
        <w:t>(</w:t>
      </w:r>
      <w:proofErr w:type="spellStart"/>
      <w:r w:rsidR="0015707C" w:rsidRPr="00B15806">
        <w:rPr>
          <w:rFonts w:ascii="Times New Roman" w:hAnsi="Times New Roman" w:cs="Times New Roman"/>
          <w:sz w:val="24"/>
          <w:szCs w:val="24"/>
          <w:lang w:val="en-US"/>
        </w:rPr>
        <w:t>Elkana</w:t>
      </w:r>
      <w:proofErr w:type="spellEnd"/>
      <w:r w:rsidR="00C70975">
        <w:rPr>
          <w:rFonts w:ascii="Times New Roman" w:hAnsi="Times New Roman" w:cs="Times New Roman"/>
          <w:sz w:val="24"/>
          <w:szCs w:val="24"/>
          <w:lang w:val="en-US"/>
        </w:rPr>
        <w:t xml:space="preserve"> &amp; </w:t>
      </w:r>
      <w:proofErr w:type="spellStart"/>
      <w:r w:rsidR="00C70975">
        <w:rPr>
          <w:rFonts w:ascii="Times New Roman" w:hAnsi="Times New Roman" w:cs="Times New Roman"/>
          <w:sz w:val="24"/>
          <w:szCs w:val="24"/>
          <w:lang w:val="en-US"/>
        </w:rPr>
        <w:t>Gargani</w:t>
      </w:r>
      <w:proofErr w:type="spellEnd"/>
      <w:r w:rsidR="0015707C" w:rsidRPr="00B15806">
        <w:rPr>
          <w:rFonts w:ascii="Times New Roman" w:hAnsi="Times New Roman" w:cs="Times New Roman"/>
          <w:sz w:val="24"/>
          <w:szCs w:val="24"/>
          <w:lang w:val="en-US"/>
        </w:rPr>
        <w:t>, 19</w:t>
      </w:r>
      <w:r w:rsidR="00C70975">
        <w:rPr>
          <w:rFonts w:ascii="Times New Roman" w:hAnsi="Times New Roman" w:cs="Times New Roman"/>
          <w:sz w:val="24"/>
          <w:szCs w:val="24"/>
          <w:lang w:val="en-US"/>
        </w:rPr>
        <w:t>99</w:t>
      </w:r>
      <w:r w:rsidR="0015707C" w:rsidRPr="00B15806">
        <w:rPr>
          <w:rFonts w:ascii="Times New Roman" w:hAnsi="Times New Roman" w:cs="Times New Roman"/>
          <w:sz w:val="24"/>
          <w:szCs w:val="24"/>
          <w:lang w:val="en-US"/>
        </w:rPr>
        <w:t xml:space="preserve">; </w:t>
      </w:r>
      <w:r w:rsidR="00360D02" w:rsidRPr="00B15806">
        <w:rPr>
          <w:rFonts w:ascii="Times New Roman" w:hAnsi="Times New Roman" w:cs="Times New Roman"/>
          <w:sz w:val="24"/>
          <w:szCs w:val="24"/>
          <w:lang w:val="en-US"/>
        </w:rPr>
        <w:t>Fava et al., 2004</w:t>
      </w:r>
      <w:r w:rsidR="0015707C" w:rsidRPr="00B15806">
        <w:rPr>
          <w:rFonts w:ascii="Times New Roman" w:hAnsi="Times New Roman" w:cs="Times New Roman"/>
          <w:sz w:val="24"/>
          <w:szCs w:val="24"/>
          <w:lang w:val="en-US"/>
        </w:rPr>
        <w:t>; Swain, 1983</w:t>
      </w:r>
      <w:r w:rsidR="0043010E" w:rsidRPr="00B15806">
        <w:rPr>
          <w:rFonts w:ascii="Times New Roman" w:hAnsi="Times New Roman" w:cs="Times New Roman"/>
          <w:sz w:val="24"/>
          <w:szCs w:val="24"/>
          <w:lang w:val="en-US"/>
        </w:rPr>
        <w:t>)</w:t>
      </w:r>
      <w:r w:rsidR="00C8521F" w:rsidRPr="00B15806">
        <w:rPr>
          <w:rFonts w:ascii="Times New Roman" w:hAnsi="Times New Roman" w:cs="Times New Roman"/>
          <w:sz w:val="24"/>
          <w:szCs w:val="24"/>
          <w:lang w:val="en-US"/>
        </w:rPr>
        <w:t>.</w:t>
      </w:r>
    </w:p>
    <w:p w14:paraId="0B5CBFF3" w14:textId="77777777" w:rsidR="007C592B" w:rsidRDefault="002028B9" w:rsidP="00EE6AD9">
      <w:pPr>
        <w:pStyle w:val="Nessunaspaziatura"/>
        <w:jc w:val="both"/>
        <w:rPr>
          <w:rFonts w:ascii="Times New Roman" w:hAnsi="Times New Roman" w:cs="Times New Roman"/>
          <w:sz w:val="24"/>
          <w:szCs w:val="24"/>
          <w:lang w:val="en-US"/>
        </w:rPr>
      </w:pPr>
      <w:r w:rsidRPr="002028B9">
        <w:rPr>
          <w:rFonts w:ascii="Times New Roman" w:hAnsi="Times New Roman" w:cs="Times New Roman"/>
          <w:sz w:val="24"/>
          <w:szCs w:val="24"/>
          <w:lang w:val="en-US"/>
        </w:rPr>
        <w:t xml:space="preserve">Therefore, it is vital to explain the main differences between the explanatory and the comprehensive methods to clarify the relationship between science and clinical psychology. </w:t>
      </w:r>
    </w:p>
    <w:p w14:paraId="382834F8" w14:textId="1818D2D4" w:rsidR="00EE6AD9" w:rsidRPr="002028B9" w:rsidRDefault="002028B9" w:rsidP="00EE6AD9">
      <w:pPr>
        <w:pStyle w:val="Nessunaspaziatura"/>
        <w:jc w:val="both"/>
        <w:rPr>
          <w:rFonts w:ascii="Times New Roman" w:hAnsi="Times New Roman" w:cs="Times New Roman"/>
          <w:sz w:val="24"/>
          <w:szCs w:val="24"/>
          <w:lang w:val="en-US"/>
        </w:rPr>
      </w:pPr>
      <w:r w:rsidRPr="002028B9">
        <w:rPr>
          <w:rFonts w:ascii="Times New Roman" w:hAnsi="Times New Roman" w:cs="Times New Roman"/>
          <w:sz w:val="24"/>
          <w:szCs w:val="24"/>
          <w:lang w:val="en-US"/>
        </w:rPr>
        <w:t>Through the study and practice of the explanatory method, we realize that all the knowledge proposed by the natural sciences follows a path that contemplates obtaining effects as a result of a cause</w:t>
      </w:r>
      <w:r w:rsidR="00345441">
        <w:rPr>
          <w:rFonts w:ascii="Times New Roman" w:hAnsi="Times New Roman" w:cs="Times New Roman"/>
          <w:sz w:val="24"/>
          <w:szCs w:val="24"/>
          <w:lang w:val="en-US"/>
        </w:rPr>
        <w:t xml:space="preserve"> (</w:t>
      </w:r>
      <w:r w:rsidR="00BC1DAF">
        <w:rPr>
          <w:rFonts w:ascii="Times New Roman" w:hAnsi="Times New Roman" w:cs="Times New Roman"/>
          <w:sz w:val="24"/>
          <w:szCs w:val="24"/>
          <w:lang w:val="en-US"/>
        </w:rPr>
        <w:t xml:space="preserve">Frisone et al., 2021; </w:t>
      </w:r>
      <w:proofErr w:type="spellStart"/>
      <w:r w:rsidR="00BC1DAF">
        <w:rPr>
          <w:rFonts w:ascii="Times New Roman" w:hAnsi="Times New Roman" w:cs="Times New Roman"/>
          <w:sz w:val="24"/>
          <w:szCs w:val="24"/>
          <w:lang w:val="en-US"/>
        </w:rPr>
        <w:t>Sicari</w:t>
      </w:r>
      <w:proofErr w:type="spellEnd"/>
      <w:r w:rsidR="00BC1DAF">
        <w:rPr>
          <w:rFonts w:ascii="Times New Roman" w:hAnsi="Times New Roman" w:cs="Times New Roman"/>
          <w:sz w:val="24"/>
          <w:szCs w:val="24"/>
          <w:lang w:val="en-US"/>
        </w:rPr>
        <w:t xml:space="preserve"> et al., 2021)</w:t>
      </w:r>
      <w:r w:rsidRPr="002028B9">
        <w:rPr>
          <w:rFonts w:ascii="Times New Roman" w:hAnsi="Times New Roman" w:cs="Times New Roman"/>
          <w:sz w:val="24"/>
          <w:szCs w:val="24"/>
          <w:lang w:val="en-US"/>
        </w:rPr>
        <w:t>. The way of the comprehensive method, on the other hand, is quite different, and for this reason, it allows us to grasp a heterogeneous cognitive material. In this case, understanding reveals what the explanation is obliged to leave aside, i.e., the subjective intentionality through which each patient expresses himself, which, far from remaining anchored in cause-effect relations, starts from assumptions of a hermeneutic nature</w:t>
      </w:r>
      <w:r w:rsidR="0043010E" w:rsidRPr="002028B9">
        <w:rPr>
          <w:rFonts w:ascii="Times New Roman" w:hAnsi="Times New Roman" w:cs="Times New Roman"/>
          <w:sz w:val="24"/>
          <w:szCs w:val="24"/>
          <w:lang w:val="en-US"/>
        </w:rPr>
        <w:t xml:space="preserve"> (</w:t>
      </w:r>
      <w:r w:rsidR="00B77D76" w:rsidRPr="002028B9">
        <w:rPr>
          <w:rFonts w:ascii="Times New Roman" w:hAnsi="Times New Roman" w:cs="Times New Roman"/>
          <w:sz w:val="24"/>
          <w:szCs w:val="24"/>
          <w:lang w:val="en-US"/>
        </w:rPr>
        <w:t>De Lorenzo</w:t>
      </w:r>
      <w:r w:rsidR="00F410BB">
        <w:rPr>
          <w:rFonts w:ascii="Times New Roman" w:hAnsi="Times New Roman" w:cs="Times New Roman"/>
          <w:sz w:val="24"/>
          <w:szCs w:val="24"/>
          <w:lang w:val="en-US"/>
        </w:rPr>
        <w:t xml:space="preserve"> &amp; </w:t>
      </w:r>
      <w:proofErr w:type="spellStart"/>
      <w:r w:rsidR="00F410BB">
        <w:rPr>
          <w:rFonts w:ascii="Times New Roman" w:hAnsi="Times New Roman" w:cs="Times New Roman"/>
          <w:sz w:val="24"/>
          <w:szCs w:val="24"/>
          <w:lang w:val="en-US"/>
        </w:rPr>
        <w:t>Chiurazzi</w:t>
      </w:r>
      <w:proofErr w:type="spellEnd"/>
      <w:r w:rsidR="00B77D76" w:rsidRPr="002028B9">
        <w:rPr>
          <w:rFonts w:ascii="Times New Roman" w:hAnsi="Times New Roman" w:cs="Times New Roman"/>
          <w:sz w:val="24"/>
          <w:szCs w:val="24"/>
          <w:lang w:val="en-US"/>
        </w:rPr>
        <w:t xml:space="preserve">, 2008; Ferraris, 1988, </w:t>
      </w:r>
      <w:r w:rsidR="00D60068">
        <w:rPr>
          <w:rFonts w:ascii="Times New Roman" w:hAnsi="Times New Roman" w:cs="Times New Roman"/>
          <w:sz w:val="24"/>
          <w:szCs w:val="24"/>
          <w:lang w:val="en-US"/>
        </w:rPr>
        <w:t>2011</w:t>
      </w:r>
      <w:r w:rsidR="00B77D76" w:rsidRPr="002028B9">
        <w:rPr>
          <w:rFonts w:ascii="Times New Roman" w:hAnsi="Times New Roman" w:cs="Times New Roman"/>
          <w:sz w:val="24"/>
          <w:szCs w:val="24"/>
          <w:lang w:val="en-US"/>
        </w:rPr>
        <w:t xml:space="preserve">; </w:t>
      </w:r>
      <w:r w:rsidR="00360D02" w:rsidRPr="002028B9">
        <w:rPr>
          <w:rFonts w:ascii="Times New Roman" w:hAnsi="Times New Roman" w:cs="Times New Roman"/>
          <w:sz w:val="24"/>
          <w:szCs w:val="24"/>
          <w:lang w:val="en-US"/>
        </w:rPr>
        <w:t>Hillman, 198</w:t>
      </w:r>
      <w:r w:rsidR="00F410BB">
        <w:rPr>
          <w:rFonts w:ascii="Times New Roman" w:hAnsi="Times New Roman" w:cs="Times New Roman"/>
          <w:sz w:val="24"/>
          <w:szCs w:val="24"/>
          <w:lang w:val="en-US"/>
        </w:rPr>
        <w:t>4</w:t>
      </w:r>
      <w:r w:rsidR="00360D02" w:rsidRPr="002028B9">
        <w:rPr>
          <w:rFonts w:ascii="Times New Roman" w:hAnsi="Times New Roman" w:cs="Times New Roman"/>
          <w:sz w:val="24"/>
          <w:szCs w:val="24"/>
          <w:lang w:val="en-US"/>
        </w:rPr>
        <w:t xml:space="preserve">; </w:t>
      </w:r>
      <w:proofErr w:type="spellStart"/>
      <w:r w:rsidR="00B77D76" w:rsidRPr="002028B9">
        <w:rPr>
          <w:rFonts w:ascii="Times New Roman" w:hAnsi="Times New Roman" w:cs="Times New Roman"/>
          <w:sz w:val="24"/>
          <w:szCs w:val="24"/>
          <w:lang w:val="en-US"/>
        </w:rPr>
        <w:t>Musatti</w:t>
      </w:r>
      <w:proofErr w:type="spellEnd"/>
      <w:r w:rsidR="00B77D76" w:rsidRPr="002028B9">
        <w:rPr>
          <w:rFonts w:ascii="Times New Roman" w:hAnsi="Times New Roman" w:cs="Times New Roman"/>
          <w:sz w:val="24"/>
          <w:szCs w:val="24"/>
          <w:lang w:val="en-US"/>
        </w:rPr>
        <w:t xml:space="preserve">, 1952; </w:t>
      </w:r>
      <w:proofErr w:type="spellStart"/>
      <w:r w:rsidR="00B77D76" w:rsidRPr="002028B9">
        <w:rPr>
          <w:rFonts w:ascii="Times New Roman" w:hAnsi="Times New Roman" w:cs="Times New Roman"/>
          <w:sz w:val="24"/>
          <w:szCs w:val="24"/>
          <w:lang w:val="en-US"/>
        </w:rPr>
        <w:t>Tomba</w:t>
      </w:r>
      <w:proofErr w:type="spellEnd"/>
      <w:r w:rsidR="00B77D76" w:rsidRPr="002028B9">
        <w:rPr>
          <w:rFonts w:ascii="Times New Roman" w:hAnsi="Times New Roman" w:cs="Times New Roman"/>
          <w:sz w:val="24"/>
          <w:szCs w:val="24"/>
          <w:lang w:val="en-US"/>
        </w:rPr>
        <w:t xml:space="preserve"> &amp; Fava, 200</w:t>
      </w:r>
      <w:r w:rsidR="00F410BB">
        <w:rPr>
          <w:rFonts w:ascii="Times New Roman" w:hAnsi="Times New Roman" w:cs="Times New Roman"/>
          <w:sz w:val="24"/>
          <w:szCs w:val="24"/>
          <w:lang w:val="en-US"/>
        </w:rPr>
        <w:t>6</w:t>
      </w:r>
      <w:r w:rsidR="0043010E" w:rsidRPr="002028B9">
        <w:rPr>
          <w:rFonts w:ascii="Times New Roman" w:hAnsi="Times New Roman" w:cs="Times New Roman"/>
          <w:sz w:val="24"/>
          <w:szCs w:val="24"/>
          <w:lang w:val="en-US"/>
        </w:rPr>
        <w:t>)</w:t>
      </w:r>
      <w:r w:rsidR="00430750" w:rsidRPr="002028B9">
        <w:rPr>
          <w:rFonts w:ascii="Times New Roman" w:hAnsi="Times New Roman" w:cs="Times New Roman"/>
          <w:sz w:val="24"/>
          <w:szCs w:val="24"/>
          <w:lang w:val="en-US"/>
        </w:rPr>
        <w:t>.</w:t>
      </w:r>
    </w:p>
    <w:p w14:paraId="29E83786" w14:textId="77777777" w:rsidR="007C592B" w:rsidRDefault="002028B9" w:rsidP="0007199F">
      <w:pPr>
        <w:pStyle w:val="Nessunaspaziatura"/>
        <w:jc w:val="both"/>
        <w:rPr>
          <w:rFonts w:ascii="Times New Roman" w:hAnsi="Times New Roman" w:cs="Times New Roman"/>
          <w:sz w:val="24"/>
          <w:szCs w:val="24"/>
          <w:lang w:val="en-US"/>
        </w:rPr>
      </w:pPr>
      <w:r w:rsidRPr="002028B9">
        <w:rPr>
          <w:rFonts w:ascii="Times New Roman" w:hAnsi="Times New Roman" w:cs="Times New Roman"/>
          <w:sz w:val="24"/>
          <w:szCs w:val="24"/>
          <w:lang w:val="en-US"/>
        </w:rPr>
        <w:t>This distinction, perhaps first proposed by the psychopathologist and philosopher Jaspers (1964), clarifies that not everything that is part of the therapeutic encounter can be reduced to an explanatory logic</w:t>
      </w:r>
      <w:r w:rsidR="00B77D76" w:rsidRPr="002028B9">
        <w:rPr>
          <w:rFonts w:ascii="Times New Roman" w:hAnsi="Times New Roman" w:cs="Times New Roman"/>
          <w:sz w:val="24"/>
          <w:szCs w:val="24"/>
          <w:lang w:val="en-US"/>
        </w:rPr>
        <w:t xml:space="preserve"> (Eco, 1995; </w:t>
      </w:r>
      <w:r w:rsidR="00023B00" w:rsidRPr="002028B9">
        <w:rPr>
          <w:rFonts w:ascii="Times New Roman" w:hAnsi="Times New Roman" w:cs="Times New Roman"/>
          <w:sz w:val="24"/>
          <w:szCs w:val="24"/>
          <w:lang w:val="en-US"/>
        </w:rPr>
        <w:t>Gadamer, 1956, 1960, 1971)</w:t>
      </w:r>
      <w:r w:rsidR="000255C1" w:rsidRPr="002028B9">
        <w:rPr>
          <w:rFonts w:ascii="Times New Roman" w:hAnsi="Times New Roman" w:cs="Times New Roman"/>
          <w:sz w:val="24"/>
          <w:szCs w:val="24"/>
          <w:lang w:val="en-US"/>
        </w:rPr>
        <w:t xml:space="preserve">. </w:t>
      </w:r>
    </w:p>
    <w:p w14:paraId="36B33D68" w14:textId="77777777" w:rsidR="007C592B" w:rsidRDefault="00A73386" w:rsidP="0007199F">
      <w:pPr>
        <w:pStyle w:val="Nessunaspaziatura"/>
        <w:jc w:val="both"/>
        <w:rPr>
          <w:rFonts w:ascii="Times New Roman" w:hAnsi="Times New Roman" w:cs="Times New Roman"/>
          <w:sz w:val="24"/>
          <w:szCs w:val="24"/>
          <w:lang w:val="en-US"/>
        </w:rPr>
      </w:pPr>
      <w:r w:rsidRPr="00A73386">
        <w:rPr>
          <w:rFonts w:ascii="Times New Roman" w:hAnsi="Times New Roman" w:cs="Times New Roman"/>
          <w:sz w:val="24"/>
          <w:szCs w:val="24"/>
          <w:lang w:val="en-US"/>
        </w:rPr>
        <w:t xml:space="preserve">When the goal is treatment, it is necessary to use additional means that allow the outcome of the clinical path not to be reduced to a search for causes aimed at highlighting a possible state of malaise. For example, when confronted with a patient who has experienced a traumatic situation, the purpose of clinical psychology is not so much to seek out the causes that contributed to living the experience in that way, but rather to gradually increase the possibility that the patient begins to elaborate a different sense concerning that same experience </w:t>
      </w:r>
      <w:r w:rsidR="00C806C1" w:rsidRPr="00A73386">
        <w:rPr>
          <w:rFonts w:ascii="Times New Roman" w:hAnsi="Times New Roman" w:cs="Times New Roman"/>
          <w:sz w:val="24"/>
          <w:szCs w:val="24"/>
          <w:lang w:val="en-US"/>
        </w:rPr>
        <w:t>(</w:t>
      </w:r>
      <w:proofErr w:type="spellStart"/>
      <w:r w:rsidR="00F551CA" w:rsidRPr="00A73386">
        <w:rPr>
          <w:rFonts w:ascii="Times New Roman" w:hAnsi="Times New Roman" w:cs="Times New Roman"/>
          <w:sz w:val="24"/>
          <w:szCs w:val="24"/>
          <w:lang w:val="en-US"/>
        </w:rPr>
        <w:t>Blumenberg</w:t>
      </w:r>
      <w:proofErr w:type="spellEnd"/>
      <w:r w:rsidR="00F551CA" w:rsidRPr="00A73386">
        <w:rPr>
          <w:rFonts w:ascii="Times New Roman" w:hAnsi="Times New Roman" w:cs="Times New Roman"/>
          <w:sz w:val="24"/>
          <w:szCs w:val="24"/>
          <w:lang w:val="en-US"/>
        </w:rPr>
        <w:t xml:space="preserve">, 1984; </w:t>
      </w:r>
      <w:proofErr w:type="spellStart"/>
      <w:r w:rsidR="00C806C1" w:rsidRPr="00A73386">
        <w:rPr>
          <w:rFonts w:ascii="Times New Roman" w:hAnsi="Times New Roman" w:cs="Times New Roman"/>
          <w:sz w:val="24"/>
          <w:szCs w:val="24"/>
          <w:lang w:val="en-US"/>
        </w:rPr>
        <w:t>Cremerius</w:t>
      </w:r>
      <w:proofErr w:type="spellEnd"/>
      <w:r w:rsidR="00C806C1" w:rsidRPr="00A73386">
        <w:rPr>
          <w:rFonts w:ascii="Times New Roman" w:hAnsi="Times New Roman" w:cs="Times New Roman"/>
          <w:sz w:val="24"/>
          <w:szCs w:val="24"/>
          <w:lang w:val="en-US"/>
        </w:rPr>
        <w:t xml:space="preserve">, 1971; </w:t>
      </w:r>
      <w:r w:rsidR="00280007" w:rsidRPr="00A73386">
        <w:rPr>
          <w:rFonts w:ascii="Times New Roman" w:hAnsi="Times New Roman" w:cs="Times New Roman"/>
          <w:sz w:val="24"/>
          <w:szCs w:val="24"/>
          <w:lang w:val="en-US"/>
        </w:rPr>
        <w:t xml:space="preserve">Grice, 1957; </w:t>
      </w:r>
      <w:proofErr w:type="spellStart"/>
      <w:r w:rsidR="00C806C1" w:rsidRPr="00A73386">
        <w:rPr>
          <w:rFonts w:ascii="Times New Roman" w:hAnsi="Times New Roman" w:cs="Times New Roman"/>
          <w:sz w:val="24"/>
          <w:szCs w:val="24"/>
          <w:lang w:val="en-US"/>
        </w:rPr>
        <w:t>Stanghellini</w:t>
      </w:r>
      <w:proofErr w:type="spellEnd"/>
      <w:r w:rsidR="00C806C1" w:rsidRPr="00A73386">
        <w:rPr>
          <w:rFonts w:ascii="Times New Roman" w:hAnsi="Times New Roman" w:cs="Times New Roman"/>
          <w:sz w:val="24"/>
          <w:szCs w:val="24"/>
          <w:lang w:val="en-US"/>
        </w:rPr>
        <w:t xml:space="preserve"> &amp; Mancini</w:t>
      </w:r>
      <w:r w:rsidR="00F551CA" w:rsidRPr="00A73386">
        <w:rPr>
          <w:rFonts w:ascii="Times New Roman" w:hAnsi="Times New Roman" w:cs="Times New Roman"/>
          <w:sz w:val="24"/>
          <w:szCs w:val="24"/>
          <w:lang w:val="en-US"/>
        </w:rPr>
        <w:t>,</w:t>
      </w:r>
      <w:r w:rsidR="00C806C1" w:rsidRPr="00A73386">
        <w:rPr>
          <w:rFonts w:ascii="Times New Roman" w:hAnsi="Times New Roman" w:cs="Times New Roman"/>
          <w:sz w:val="24"/>
          <w:szCs w:val="24"/>
          <w:lang w:val="en-US"/>
        </w:rPr>
        <w:t xml:space="preserve"> 201</w:t>
      </w:r>
      <w:r w:rsidR="00616246">
        <w:rPr>
          <w:rFonts w:ascii="Times New Roman" w:hAnsi="Times New Roman" w:cs="Times New Roman"/>
          <w:sz w:val="24"/>
          <w:szCs w:val="24"/>
          <w:lang w:val="en-US"/>
        </w:rPr>
        <w:t>8</w:t>
      </w:r>
      <w:r w:rsidR="00C806C1" w:rsidRPr="00A73386">
        <w:rPr>
          <w:rFonts w:ascii="Times New Roman" w:hAnsi="Times New Roman" w:cs="Times New Roman"/>
          <w:sz w:val="24"/>
          <w:szCs w:val="24"/>
          <w:lang w:val="en-US"/>
        </w:rPr>
        <w:t>)</w:t>
      </w:r>
      <w:r w:rsidR="0007199F" w:rsidRPr="00A73386">
        <w:rPr>
          <w:rFonts w:ascii="Times New Roman" w:hAnsi="Times New Roman" w:cs="Times New Roman"/>
          <w:sz w:val="24"/>
          <w:szCs w:val="24"/>
          <w:lang w:val="en-US"/>
        </w:rPr>
        <w:t xml:space="preserve">. </w:t>
      </w:r>
      <w:r w:rsidRPr="00A73386">
        <w:rPr>
          <w:rFonts w:ascii="Times New Roman" w:hAnsi="Times New Roman" w:cs="Times New Roman"/>
          <w:sz w:val="24"/>
          <w:szCs w:val="24"/>
          <w:lang w:val="en-US"/>
        </w:rPr>
        <w:t xml:space="preserve">That requires clinical tools that do not focus on the explanation but attempt to intercept the </w:t>
      </w:r>
      <w:r w:rsidRPr="00A73386">
        <w:rPr>
          <w:rFonts w:ascii="Times New Roman" w:hAnsi="Times New Roman" w:cs="Times New Roman"/>
          <w:i/>
          <w:iCs/>
          <w:sz w:val="24"/>
          <w:szCs w:val="24"/>
          <w:lang w:val="en-US"/>
        </w:rPr>
        <w:t>world</w:t>
      </w:r>
      <w:r w:rsidRPr="00A73386">
        <w:rPr>
          <w:rFonts w:ascii="Times New Roman" w:hAnsi="Times New Roman" w:cs="Times New Roman"/>
          <w:sz w:val="24"/>
          <w:szCs w:val="24"/>
          <w:lang w:val="en-US"/>
        </w:rPr>
        <w:t xml:space="preserve"> of the patient in which, at the present state, he lives the past events</w:t>
      </w:r>
      <w:r w:rsidR="00205845" w:rsidRPr="00A73386">
        <w:rPr>
          <w:rFonts w:ascii="Times New Roman" w:hAnsi="Times New Roman" w:cs="Times New Roman"/>
          <w:sz w:val="24"/>
          <w:szCs w:val="24"/>
          <w:lang w:val="en-US"/>
        </w:rPr>
        <w:t xml:space="preserve"> (von </w:t>
      </w:r>
      <w:proofErr w:type="spellStart"/>
      <w:r w:rsidR="00205845" w:rsidRPr="00A73386">
        <w:rPr>
          <w:rFonts w:ascii="Times New Roman" w:hAnsi="Times New Roman" w:cs="Times New Roman"/>
          <w:sz w:val="24"/>
          <w:szCs w:val="24"/>
          <w:lang w:val="en-US"/>
        </w:rPr>
        <w:t>Gebsattel</w:t>
      </w:r>
      <w:proofErr w:type="spellEnd"/>
      <w:r w:rsidR="00205845" w:rsidRPr="00A73386">
        <w:rPr>
          <w:rFonts w:ascii="Times New Roman" w:hAnsi="Times New Roman" w:cs="Times New Roman"/>
          <w:sz w:val="24"/>
          <w:szCs w:val="24"/>
          <w:lang w:val="en-US"/>
        </w:rPr>
        <w:t xml:space="preserve">, 1954; </w:t>
      </w:r>
      <w:proofErr w:type="spellStart"/>
      <w:r w:rsidR="00205845" w:rsidRPr="00A73386">
        <w:rPr>
          <w:rFonts w:ascii="Times New Roman" w:hAnsi="Times New Roman" w:cs="Times New Roman"/>
          <w:sz w:val="24"/>
          <w:szCs w:val="24"/>
          <w:lang w:val="en-US"/>
        </w:rPr>
        <w:t>Woolgar</w:t>
      </w:r>
      <w:proofErr w:type="spellEnd"/>
      <w:r w:rsidR="00205845" w:rsidRPr="00A73386">
        <w:rPr>
          <w:rFonts w:ascii="Times New Roman" w:hAnsi="Times New Roman" w:cs="Times New Roman"/>
          <w:sz w:val="24"/>
          <w:szCs w:val="24"/>
          <w:lang w:val="en-US"/>
        </w:rPr>
        <w:t xml:space="preserve">, 1996; </w:t>
      </w:r>
      <w:proofErr w:type="spellStart"/>
      <w:r w:rsidR="00205845" w:rsidRPr="00A73386">
        <w:rPr>
          <w:rFonts w:ascii="Times New Roman" w:hAnsi="Times New Roman" w:cs="Times New Roman"/>
          <w:sz w:val="24"/>
          <w:szCs w:val="24"/>
          <w:lang w:val="en-US"/>
        </w:rPr>
        <w:t>Zahavi</w:t>
      </w:r>
      <w:proofErr w:type="spellEnd"/>
      <w:r w:rsidR="00205845" w:rsidRPr="00A73386">
        <w:rPr>
          <w:rFonts w:ascii="Times New Roman" w:hAnsi="Times New Roman" w:cs="Times New Roman"/>
          <w:sz w:val="24"/>
          <w:szCs w:val="24"/>
          <w:lang w:val="en-US"/>
        </w:rPr>
        <w:t xml:space="preserve">, 1999; </w:t>
      </w:r>
      <w:proofErr w:type="spellStart"/>
      <w:r w:rsidR="00205845" w:rsidRPr="00A73386">
        <w:rPr>
          <w:rFonts w:ascii="Times New Roman" w:hAnsi="Times New Roman" w:cs="Times New Roman"/>
          <w:sz w:val="24"/>
          <w:szCs w:val="24"/>
          <w:lang w:val="en-US"/>
        </w:rPr>
        <w:t>Zutt</w:t>
      </w:r>
      <w:proofErr w:type="spellEnd"/>
      <w:r w:rsidR="00205845" w:rsidRPr="00A73386">
        <w:rPr>
          <w:rFonts w:ascii="Times New Roman" w:hAnsi="Times New Roman" w:cs="Times New Roman"/>
          <w:sz w:val="24"/>
          <w:szCs w:val="24"/>
          <w:lang w:val="en-US"/>
        </w:rPr>
        <w:t>, 2017)</w:t>
      </w:r>
      <w:r w:rsidR="0007199F" w:rsidRPr="00A73386">
        <w:rPr>
          <w:rFonts w:ascii="Times New Roman" w:hAnsi="Times New Roman" w:cs="Times New Roman"/>
          <w:sz w:val="24"/>
          <w:szCs w:val="24"/>
          <w:lang w:val="en-US"/>
        </w:rPr>
        <w:t xml:space="preserve">. </w:t>
      </w:r>
    </w:p>
    <w:p w14:paraId="756C4C4E" w14:textId="77777777" w:rsidR="007C592B" w:rsidRDefault="00A73386" w:rsidP="0007199F">
      <w:pPr>
        <w:pStyle w:val="Nessunaspaziatura"/>
        <w:jc w:val="both"/>
        <w:rPr>
          <w:rFonts w:ascii="Times New Roman" w:hAnsi="Times New Roman" w:cs="Times New Roman"/>
          <w:sz w:val="24"/>
          <w:szCs w:val="24"/>
          <w:lang w:val="en-US"/>
        </w:rPr>
      </w:pPr>
      <w:r w:rsidRPr="00A73386">
        <w:rPr>
          <w:rFonts w:ascii="Times New Roman" w:hAnsi="Times New Roman" w:cs="Times New Roman"/>
          <w:sz w:val="24"/>
          <w:szCs w:val="24"/>
          <w:lang w:val="en-US"/>
        </w:rPr>
        <w:t xml:space="preserve">To truly grasp how the patient lives his experiences </w:t>
      </w:r>
      <w:r>
        <w:rPr>
          <w:rFonts w:ascii="Times New Roman" w:hAnsi="Times New Roman" w:cs="Times New Roman"/>
          <w:sz w:val="24"/>
          <w:szCs w:val="24"/>
          <w:lang w:val="en-US"/>
        </w:rPr>
        <w:t>–</w:t>
      </w:r>
      <w:r w:rsidRPr="00A73386">
        <w:rPr>
          <w:rFonts w:ascii="Times New Roman" w:hAnsi="Times New Roman" w:cs="Times New Roman"/>
          <w:sz w:val="24"/>
          <w:szCs w:val="24"/>
          <w:lang w:val="en-US"/>
        </w:rPr>
        <w:t xml:space="preserve"> therefore the subjective structuring of meaning that cannot be reduced to a simple causal explanation</w:t>
      </w:r>
      <w:r w:rsidR="0007199F" w:rsidRPr="00A73386">
        <w:rPr>
          <w:rFonts w:ascii="Times New Roman" w:hAnsi="Times New Roman" w:cs="Times New Roman"/>
          <w:sz w:val="24"/>
          <w:szCs w:val="24"/>
          <w:lang w:val="en-US"/>
        </w:rPr>
        <w:t xml:space="preserve"> </w:t>
      </w:r>
      <w:r w:rsidR="003C1B1F" w:rsidRPr="00A73386">
        <w:rPr>
          <w:rFonts w:ascii="Times New Roman" w:hAnsi="Times New Roman" w:cs="Times New Roman"/>
          <w:sz w:val="24"/>
          <w:szCs w:val="24"/>
          <w:lang w:val="en-US"/>
        </w:rPr>
        <w:t>(</w:t>
      </w:r>
      <w:r w:rsidR="008B7786" w:rsidRPr="00A73386">
        <w:rPr>
          <w:rFonts w:ascii="Times New Roman" w:hAnsi="Times New Roman" w:cs="Times New Roman"/>
          <w:sz w:val="24"/>
          <w:szCs w:val="24"/>
          <w:lang w:val="en-US"/>
        </w:rPr>
        <w:t>Thompson, 2007; van den Berg</w:t>
      </w:r>
      <w:r w:rsidR="00E52CD2">
        <w:rPr>
          <w:rFonts w:ascii="Times New Roman" w:hAnsi="Times New Roman" w:cs="Times New Roman"/>
          <w:sz w:val="24"/>
          <w:szCs w:val="24"/>
          <w:lang w:val="en-US"/>
        </w:rPr>
        <w:t xml:space="preserve"> et al.</w:t>
      </w:r>
      <w:r w:rsidR="008B7786" w:rsidRPr="00A73386">
        <w:rPr>
          <w:rFonts w:ascii="Times New Roman" w:hAnsi="Times New Roman" w:cs="Times New Roman"/>
          <w:sz w:val="24"/>
          <w:szCs w:val="24"/>
          <w:lang w:val="en-US"/>
        </w:rPr>
        <w:t xml:space="preserve">, </w:t>
      </w:r>
      <w:r w:rsidR="00E52CD2">
        <w:rPr>
          <w:rFonts w:ascii="Times New Roman" w:hAnsi="Times New Roman" w:cs="Times New Roman"/>
          <w:sz w:val="24"/>
          <w:szCs w:val="24"/>
          <w:lang w:val="en-US"/>
        </w:rPr>
        <w:t>201</w:t>
      </w:r>
      <w:r w:rsidR="008B7786" w:rsidRPr="00A73386">
        <w:rPr>
          <w:rFonts w:ascii="Times New Roman" w:hAnsi="Times New Roman" w:cs="Times New Roman"/>
          <w:sz w:val="24"/>
          <w:szCs w:val="24"/>
          <w:lang w:val="en-US"/>
        </w:rPr>
        <w:t xml:space="preserve">5; </w:t>
      </w:r>
      <w:r w:rsidR="000E0673" w:rsidRPr="00A73386">
        <w:rPr>
          <w:rFonts w:ascii="Times New Roman" w:hAnsi="Times New Roman" w:cs="Times New Roman"/>
          <w:sz w:val="24"/>
          <w:szCs w:val="24"/>
          <w:lang w:val="en-US"/>
        </w:rPr>
        <w:lastRenderedPageBreak/>
        <w:t xml:space="preserve">Varela et al., </w:t>
      </w:r>
      <w:r w:rsidR="00803889">
        <w:rPr>
          <w:rFonts w:ascii="Times New Roman" w:hAnsi="Times New Roman" w:cs="Times New Roman"/>
          <w:sz w:val="24"/>
          <w:szCs w:val="24"/>
          <w:lang w:val="en-US"/>
        </w:rPr>
        <w:t>2016</w:t>
      </w:r>
      <w:r w:rsidR="000E0673" w:rsidRPr="00A73386">
        <w:rPr>
          <w:rFonts w:ascii="Times New Roman" w:hAnsi="Times New Roman" w:cs="Times New Roman"/>
          <w:sz w:val="24"/>
          <w:szCs w:val="24"/>
          <w:lang w:val="en-US"/>
        </w:rPr>
        <w:t xml:space="preserve">; </w:t>
      </w:r>
      <w:r w:rsidR="003C1B1F" w:rsidRPr="00A73386">
        <w:rPr>
          <w:rFonts w:ascii="Times New Roman" w:hAnsi="Times New Roman" w:cs="Times New Roman"/>
          <w:sz w:val="24"/>
          <w:szCs w:val="24"/>
          <w:lang w:val="en-US"/>
        </w:rPr>
        <w:t xml:space="preserve">Weber, 2014) </w:t>
      </w:r>
      <w:r w:rsidR="0007199F" w:rsidRPr="00A73386">
        <w:rPr>
          <w:rFonts w:ascii="Times New Roman" w:hAnsi="Times New Roman" w:cs="Times New Roman"/>
          <w:sz w:val="24"/>
          <w:szCs w:val="24"/>
          <w:lang w:val="en-US"/>
        </w:rPr>
        <w:t xml:space="preserve">– </w:t>
      </w:r>
      <w:r w:rsidRPr="00A73386">
        <w:rPr>
          <w:rFonts w:ascii="Times New Roman" w:hAnsi="Times New Roman" w:cs="Times New Roman"/>
          <w:sz w:val="24"/>
          <w:szCs w:val="24"/>
          <w:lang w:val="en-US"/>
        </w:rPr>
        <w:t xml:space="preserve">a method that makes understanding its essential prerogative should be used. </w:t>
      </w:r>
    </w:p>
    <w:p w14:paraId="12C6D834" w14:textId="15479002" w:rsidR="0007199F" w:rsidRPr="00A73386" w:rsidRDefault="00A73386" w:rsidP="0007199F">
      <w:pPr>
        <w:pStyle w:val="Nessunaspaziatura"/>
        <w:jc w:val="both"/>
        <w:rPr>
          <w:rFonts w:ascii="Times New Roman" w:hAnsi="Times New Roman" w:cs="Times New Roman"/>
          <w:sz w:val="24"/>
          <w:szCs w:val="24"/>
          <w:lang w:val="en-US"/>
        </w:rPr>
      </w:pPr>
      <w:r w:rsidRPr="00A73386">
        <w:rPr>
          <w:rFonts w:ascii="Times New Roman" w:hAnsi="Times New Roman" w:cs="Times New Roman"/>
          <w:sz w:val="24"/>
          <w:szCs w:val="24"/>
          <w:lang w:val="en-US"/>
        </w:rPr>
        <w:t xml:space="preserve">The comprehensive approach requires both the ability to identify and the dedication to proceed through a rigorous criterion that highlights the way the patient </w:t>
      </w:r>
      <w:r w:rsidRPr="00A73386">
        <w:rPr>
          <w:rFonts w:ascii="Times New Roman" w:hAnsi="Times New Roman" w:cs="Times New Roman"/>
          <w:i/>
          <w:iCs/>
          <w:sz w:val="24"/>
          <w:szCs w:val="24"/>
          <w:lang w:val="en-US"/>
        </w:rPr>
        <w:t>gives himself to the world</w:t>
      </w:r>
      <w:r>
        <w:rPr>
          <w:rFonts w:ascii="Times New Roman" w:hAnsi="Times New Roman" w:cs="Times New Roman"/>
          <w:sz w:val="24"/>
          <w:szCs w:val="24"/>
          <w:lang w:val="en-US"/>
        </w:rPr>
        <w:t xml:space="preserve"> </w:t>
      </w:r>
      <w:r w:rsidR="0007199F" w:rsidRPr="00A73386">
        <w:rPr>
          <w:rFonts w:ascii="Times New Roman" w:hAnsi="Times New Roman" w:cs="Times New Roman"/>
          <w:sz w:val="24"/>
          <w:szCs w:val="24"/>
          <w:lang w:val="en-US"/>
        </w:rPr>
        <w:t>(Binswanger, 1973</w:t>
      </w:r>
      <w:r w:rsidR="00F91B29" w:rsidRPr="00A73386">
        <w:rPr>
          <w:rFonts w:ascii="Times New Roman" w:hAnsi="Times New Roman" w:cs="Times New Roman"/>
          <w:sz w:val="24"/>
          <w:szCs w:val="24"/>
          <w:lang w:val="en-US"/>
        </w:rPr>
        <w:t xml:space="preserve">; </w:t>
      </w:r>
      <w:r w:rsidR="00380919" w:rsidRPr="00A73386">
        <w:rPr>
          <w:rFonts w:ascii="Times New Roman" w:hAnsi="Times New Roman" w:cs="Times New Roman"/>
          <w:sz w:val="24"/>
          <w:szCs w:val="24"/>
          <w:lang w:val="en-US"/>
        </w:rPr>
        <w:t xml:space="preserve">Sheets-Johnstone, 1999; </w:t>
      </w:r>
      <w:proofErr w:type="spellStart"/>
      <w:r w:rsidR="00F91B29" w:rsidRPr="00A73386">
        <w:rPr>
          <w:rFonts w:ascii="Times New Roman" w:hAnsi="Times New Roman" w:cs="Times New Roman"/>
          <w:sz w:val="24"/>
          <w:szCs w:val="24"/>
          <w:lang w:val="en-US"/>
        </w:rPr>
        <w:t>Stanghellini</w:t>
      </w:r>
      <w:proofErr w:type="spellEnd"/>
      <w:r w:rsidR="00F91B29" w:rsidRPr="00A73386">
        <w:rPr>
          <w:rFonts w:ascii="Times New Roman" w:hAnsi="Times New Roman" w:cs="Times New Roman"/>
          <w:sz w:val="24"/>
          <w:szCs w:val="24"/>
          <w:lang w:val="en-US"/>
        </w:rPr>
        <w:t xml:space="preserve"> &amp; Rossi Monti, </w:t>
      </w:r>
      <w:r w:rsidR="008E6009" w:rsidRPr="00A73386">
        <w:rPr>
          <w:rFonts w:ascii="Times New Roman" w:hAnsi="Times New Roman" w:cs="Times New Roman"/>
          <w:sz w:val="24"/>
          <w:szCs w:val="24"/>
          <w:lang w:val="en-US"/>
        </w:rPr>
        <w:t>2009</w:t>
      </w:r>
      <w:r w:rsidR="00380919" w:rsidRPr="00A73386">
        <w:rPr>
          <w:rFonts w:ascii="Times New Roman" w:hAnsi="Times New Roman" w:cs="Times New Roman"/>
          <w:sz w:val="24"/>
          <w:szCs w:val="24"/>
          <w:lang w:val="en-US"/>
        </w:rPr>
        <w:t xml:space="preserve">; </w:t>
      </w:r>
      <w:proofErr w:type="spellStart"/>
      <w:r w:rsidR="00380919" w:rsidRPr="00A73386">
        <w:rPr>
          <w:rFonts w:ascii="Times New Roman" w:hAnsi="Times New Roman" w:cs="Times New Roman"/>
          <w:sz w:val="24"/>
          <w:szCs w:val="24"/>
          <w:lang w:val="en-US"/>
        </w:rPr>
        <w:t>Tatossian</w:t>
      </w:r>
      <w:proofErr w:type="spellEnd"/>
      <w:r w:rsidR="00380919" w:rsidRPr="00A73386">
        <w:rPr>
          <w:rFonts w:ascii="Times New Roman" w:hAnsi="Times New Roman" w:cs="Times New Roman"/>
          <w:sz w:val="24"/>
          <w:szCs w:val="24"/>
          <w:lang w:val="en-US"/>
        </w:rPr>
        <w:t>, 1979</w:t>
      </w:r>
      <w:r w:rsidR="0007199F" w:rsidRPr="00A73386">
        <w:rPr>
          <w:rFonts w:ascii="Times New Roman" w:hAnsi="Times New Roman" w:cs="Times New Roman"/>
          <w:sz w:val="24"/>
          <w:szCs w:val="24"/>
          <w:lang w:val="en-US"/>
        </w:rPr>
        <w:t>).</w:t>
      </w:r>
    </w:p>
    <w:p w14:paraId="05B20A23" w14:textId="4FB6F8C4" w:rsidR="00EF6FEB" w:rsidRDefault="00D41031" w:rsidP="0040386F">
      <w:pPr>
        <w:pStyle w:val="Nessunaspaziatura"/>
        <w:jc w:val="both"/>
        <w:rPr>
          <w:rFonts w:ascii="Times New Roman" w:hAnsi="Times New Roman" w:cs="Times New Roman"/>
          <w:sz w:val="24"/>
          <w:szCs w:val="24"/>
          <w:lang w:val="en-US"/>
        </w:rPr>
      </w:pPr>
      <w:r w:rsidRPr="00D41031">
        <w:rPr>
          <w:rFonts w:ascii="Times New Roman" w:hAnsi="Times New Roman" w:cs="Times New Roman"/>
          <w:sz w:val="24"/>
          <w:szCs w:val="24"/>
          <w:lang w:val="en-US"/>
        </w:rPr>
        <w:t xml:space="preserve">To be able to grasp the actual difference between the explanatory and comprehensive method, it is </w:t>
      </w:r>
      <w:r w:rsidRPr="00C00270">
        <w:rPr>
          <w:rFonts w:ascii="Times New Roman" w:hAnsi="Times New Roman" w:cs="Times New Roman"/>
          <w:sz w:val="24"/>
          <w:szCs w:val="24"/>
          <w:lang w:val="en-US"/>
        </w:rPr>
        <w:t xml:space="preserve">helpful to reflect on what can happen when it is, for example, confronted with situations of child abuse </w:t>
      </w:r>
      <w:r w:rsidR="00F91B29" w:rsidRPr="00C00270">
        <w:rPr>
          <w:rFonts w:ascii="Times New Roman" w:hAnsi="Times New Roman" w:cs="Times New Roman"/>
          <w:sz w:val="24"/>
          <w:szCs w:val="24"/>
          <w:lang w:val="en-US"/>
        </w:rPr>
        <w:t>(</w:t>
      </w:r>
      <w:proofErr w:type="spellStart"/>
      <w:r w:rsidR="00DC7E0E" w:rsidRPr="0053112D">
        <w:rPr>
          <w:rFonts w:ascii="Times New Roman" w:hAnsi="Times New Roman" w:cs="Times New Roman"/>
          <w:sz w:val="24"/>
          <w:szCs w:val="24"/>
          <w:lang w:val="en-US"/>
        </w:rPr>
        <w:t>Finkelhor</w:t>
      </w:r>
      <w:proofErr w:type="spellEnd"/>
      <w:r w:rsidR="00DC7E0E">
        <w:rPr>
          <w:rFonts w:ascii="Times New Roman" w:hAnsi="Times New Roman" w:cs="Times New Roman"/>
          <w:sz w:val="24"/>
          <w:szCs w:val="24"/>
          <w:lang w:val="en-US"/>
        </w:rPr>
        <w:t xml:space="preserve"> &amp; Korbin, 1988; </w:t>
      </w:r>
      <w:proofErr w:type="spellStart"/>
      <w:r w:rsidR="00C00270">
        <w:rPr>
          <w:rFonts w:ascii="Times New Roman" w:hAnsi="Times New Roman" w:cs="Times New Roman"/>
          <w:sz w:val="24"/>
          <w:szCs w:val="24"/>
          <w:lang w:val="en-US"/>
        </w:rPr>
        <w:t>Settineri</w:t>
      </w:r>
      <w:proofErr w:type="spellEnd"/>
      <w:r w:rsidR="00C00270">
        <w:rPr>
          <w:rFonts w:ascii="Times New Roman" w:hAnsi="Times New Roman" w:cs="Times New Roman"/>
          <w:sz w:val="24"/>
          <w:szCs w:val="24"/>
          <w:lang w:val="en-US"/>
        </w:rPr>
        <w:t xml:space="preserve"> et al., 2019b; </w:t>
      </w:r>
      <w:r w:rsidR="00F91B29" w:rsidRPr="00C00270">
        <w:rPr>
          <w:rFonts w:ascii="Times New Roman" w:hAnsi="Times New Roman" w:cs="Times New Roman"/>
          <w:sz w:val="24"/>
          <w:szCs w:val="24"/>
          <w:lang w:val="en-US"/>
        </w:rPr>
        <w:t>Stern, 198</w:t>
      </w:r>
      <w:r w:rsidR="00B26D3E">
        <w:rPr>
          <w:rFonts w:ascii="Times New Roman" w:hAnsi="Times New Roman" w:cs="Times New Roman"/>
          <w:sz w:val="24"/>
          <w:szCs w:val="24"/>
          <w:lang w:val="en-US"/>
        </w:rPr>
        <w:t>8</w:t>
      </w:r>
      <w:r w:rsidR="00F91B29" w:rsidRPr="00C00270">
        <w:rPr>
          <w:rFonts w:ascii="Times New Roman" w:hAnsi="Times New Roman" w:cs="Times New Roman"/>
          <w:sz w:val="24"/>
          <w:szCs w:val="24"/>
          <w:lang w:val="en-US"/>
        </w:rPr>
        <w:t>, 2004)</w:t>
      </w:r>
      <w:r w:rsidR="0040386F" w:rsidRPr="00C00270">
        <w:rPr>
          <w:rFonts w:ascii="Times New Roman" w:hAnsi="Times New Roman" w:cs="Times New Roman"/>
          <w:sz w:val="24"/>
          <w:szCs w:val="24"/>
          <w:lang w:val="en-US"/>
        </w:rPr>
        <w:t xml:space="preserve">: </w:t>
      </w:r>
      <w:r w:rsidRPr="00C00270">
        <w:rPr>
          <w:rFonts w:ascii="Times New Roman" w:hAnsi="Times New Roman" w:cs="Times New Roman"/>
          <w:sz w:val="24"/>
          <w:szCs w:val="24"/>
          <w:lang w:val="en-US"/>
        </w:rPr>
        <w:t>in this circumstance</w:t>
      </w:r>
      <w:r w:rsidRPr="00D41031">
        <w:rPr>
          <w:rFonts w:ascii="Times New Roman" w:hAnsi="Times New Roman" w:cs="Times New Roman"/>
          <w:sz w:val="24"/>
          <w:szCs w:val="24"/>
          <w:lang w:val="en-US"/>
        </w:rPr>
        <w:t xml:space="preserve">, what often happens in the therapeutic encounter brings to light that, during the childhood, the abused person was unable to attribute a precise meaning to the lived experience </w:t>
      </w:r>
      <w:r w:rsidR="00CD7880" w:rsidRPr="00D41031">
        <w:rPr>
          <w:rFonts w:ascii="Times New Roman" w:hAnsi="Times New Roman" w:cs="Times New Roman"/>
          <w:sz w:val="24"/>
          <w:szCs w:val="24"/>
          <w:lang w:val="en-US"/>
        </w:rPr>
        <w:t>(</w:t>
      </w:r>
      <w:r w:rsidR="00B17CC6" w:rsidRPr="00D41031">
        <w:rPr>
          <w:rFonts w:ascii="Times New Roman" w:hAnsi="Times New Roman" w:cs="Times New Roman"/>
          <w:sz w:val="24"/>
          <w:szCs w:val="24"/>
          <w:lang w:val="en-US"/>
        </w:rPr>
        <w:t>Del Pistoia</w:t>
      </w:r>
      <w:r w:rsidR="00257D56">
        <w:rPr>
          <w:rFonts w:ascii="Times New Roman" w:hAnsi="Times New Roman" w:cs="Times New Roman"/>
          <w:sz w:val="24"/>
          <w:szCs w:val="24"/>
          <w:lang w:val="en-US"/>
        </w:rPr>
        <w:t xml:space="preserve">, 2008; </w:t>
      </w:r>
      <w:proofErr w:type="spellStart"/>
      <w:r w:rsidR="00CD7880" w:rsidRPr="00D41031">
        <w:rPr>
          <w:rFonts w:ascii="Times New Roman" w:hAnsi="Times New Roman" w:cs="Times New Roman"/>
          <w:sz w:val="24"/>
          <w:szCs w:val="24"/>
          <w:lang w:val="en-US"/>
        </w:rPr>
        <w:t>Dilthey</w:t>
      </w:r>
      <w:proofErr w:type="spellEnd"/>
      <w:r w:rsidR="00CD7880" w:rsidRPr="00D41031">
        <w:rPr>
          <w:rFonts w:ascii="Times New Roman" w:hAnsi="Times New Roman" w:cs="Times New Roman"/>
          <w:sz w:val="24"/>
          <w:szCs w:val="24"/>
          <w:lang w:val="en-US"/>
        </w:rPr>
        <w:t xml:space="preserve">, </w:t>
      </w:r>
      <w:r w:rsidR="00AE31F0" w:rsidRPr="00D41031">
        <w:rPr>
          <w:rFonts w:ascii="Times New Roman" w:hAnsi="Times New Roman" w:cs="Times New Roman"/>
          <w:sz w:val="24"/>
          <w:szCs w:val="24"/>
          <w:lang w:val="en-US"/>
        </w:rPr>
        <w:t xml:space="preserve">1985, </w:t>
      </w:r>
      <w:r w:rsidR="00CD7880" w:rsidRPr="00D41031">
        <w:rPr>
          <w:rFonts w:ascii="Times New Roman" w:hAnsi="Times New Roman" w:cs="Times New Roman"/>
          <w:sz w:val="24"/>
          <w:szCs w:val="24"/>
          <w:lang w:val="en-US"/>
        </w:rPr>
        <w:t>1986</w:t>
      </w:r>
      <w:r w:rsidR="00B17CC6" w:rsidRPr="00D41031">
        <w:rPr>
          <w:rFonts w:ascii="Times New Roman" w:hAnsi="Times New Roman" w:cs="Times New Roman"/>
          <w:sz w:val="24"/>
          <w:szCs w:val="24"/>
          <w:lang w:val="en-US"/>
        </w:rPr>
        <w:t xml:space="preserve">; Di </w:t>
      </w:r>
      <w:proofErr w:type="spellStart"/>
      <w:r w:rsidR="00B17CC6" w:rsidRPr="00D41031">
        <w:rPr>
          <w:rFonts w:ascii="Times New Roman" w:hAnsi="Times New Roman" w:cs="Times New Roman"/>
          <w:sz w:val="24"/>
          <w:szCs w:val="24"/>
          <w:lang w:val="en-US"/>
        </w:rPr>
        <w:t>Petta</w:t>
      </w:r>
      <w:proofErr w:type="spellEnd"/>
      <w:r w:rsidR="00B17CC6" w:rsidRPr="00D41031">
        <w:rPr>
          <w:rFonts w:ascii="Times New Roman" w:hAnsi="Times New Roman" w:cs="Times New Roman"/>
          <w:sz w:val="24"/>
          <w:szCs w:val="24"/>
          <w:lang w:val="en-US"/>
        </w:rPr>
        <w:t>, 2006</w:t>
      </w:r>
      <w:r w:rsidR="00CD7880" w:rsidRPr="00D41031">
        <w:rPr>
          <w:rFonts w:ascii="Times New Roman" w:hAnsi="Times New Roman" w:cs="Times New Roman"/>
          <w:sz w:val="24"/>
          <w:szCs w:val="24"/>
          <w:lang w:val="en-US"/>
        </w:rPr>
        <w:t>)</w:t>
      </w:r>
      <w:r w:rsidR="0040386F" w:rsidRPr="00D41031">
        <w:rPr>
          <w:rFonts w:ascii="Times New Roman" w:hAnsi="Times New Roman" w:cs="Times New Roman"/>
          <w:sz w:val="24"/>
          <w:szCs w:val="24"/>
          <w:lang w:val="en-US"/>
        </w:rPr>
        <w:t xml:space="preserve">. </w:t>
      </w:r>
      <w:r w:rsidRPr="00D41031">
        <w:rPr>
          <w:rFonts w:ascii="Times New Roman" w:hAnsi="Times New Roman" w:cs="Times New Roman"/>
          <w:sz w:val="24"/>
          <w:szCs w:val="24"/>
          <w:lang w:val="en-US"/>
        </w:rPr>
        <w:t>Eventually, this non-attribution of meaning collapses when the person, in adulthood, understands what happened, and the event gets connected to the meaning of abuse</w:t>
      </w:r>
      <w:r w:rsidR="0053112D">
        <w:rPr>
          <w:rFonts w:ascii="Times New Roman" w:hAnsi="Times New Roman" w:cs="Times New Roman"/>
          <w:sz w:val="24"/>
          <w:szCs w:val="24"/>
          <w:lang w:val="en-US"/>
        </w:rPr>
        <w:t xml:space="preserve"> (McDonald, 2007)</w:t>
      </w:r>
      <w:r w:rsidRPr="00D41031">
        <w:rPr>
          <w:rFonts w:ascii="Times New Roman" w:hAnsi="Times New Roman" w:cs="Times New Roman"/>
          <w:sz w:val="24"/>
          <w:szCs w:val="24"/>
          <w:lang w:val="en-US"/>
        </w:rPr>
        <w:t>. Thus, based on the attribution of meaning to a past event, paths of psychic suffering can begin</w:t>
      </w:r>
      <w:r w:rsidR="0040386F" w:rsidRPr="00D41031">
        <w:rPr>
          <w:rFonts w:ascii="Times New Roman" w:hAnsi="Times New Roman" w:cs="Times New Roman"/>
          <w:sz w:val="24"/>
          <w:szCs w:val="24"/>
          <w:lang w:val="en-US"/>
        </w:rPr>
        <w:t xml:space="preserve">. </w:t>
      </w:r>
    </w:p>
    <w:p w14:paraId="42DFA276" w14:textId="47BBAB93" w:rsidR="0040386F" w:rsidRPr="00D41031" w:rsidRDefault="00D41031" w:rsidP="0040386F">
      <w:pPr>
        <w:pStyle w:val="Nessunaspaziatura"/>
        <w:jc w:val="both"/>
        <w:rPr>
          <w:rFonts w:ascii="Times New Roman" w:hAnsi="Times New Roman" w:cs="Times New Roman"/>
          <w:sz w:val="24"/>
          <w:szCs w:val="24"/>
          <w:lang w:val="en-US"/>
        </w:rPr>
      </w:pPr>
      <w:r w:rsidRPr="00D41031">
        <w:rPr>
          <w:rFonts w:ascii="Times New Roman" w:hAnsi="Times New Roman" w:cs="Times New Roman"/>
          <w:sz w:val="24"/>
          <w:szCs w:val="24"/>
          <w:lang w:val="en-US"/>
        </w:rPr>
        <w:t>This small example can illustrate the fact that in terms of treatment, what matters is to highlight the meaningful connections of the patient's experiences: how important are past events to him today? And if we do not begin a new narrative to them, what weight will they continue to have in his tomorrow's choices?</w:t>
      </w:r>
    </w:p>
    <w:p w14:paraId="779E90A6" w14:textId="77777777" w:rsidR="00CD10E9" w:rsidRPr="00E46ECF" w:rsidRDefault="00CD10E9" w:rsidP="0040386F">
      <w:pPr>
        <w:pStyle w:val="Nessunaspaziatura"/>
        <w:jc w:val="both"/>
        <w:rPr>
          <w:rFonts w:ascii="Times New Roman" w:hAnsi="Times New Roman" w:cs="Times New Roman"/>
          <w:sz w:val="24"/>
          <w:szCs w:val="24"/>
          <w:lang w:val="en-US"/>
        </w:rPr>
      </w:pPr>
      <w:r w:rsidRPr="00E46ECF">
        <w:rPr>
          <w:rFonts w:ascii="Times New Roman" w:hAnsi="Times New Roman" w:cs="Times New Roman"/>
          <w:sz w:val="24"/>
          <w:szCs w:val="24"/>
          <w:lang w:val="en-US"/>
        </w:rPr>
        <w:t>It is crucial from a therapeutic perspective to ask these questions, such that, having succeeded in assuming a new position on his own experience, a patient may even decide to use that experience as an opportunity to get in touch with the suffering of others who lived similar situations.</w:t>
      </w:r>
    </w:p>
    <w:p w14:paraId="791C1F08" w14:textId="77777777" w:rsidR="00CD4492" w:rsidRDefault="00CD4492" w:rsidP="0040386F">
      <w:pPr>
        <w:pStyle w:val="Nessunaspaziatura"/>
        <w:jc w:val="both"/>
        <w:rPr>
          <w:rFonts w:ascii="Times New Roman" w:hAnsi="Times New Roman" w:cs="Times New Roman"/>
          <w:sz w:val="24"/>
          <w:szCs w:val="24"/>
          <w:lang w:val="en-US"/>
        </w:rPr>
      </w:pPr>
      <w:r w:rsidRPr="00C00270">
        <w:rPr>
          <w:rFonts w:ascii="Times New Roman" w:hAnsi="Times New Roman" w:cs="Times New Roman"/>
          <w:sz w:val="24"/>
          <w:szCs w:val="24"/>
          <w:lang w:val="en-US"/>
        </w:rPr>
        <w:t>Different from explanatory cause-effect connections, the comprehensive method reveals that not only does the past affect the present, but also the present, through a hermeneutic circle, can retroact on the past and, through a new narration, offer the future an opportunity to give a new meaning to that same event. Thus, for a therapeutic path to acquire effective curative value, it is necessary to imagine the world of psychology as a comprehensive environment, through which a rapprochement</w:t>
      </w:r>
      <w:r w:rsidRPr="00CD4492">
        <w:rPr>
          <w:rFonts w:ascii="Times New Roman" w:hAnsi="Times New Roman" w:cs="Times New Roman"/>
          <w:sz w:val="24"/>
          <w:szCs w:val="24"/>
          <w:lang w:val="en-US"/>
        </w:rPr>
        <w:t xml:space="preserve"> takes place between people who start from radically different assumptions and experiences. The meaning that a patient and a therapist assign to the same event is very distant, and the initial task of the therapeutic path is to begin a gradual recognition of this diversity. </w:t>
      </w:r>
    </w:p>
    <w:p w14:paraId="7C890B8E" w14:textId="77777777" w:rsidR="0090796C" w:rsidRDefault="001C3533" w:rsidP="002A60D3">
      <w:pPr>
        <w:pStyle w:val="Nessunaspaziatura"/>
        <w:jc w:val="both"/>
        <w:rPr>
          <w:rFonts w:ascii="Times New Roman" w:hAnsi="Times New Roman" w:cs="Times New Roman"/>
          <w:sz w:val="24"/>
          <w:szCs w:val="24"/>
          <w:lang w:val="en-US"/>
        </w:rPr>
      </w:pPr>
      <w:r w:rsidRPr="001C3533">
        <w:rPr>
          <w:rFonts w:ascii="Times New Roman" w:hAnsi="Times New Roman" w:cs="Times New Roman"/>
          <w:sz w:val="24"/>
          <w:szCs w:val="24"/>
          <w:lang w:val="en-US"/>
        </w:rPr>
        <w:t xml:space="preserve">Understanding, far from falling into the scientific-natural method, requires being recognized for what it is, that is, the typical conduct of the human sciences. </w:t>
      </w:r>
    </w:p>
    <w:p w14:paraId="2FF6787F" w14:textId="67498C9F" w:rsidR="0090796C" w:rsidRDefault="001C3533" w:rsidP="002A60D3">
      <w:pPr>
        <w:pStyle w:val="Nessunaspaziatura"/>
        <w:jc w:val="both"/>
        <w:rPr>
          <w:rFonts w:ascii="Times New Roman" w:hAnsi="Times New Roman" w:cs="Times New Roman"/>
          <w:sz w:val="24"/>
          <w:szCs w:val="24"/>
          <w:lang w:val="en-US"/>
        </w:rPr>
      </w:pPr>
      <w:r w:rsidRPr="001C3533">
        <w:rPr>
          <w:rFonts w:ascii="Times New Roman" w:hAnsi="Times New Roman" w:cs="Times New Roman"/>
          <w:sz w:val="24"/>
          <w:szCs w:val="24"/>
          <w:lang w:val="en-US"/>
        </w:rPr>
        <w:t>Compared to the causal explanation, comprehensive clinical psychology does not focus, for example, on the psychophysiological effects underlying life events but on how the patient's way of being in the world</w:t>
      </w:r>
      <w:r w:rsidR="0090796C">
        <w:rPr>
          <w:rFonts w:ascii="Times New Roman" w:hAnsi="Times New Roman" w:cs="Times New Roman"/>
          <w:sz w:val="24"/>
          <w:szCs w:val="24"/>
          <w:lang w:val="en-US"/>
        </w:rPr>
        <w:t xml:space="preserve"> c</w:t>
      </w:r>
      <w:r w:rsidR="0090796C" w:rsidRPr="0090796C">
        <w:rPr>
          <w:rFonts w:ascii="Times New Roman" w:hAnsi="Times New Roman" w:cs="Times New Roman"/>
          <w:sz w:val="24"/>
          <w:szCs w:val="24"/>
          <w:lang w:val="en-US"/>
        </w:rPr>
        <w:t>hanges</w:t>
      </w:r>
      <w:r w:rsidR="0090796C">
        <w:rPr>
          <w:rFonts w:ascii="Times New Roman" w:hAnsi="Times New Roman" w:cs="Times New Roman"/>
          <w:sz w:val="24"/>
          <w:szCs w:val="24"/>
          <w:lang w:val="en-US"/>
        </w:rPr>
        <w:t>.</w:t>
      </w:r>
    </w:p>
    <w:p w14:paraId="2E914CDE" w14:textId="0BA4AB9F" w:rsidR="001C3533" w:rsidRDefault="001C3533" w:rsidP="002A60D3">
      <w:pPr>
        <w:pStyle w:val="Nessunaspaziatura"/>
        <w:jc w:val="both"/>
        <w:rPr>
          <w:rFonts w:ascii="Times New Roman" w:hAnsi="Times New Roman" w:cs="Times New Roman"/>
          <w:sz w:val="24"/>
          <w:szCs w:val="24"/>
          <w:lang w:val="en-US"/>
        </w:rPr>
      </w:pPr>
      <w:r w:rsidRPr="001C3533">
        <w:rPr>
          <w:rFonts w:ascii="Times New Roman" w:hAnsi="Times New Roman" w:cs="Times New Roman"/>
          <w:sz w:val="24"/>
          <w:szCs w:val="24"/>
          <w:lang w:val="en-US"/>
        </w:rPr>
        <w:t>However, the world of understanding presents many risks (Jaspers, 1964). First of all, it is necessary to avoid giving understanding the same value as explanation. Causal explanation differs from comprehensive psychology, and if there is not the proper competence to protect from the risk of confusion between the two fields, the damage can become enormous. Often, it is desired to understand everything and make use of the understanding without having recognized its limits, and it is tried to give meaning to any experience described by the patient only because it is assumed that the meaning that he gives to his own experience is of the all analogous to the own. However, this kind of psychological prejudice could lead to a complete misunderstanding of the patient's experience.</w:t>
      </w:r>
      <w:r w:rsidRPr="001C3533">
        <w:rPr>
          <w:rFonts w:ascii="Times New Roman" w:hAnsi="Times New Roman" w:cs="Times New Roman"/>
          <w:sz w:val="24"/>
          <w:szCs w:val="24"/>
          <w:lang w:val="en-US"/>
        </w:rPr>
        <w:br/>
        <w:t>What can help psychology navigate in the complex world that oscillates between the criteria of explanation and those of understanding is given by some factors:</w:t>
      </w:r>
    </w:p>
    <w:p w14:paraId="5DC97AAB" w14:textId="43F5B7C1" w:rsidR="001C3533" w:rsidRDefault="001C3533" w:rsidP="001C3533">
      <w:pPr>
        <w:pStyle w:val="Nessunaspaziatura"/>
        <w:numPr>
          <w:ilvl w:val="0"/>
          <w:numId w:val="5"/>
        </w:numPr>
        <w:jc w:val="both"/>
        <w:rPr>
          <w:rFonts w:ascii="Times New Roman" w:hAnsi="Times New Roman" w:cs="Times New Roman"/>
          <w:sz w:val="24"/>
          <w:szCs w:val="24"/>
          <w:lang w:val="en-US"/>
        </w:rPr>
      </w:pPr>
      <w:bookmarkStart w:id="1" w:name="_Hlk90558461"/>
      <w:r w:rsidRPr="001C3533">
        <w:rPr>
          <w:rFonts w:ascii="Times New Roman" w:hAnsi="Times New Roman" w:cs="Times New Roman"/>
          <w:sz w:val="24"/>
          <w:szCs w:val="24"/>
          <w:lang w:val="en-US"/>
        </w:rPr>
        <w:t xml:space="preserve">first of all, it is necessary to give </w:t>
      </w:r>
      <w:r w:rsidRPr="00EC51A9">
        <w:rPr>
          <w:rFonts w:ascii="Times New Roman" w:hAnsi="Times New Roman" w:cs="Times New Roman"/>
          <w:sz w:val="24"/>
          <w:szCs w:val="24"/>
          <w:lang w:val="en-US"/>
        </w:rPr>
        <w:t>priority to the meanings</w:t>
      </w:r>
      <w:r w:rsidRPr="001C3533">
        <w:rPr>
          <w:rFonts w:ascii="Times New Roman" w:hAnsi="Times New Roman" w:cs="Times New Roman"/>
          <w:sz w:val="24"/>
          <w:szCs w:val="24"/>
          <w:lang w:val="en-US"/>
        </w:rPr>
        <w:t xml:space="preserve"> (</w:t>
      </w:r>
      <w:r w:rsidR="00C00270">
        <w:rPr>
          <w:rFonts w:ascii="Times New Roman" w:hAnsi="Times New Roman" w:cs="Times New Roman"/>
          <w:sz w:val="24"/>
          <w:szCs w:val="24"/>
          <w:lang w:val="en-US"/>
        </w:rPr>
        <w:t>Frisone</w:t>
      </w:r>
      <w:r w:rsidRPr="001C3533">
        <w:rPr>
          <w:rFonts w:ascii="Times New Roman" w:hAnsi="Times New Roman" w:cs="Times New Roman"/>
          <w:sz w:val="24"/>
          <w:szCs w:val="24"/>
          <w:lang w:val="en-US"/>
        </w:rPr>
        <w:t>, 2021a, 2021b) that the patient recognizes as their own when reading his experiences;</w:t>
      </w:r>
    </w:p>
    <w:p w14:paraId="3058FB62" w14:textId="179DA08A" w:rsidR="001C3533" w:rsidRPr="00E46ECF" w:rsidRDefault="001C3533" w:rsidP="001C3533">
      <w:pPr>
        <w:pStyle w:val="Nessunaspaziatura"/>
        <w:numPr>
          <w:ilvl w:val="0"/>
          <w:numId w:val="5"/>
        </w:numPr>
        <w:jc w:val="both"/>
        <w:rPr>
          <w:rFonts w:ascii="Times New Roman" w:hAnsi="Times New Roman" w:cs="Times New Roman"/>
          <w:sz w:val="24"/>
          <w:szCs w:val="24"/>
          <w:lang w:val="en-US"/>
        </w:rPr>
      </w:pPr>
      <w:r w:rsidRPr="00E46ECF">
        <w:rPr>
          <w:rFonts w:ascii="Times New Roman" w:hAnsi="Times New Roman" w:cs="Times New Roman"/>
          <w:sz w:val="24"/>
          <w:szCs w:val="24"/>
          <w:lang w:val="en-US"/>
        </w:rPr>
        <w:t xml:space="preserve">Moreover, what can shed light on understanding is given by the possibility of seeing through the </w:t>
      </w:r>
      <w:r w:rsidRPr="00801359">
        <w:rPr>
          <w:rFonts w:ascii="Times New Roman" w:hAnsi="Times New Roman" w:cs="Times New Roman"/>
          <w:sz w:val="24"/>
          <w:szCs w:val="24"/>
          <w:lang w:val="en-US"/>
        </w:rPr>
        <w:t xml:space="preserve">psychopathological world </w:t>
      </w:r>
      <w:r w:rsidR="003B6760" w:rsidRPr="00801359">
        <w:rPr>
          <w:rFonts w:ascii="Times New Roman" w:hAnsi="Times New Roman" w:cs="Times New Roman"/>
          <w:sz w:val="24"/>
          <w:szCs w:val="24"/>
          <w:lang w:val="en-US"/>
        </w:rPr>
        <w:t>(</w:t>
      </w:r>
      <w:r w:rsidR="00801359">
        <w:rPr>
          <w:rFonts w:ascii="Times New Roman" w:hAnsi="Times New Roman" w:cs="Times New Roman"/>
          <w:sz w:val="24"/>
          <w:szCs w:val="24"/>
          <w:lang w:val="en-US"/>
        </w:rPr>
        <w:t xml:space="preserve">Binswanger, 1973; </w:t>
      </w:r>
      <w:proofErr w:type="spellStart"/>
      <w:r w:rsidR="003B6760" w:rsidRPr="00801359">
        <w:rPr>
          <w:rFonts w:ascii="Times New Roman" w:hAnsi="Times New Roman" w:cs="Times New Roman"/>
          <w:sz w:val="24"/>
          <w:szCs w:val="24"/>
          <w:lang w:val="en-US"/>
        </w:rPr>
        <w:t>Stanghellini</w:t>
      </w:r>
      <w:proofErr w:type="spellEnd"/>
      <w:r w:rsidR="003B6760">
        <w:rPr>
          <w:rFonts w:ascii="Times New Roman" w:hAnsi="Times New Roman" w:cs="Times New Roman"/>
          <w:sz w:val="24"/>
          <w:szCs w:val="24"/>
          <w:lang w:val="en-US"/>
        </w:rPr>
        <w:t xml:space="preserve"> &amp; Mancini, 201</w:t>
      </w:r>
      <w:r w:rsidR="00616246">
        <w:rPr>
          <w:rFonts w:ascii="Times New Roman" w:hAnsi="Times New Roman" w:cs="Times New Roman"/>
          <w:sz w:val="24"/>
          <w:szCs w:val="24"/>
          <w:lang w:val="en-US"/>
        </w:rPr>
        <w:t>8</w:t>
      </w:r>
      <w:r w:rsidR="003B6760">
        <w:rPr>
          <w:rFonts w:ascii="Times New Roman" w:hAnsi="Times New Roman" w:cs="Times New Roman"/>
          <w:sz w:val="24"/>
          <w:szCs w:val="24"/>
          <w:lang w:val="en-US"/>
        </w:rPr>
        <w:t xml:space="preserve">) </w:t>
      </w:r>
      <w:r w:rsidRPr="00E46ECF">
        <w:rPr>
          <w:rFonts w:ascii="Times New Roman" w:hAnsi="Times New Roman" w:cs="Times New Roman"/>
          <w:sz w:val="24"/>
          <w:szCs w:val="24"/>
          <w:lang w:val="en-US"/>
        </w:rPr>
        <w:t>in which the patient lives.</w:t>
      </w:r>
      <w:bookmarkEnd w:id="1"/>
    </w:p>
    <w:p w14:paraId="17735F4C" w14:textId="5DF6A758" w:rsidR="00B32E76" w:rsidRPr="00B32E76" w:rsidRDefault="001C3533" w:rsidP="00B32E76">
      <w:pPr>
        <w:pStyle w:val="Nessunaspaziatura"/>
        <w:jc w:val="both"/>
        <w:rPr>
          <w:rFonts w:ascii="Times New Roman" w:hAnsi="Times New Roman" w:cs="Times New Roman"/>
          <w:sz w:val="24"/>
          <w:szCs w:val="24"/>
          <w:lang w:val="en-US"/>
        </w:rPr>
      </w:pPr>
      <w:r w:rsidRPr="001C3533">
        <w:rPr>
          <w:rFonts w:ascii="Times New Roman" w:hAnsi="Times New Roman" w:cs="Times New Roman"/>
          <w:sz w:val="24"/>
          <w:szCs w:val="24"/>
          <w:lang w:val="en-US"/>
        </w:rPr>
        <w:t xml:space="preserve">To achieve both goals, psychologists have to face many challenges.  These include maintaining a high level of affective participation in the encounter with the patient, aiming to gain knowledge about his </w:t>
      </w:r>
      <w:r w:rsidRPr="001C3533">
        <w:rPr>
          <w:rFonts w:ascii="Times New Roman" w:hAnsi="Times New Roman" w:cs="Times New Roman"/>
          <w:sz w:val="24"/>
          <w:szCs w:val="24"/>
          <w:lang w:val="en-US"/>
        </w:rPr>
        <w:lastRenderedPageBreak/>
        <w:t>lived experiences that must also be gained through feelings (Jaspers, 1964).</w:t>
      </w:r>
      <w:r w:rsidRPr="001C3533">
        <w:rPr>
          <w:rFonts w:ascii="Times New Roman" w:hAnsi="Times New Roman" w:cs="Times New Roman"/>
          <w:sz w:val="24"/>
          <w:szCs w:val="24"/>
          <w:lang w:val="en-US"/>
        </w:rPr>
        <w:br/>
        <w:t xml:space="preserve">The need to use empathic resources to recognize the patient's world has </w:t>
      </w:r>
      <w:r w:rsidRPr="008B4184">
        <w:rPr>
          <w:rFonts w:ascii="Times New Roman" w:hAnsi="Times New Roman" w:cs="Times New Roman"/>
          <w:sz w:val="24"/>
          <w:szCs w:val="24"/>
          <w:lang w:val="en-US"/>
        </w:rPr>
        <w:t>nothing to do with the possibility of objectification typical of the scientific-natural method. Here it is quite the opposite. The psychologist is required</w:t>
      </w:r>
      <w:r w:rsidR="008B4184" w:rsidRPr="008B4184">
        <w:rPr>
          <w:rFonts w:ascii="Times New Roman" w:hAnsi="Times New Roman" w:cs="Times New Roman"/>
          <w:sz w:val="24"/>
          <w:szCs w:val="24"/>
          <w:lang w:val="en-US"/>
        </w:rPr>
        <w:t>,</w:t>
      </w:r>
      <w:r w:rsidRPr="008B4184">
        <w:rPr>
          <w:rFonts w:ascii="Times New Roman" w:hAnsi="Times New Roman" w:cs="Times New Roman"/>
          <w:sz w:val="24"/>
          <w:szCs w:val="24"/>
          <w:lang w:val="en-US"/>
        </w:rPr>
        <w:t xml:space="preserve"> with all his subjectivity</w:t>
      </w:r>
      <w:r w:rsidR="008B4184" w:rsidRPr="008B4184">
        <w:rPr>
          <w:rFonts w:ascii="Times New Roman" w:hAnsi="Times New Roman" w:cs="Times New Roman"/>
          <w:sz w:val="24"/>
          <w:szCs w:val="24"/>
          <w:lang w:val="en-US"/>
        </w:rPr>
        <w:t>,</w:t>
      </w:r>
      <w:r w:rsidRPr="008B4184">
        <w:rPr>
          <w:rFonts w:ascii="Times New Roman" w:hAnsi="Times New Roman" w:cs="Times New Roman"/>
          <w:sz w:val="24"/>
          <w:szCs w:val="24"/>
          <w:lang w:val="en-US"/>
        </w:rPr>
        <w:t xml:space="preserve"> to </w:t>
      </w:r>
      <w:r w:rsidR="008B4184" w:rsidRPr="008B4184">
        <w:rPr>
          <w:rFonts w:ascii="Times New Roman" w:hAnsi="Times New Roman" w:cs="Times New Roman"/>
          <w:sz w:val="24"/>
          <w:szCs w:val="24"/>
          <w:lang w:val="en-US"/>
        </w:rPr>
        <w:t>comprehend</w:t>
      </w:r>
      <w:r w:rsidR="008B4184" w:rsidRPr="008B4184">
        <w:rPr>
          <w:rFonts w:ascii="Times New Roman" w:hAnsi="Times New Roman" w:cs="Times New Roman"/>
          <w:sz w:val="24"/>
          <w:szCs w:val="24"/>
          <w:lang w:val="en-US"/>
        </w:rPr>
        <w:t xml:space="preserve"> </w:t>
      </w:r>
      <w:r w:rsidRPr="008B4184">
        <w:rPr>
          <w:rFonts w:ascii="Times New Roman" w:hAnsi="Times New Roman" w:cs="Times New Roman"/>
          <w:sz w:val="24"/>
          <w:szCs w:val="24"/>
          <w:lang w:val="en-US"/>
        </w:rPr>
        <w:t>the world in which the other lives.</w:t>
      </w:r>
      <w:r w:rsidRPr="001C3533">
        <w:rPr>
          <w:rFonts w:ascii="Times New Roman" w:hAnsi="Times New Roman" w:cs="Times New Roman"/>
          <w:sz w:val="24"/>
          <w:szCs w:val="24"/>
          <w:lang w:val="en-US"/>
        </w:rPr>
        <w:t xml:space="preserve"> </w:t>
      </w:r>
      <w:r w:rsidR="00B32E76" w:rsidRPr="00B32E76">
        <w:rPr>
          <w:rFonts w:ascii="Times New Roman" w:hAnsi="Times New Roman" w:cs="Times New Roman"/>
          <w:sz w:val="24"/>
          <w:szCs w:val="24"/>
          <w:lang w:val="en-US"/>
        </w:rPr>
        <w:t>However, the psychologist must at the same time acquire the ability to recognize the difference between himself and the patient: as far as one can empathize, one must still be aware of the distance between one's own world and that of the other. Identifying with the patient's experience helps the psychologist to understand the underlying psychological distress, but this is not enough for at least two reasons:</w:t>
      </w:r>
    </w:p>
    <w:p w14:paraId="08FF80D0" w14:textId="401B9EA8" w:rsidR="002A60D3" w:rsidRPr="00B32E76" w:rsidRDefault="002A60D3" w:rsidP="002A60D3">
      <w:pPr>
        <w:pStyle w:val="Nessunaspaziatura"/>
        <w:jc w:val="both"/>
        <w:rPr>
          <w:rFonts w:ascii="Times New Roman" w:hAnsi="Times New Roman" w:cs="Times New Roman"/>
          <w:sz w:val="24"/>
          <w:szCs w:val="24"/>
          <w:lang w:val="en-US"/>
        </w:rPr>
      </w:pPr>
    </w:p>
    <w:p w14:paraId="4BB51DF6" w14:textId="77777777" w:rsidR="00B32E76" w:rsidRPr="00E46ECF" w:rsidRDefault="00B32E76" w:rsidP="002A60D3">
      <w:pPr>
        <w:pStyle w:val="Paragrafoelenco"/>
        <w:numPr>
          <w:ilvl w:val="0"/>
          <w:numId w:val="1"/>
        </w:numPr>
        <w:rPr>
          <w:rFonts w:ascii="Times New Roman" w:hAnsi="Times New Roman" w:cs="Times New Roman"/>
          <w:sz w:val="24"/>
          <w:szCs w:val="24"/>
          <w:lang w:val="en-US"/>
        </w:rPr>
      </w:pPr>
      <w:r w:rsidRPr="00B32E76">
        <w:rPr>
          <w:rFonts w:ascii="Times New Roman" w:hAnsi="Times New Roman" w:cs="Times New Roman"/>
          <w:sz w:val="24"/>
          <w:szCs w:val="24"/>
          <w:lang w:val="en-US"/>
        </w:rPr>
        <w:t xml:space="preserve">Self-identification can only take on a positive value when it is aware that it represents only the first of a long series of steps the therapeutic path requires. As noted earlier, a person attaches a particular meaning to each event. </w:t>
      </w:r>
      <w:r w:rsidRPr="00E46ECF">
        <w:rPr>
          <w:rFonts w:ascii="Times New Roman" w:hAnsi="Times New Roman" w:cs="Times New Roman"/>
          <w:sz w:val="24"/>
          <w:szCs w:val="24"/>
          <w:lang w:val="en-US"/>
        </w:rPr>
        <w:t>This means that the same event can be different for two people or the same person in different times and different situations.</w:t>
      </w:r>
    </w:p>
    <w:p w14:paraId="795BAF1F" w14:textId="40C7A682" w:rsidR="00B32E76" w:rsidRDefault="00B32E76" w:rsidP="002A60D3">
      <w:pPr>
        <w:pStyle w:val="Paragrafoelenco"/>
        <w:numPr>
          <w:ilvl w:val="0"/>
          <w:numId w:val="1"/>
        </w:numPr>
        <w:jc w:val="both"/>
        <w:rPr>
          <w:rFonts w:ascii="Times New Roman" w:hAnsi="Times New Roman" w:cs="Times New Roman"/>
          <w:sz w:val="24"/>
          <w:szCs w:val="24"/>
          <w:lang w:val="en-US"/>
        </w:rPr>
      </w:pPr>
      <w:r w:rsidRPr="00B32E76">
        <w:rPr>
          <w:rFonts w:ascii="Times New Roman" w:hAnsi="Times New Roman" w:cs="Times New Roman"/>
          <w:sz w:val="24"/>
          <w:szCs w:val="24"/>
          <w:lang w:val="en-US"/>
        </w:rPr>
        <w:t xml:space="preserve">Immersing in the world of the other without acquiring first the ability to maintain an appropriate distance can cause the psychologist serious health risks. In this regard, long-term involvement in professional </w:t>
      </w:r>
      <w:r w:rsidRPr="00C42685">
        <w:rPr>
          <w:rFonts w:ascii="Times New Roman" w:hAnsi="Times New Roman" w:cs="Times New Roman"/>
          <w:sz w:val="24"/>
          <w:szCs w:val="24"/>
          <w:lang w:val="en-US"/>
        </w:rPr>
        <w:t>situations with difficult emotional management can lead to not only the onset of phenomena such as burnout but also compassion fatigue can</w:t>
      </w:r>
      <w:r w:rsidRPr="00B32E76">
        <w:rPr>
          <w:rFonts w:ascii="Times New Roman" w:hAnsi="Times New Roman" w:cs="Times New Roman"/>
          <w:sz w:val="24"/>
          <w:szCs w:val="24"/>
          <w:lang w:val="en-US"/>
        </w:rPr>
        <w:t xml:space="preserve"> be experienced, i.e., an acute and sudden phenomenon associated with therapeutic experiences that can be particularly difficult to deal with (</w:t>
      </w:r>
      <w:r w:rsidR="003B6760">
        <w:rPr>
          <w:rFonts w:ascii="Times New Roman" w:hAnsi="Times New Roman" w:cs="Times New Roman"/>
          <w:sz w:val="24"/>
          <w:szCs w:val="24"/>
          <w:lang w:val="en-US"/>
        </w:rPr>
        <w:t xml:space="preserve">Frisone, 2019; </w:t>
      </w:r>
      <w:proofErr w:type="spellStart"/>
      <w:r w:rsidRPr="00B32E76">
        <w:rPr>
          <w:rFonts w:ascii="Times New Roman" w:hAnsi="Times New Roman" w:cs="Times New Roman"/>
          <w:sz w:val="24"/>
          <w:szCs w:val="24"/>
          <w:lang w:val="en-US"/>
        </w:rPr>
        <w:t>Settineri</w:t>
      </w:r>
      <w:proofErr w:type="spellEnd"/>
      <w:r w:rsidRPr="00B32E76">
        <w:rPr>
          <w:rFonts w:ascii="Times New Roman" w:hAnsi="Times New Roman" w:cs="Times New Roman"/>
          <w:sz w:val="24"/>
          <w:szCs w:val="24"/>
          <w:lang w:val="en-US"/>
        </w:rPr>
        <w:t xml:space="preserve"> et al., 2019a).</w:t>
      </w:r>
    </w:p>
    <w:p w14:paraId="11A2D7FA" w14:textId="5EAA53B3" w:rsidR="002A60D3" w:rsidRDefault="00B32E76" w:rsidP="002A60D3">
      <w:pPr>
        <w:pStyle w:val="Nessunaspaziatura"/>
        <w:jc w:val="both"/>
        <w:rPr>
          <w:rFonts w:ascii="Times New Roman" w:hAnsi="Times New Roman" w:cs="Times New Roman"/>
          <w:sz w:val="24"/>
          <w:szCs w:val="24"/>
          <w:lang w:val="en-US"/>
        </w:rPr>
      </w:pPr>
      <w:r w:rsidRPr="00B32E76">
        <w:rPr>
          <w:rFonts w:ascii="Times New Roman" w:hAnsi="Times New Roman" w:cs="Times New Roman"/>
          <w:sz w:val="24"/>
          <w:szCs w:val="24"/>
          <w:lang w:val="en-US"/>
        </w:rPr>
        <w:t>In conclusion, the fact that psychological understanding requires the self-identification ability indicates the extent to which clinical psychology, rather than adopting the classical connotations of natural science, reveals its peculiarity in the artistic dimension it has retained among the human sciences.</w:t>
      </w:r>
      <w:r w:rsidRPr="00B32E76">
        <w:rPr>
          <w:rFonts w:ascii="Times New Roman" w:hAnsi="Times New Roman" w:cs="Times New Roman"/>
          <w:sz w:val="24"/>
          <w:szCs w:val="24"/>
          <w:lang w:val="en-US"/>
        </w:rPr>
        <w:br/>
        <w:t>Clinical work does not resemble that of an impartial scientist concerning the laws he explores but requires the total involvement of the professional, who must first take an interest in the person in front of him because when there is the passion for exploring the other's world, it becomes possible to begin an effective path of knowledge, aimed at protecting the patient's mental health</w:t>
      </w:r>
      <w:r w:rsidR="00DC7E0E">
        <w:rPr>
          <w:rFonts w:ascii="Times New Roman" w:hAnsi="Times New Roman" w:cs="Times New Roman"/>
          <w:sz w:val="24"/>
          <w:szCs w:val="24"/>
          <w:lang w:val="en-US"/>
        </w:rPr>
        <w:t>, e</w:t>
      </w:r>
      <w:r w:rsidR="00DC7E0E" w:rsidRPr="00DC7E0E">
        <w:rPr>
          <w:rFonts w:ascii="Times New Roman" w:hAnsi="Times New Roman" w:cs="Times New Roman"/>
          <w:sz w:val="24"/>
          <w:szCs w:val="24"/>
          <w:lang w:val="en-US"/>
        </w:rPr>
        <w:t xml:space="preserve">ven before the </w:t>
      </w:r>
      <w:r w:rsidR="00DC7E0E">
        <w:rPr>
          <w:rFonts w:ascii="Times New Roman" w:hAnsi="Times New Roman" w:cs="Times New Roman"/>
          <w:sz w:val="24"/>
          <w:szCs w:val="24"/>
          <w:lang w:val="en-US"/>
        </w:rPr>
        <w:t>re</w:t>
      </w:r>
      <w:r w:rsidR="00DC7E0E" w:rsidRPr="00DC7E0E">
        <w:rPr>
          <w:rFonts w:ascii="Times New Roman" w:hAnsi="Times New Roman" w:cs="Times New Roman"/>
          <w:sz w:val="24"/>
          <w:szCs w:val="24"/>
          <w:lang w:val="en-US"/>
        </w:rPr>
        <w:t>search optimization</w:t>
      </w:r>
      <w:r w:rsidR="00DC7E0E">
        <w:rPr>
          <w:rFonts w:ascii="Times New Roman" w:hAnsi="Times New Roman" w:cs="Times New Roman"/>
          <w:sz w:val="24"/>
          <w:szCs w:val="24"/>
          <w:lang w:val="en-US"/>
        </w:rPr>
        <w:t xml:space="preserve"> (Frisone &amp; </w:t>
      </w:r>
      <w:proofErr w:type="spellStart"/>
      <w:r w:rsidR="00DC7E0E">
        <w:rPr>
          <w:rFonts w:ascii="Times New Roman" w:hAnsi="Times New Roman" w:cs="Times New Roman"/>
          <w:sz w:val="24"/>
          <w:szCs w:val="24"/>
          <w:lang w:val="en-US"/>
        </w:rPr>
        <w:t>Micali</w:t>
      </w:r>
      <w:proofErr w:type="spellEnd"/>
      <w:r w:rsidR="00DC7E0E">
        <w:rPr>
          <w:rFonts w:ascii="Times New Roman" w:hAnsi="Times New Roman" w:cs="Times New Roman"/>
          <w:sz w:val="24"/>
          <w:szCs w:val="24"/>
          <w:lang w:val="en-US"/>
        </w:rPr>
        <w:t>, 2020).</w:t>
      </w:r>
    </w:p>
    <w:p w14:paraId="23086D5B" w14:textId="1557FB9A" w:rsidR="00B32E76" w:rsidRDefault="00B32E76" w:rsidP="002A60D3">
      <w:pPr>
        <w:pStyle w:val="Nessunaspaziatura"/>
        <w:jc w:val="both"/>
        <w:rPr>
          <w:rFonts w:ascii="Times New Roman" w:hAnsi="Times New Roman" w:cs="Times New Roman"/>
          <w:sz w:val="24"/>
          <w:szCs w:val="24"/>
          <w:lang w:val="en-US"/>
        </w:rPr>
      </w:pPr>
    </w:p>
    <w:p w14:paraId="6B5BF79E" w14:textId="77777777" w:rsidR="00B32E76" w:rsidRPr="00B32E76" w:rsidRDefault="00B32E76" w:rsidP="002A60D3">
      <w:pPr>
        <w:pStyle w:val="Nessunaspaziatura"/>
        <w:jc w:val="both"/>
        <w:rPr>
          <w:rFonts w:ascii="Times New Roman" w:hAnsi="Times New Roman" w:cs="Times New Roman"/>
          <w:sz w:val="24"/>
          <w:szCs w:val="24"/>
          <w:lang w:val="en-US"/>
        </w:rPr>
      </w:pPr>
    </w:p>
    <w:p w14:paraId="0E4366C8" w14:textId="0C516311" w:rsidR="002A60D3" w:rsidRPr="002A60D3" w:rsidRDefault="00B32E76" w:rsidP="002A60D3">
      <w:pPr>
        <w:pStyle w:val="Nessunaspaziatura"/>
        <w:rPr>
          <w:rFonts w:ascii="Times New Roman" w:hAnsi="Times New Roman" w:cs="Times New Roman"/>
          <w:sz w:val="24"/>
          <w:szCs w:val="24"/>
        </w:rPr>
      </w:pPr>
      <w:proofErr w:type="spellStart"/>
      <w:r>
        <w:rPr>
          <w:rFonts w:ascii="Times New Roman" w:hAnsi="Times New Roman" w:cs="Times New Roman"/>
          <w:sz w:val="24"/>
          <w:szCs w:val="24"/>
        </w:rPr>
        <w:t>References</w:t>
      </w:r>
      <w:proofErr w:type="spellEnd"/>
      <w:r w:rsidR="002A60D3" w:rsidRPr="002A60D3">
        <w:rPr>
          <w:rFonts w:ascii="Times New Roman" w:hAnsi="Times New Roman" w:cs="Times New Roman"/>
          <w:sz w:val="24"/>
          <w:szCs w:val="24"/>
        </w:rPr>
        <w:t>:</w:t>
      </w:r>
    </w:p>
    <w:p w14:paraId="58121ED5" w14:textId="4A35A96B" w:rsidR="00CA127B" w:rsidRPr="003B6760" w:rsidRDefault="00CA127B" w:rsidP="00CA127B">
      <w:pPr>
        <w:pStyle w:val="Nessunaspaziatura"/>
        <w:rPr>
          <w:rFonts w:ascii="Times New Roman" w:hAnsi="Times New Roman" w:cs="Times New Roman"/>
          <w:sz w:val="24"/>
          <w:szCs w:val="24"/>
          <w:lang w:val="en-US"/>
        </w:rPr>
      </w:pPr>
    </w:p>
    <w:p w14:paraId="2BC37FB3" w14:textId="00F67DB3" w:rsidR="00AC0CC4" w:rsidRPr="00AC0CC4" w:rsidRDefault="00AC0CC4" w:rsidP="00AC0CC4">
      <w:pPr>
        <w:pStyle w:val="Nessunaspaziatura"/>
        <w:numPr>
          <w:ilvl w:val="0"/>
          <w:numId w:val="3"/>
        </w:numPr>
        <w:rPr>
          <w:rFonts w:ascii="Times New Roman" w:hAnsi="Times New Roman" w:cs="Times New Roman"/>
          <w:sz w:val="24"/>
          <w:szCs w:val="24"/>
        </w:rPr>
      </w:pPr>
      <w:proofErr w:type="spellStart"/>
      <w:r w:rsidRPr="00AC0CC4">
        <w:rPr>
          <w:rFonts w:ascii="Times New Roman" w:hAnsi="Times New Roman" w:cs="Times New Roman"/>
          <w:sz w:val="24"/>
          <w:szCs w:val="24"/>
          <w:lang w:val="en-US"/>
        </w:rPr>
        <w:t>AlRyalat</w:t>
      </w:r>
      <w:proofErr w:type="spellEnd"/>
      <w:r w:rsidRPr="00AC0CC4">
        <w:rPr>
          <w:rFonts w:ascii="Times New Roman" w:hAnsi="Times New Roman" w:cs="Times New Roman"/>
          <w:sz w:val="24"/>
          <w:szCs w:val="24"/>
          <w:lang w:val="en-US"/>
        </w:rPr>
        <w:t xml:space="preserve">, S. A. S., </w:t>
      </w:r>
      <w:proofErr w:type="spellStart"/>
      <w:r w:rsidRPr="00AC0CC4">
        <w:rPr>
          <w:rFonts w:ascii="Times New Roman" w:hAnsi="Times New Roman" w:cs="Times New Roman"/>
          <w:sz w:val="24"/>
          <w:szCs w:val="24"/>
          <w:lang w:val="en-US"/>
        </w:rPr>
        <w:t>Malkawi</w:t>
      </w:r>
      <w:proofErr w:type="spellEnd"/>
      <w:r w:rsidRPr="00AC0CC4">
        <w:rPr>
          <w:rFonts w:ascii="Times New Roman" w:hAnsi="Times New Roman" w:cs="Times New Roman"/>
          <w:sz w:val="24"/>
          <w:szCs w:val="24"/>
          <w:lang w:val="en-US"/>
        </w:rPr>
        <w:t xml:space="preserve">, L. W., &amp; Momani, S. M. (2019). Comparing bibliometric analysis using PubMed, Scopus, and Web of Science databases. </w:t>
      </w:r>
      <w:proofErr w:type="spellStart"/>
      <w:r w:rsidRPr="00AC0CC4">
        <w:rPr>
          <w:rFonts w:ascii="Times New Roman" w:hAnsi="Times New Roman" w:cs="Times New Roman"/>
          <w:i/>
          <w:iCs/>
          <w:sz w:val="24"/>
          <w:szCs w:val="24"/>
        </w:rPr>
        <w:t>JoVE</w:t>
      </w:r>
      <w:proofErr w:type="spellEnd"/>
      <w:r w:rsidRPr="00AC0CC4">
        <w:rPr>
          <w:rFonts w:ascii="Times New Roman" w:hAnsi="Times New Roman" w:cs="Times New Roman"/>
          <w:i/>
          <w:iCs/>
          <w:sz w:val="24"/>
          <w:szCs w:val="24"/>
        </w:rPr>
        <w:t xml:space="preserve"> (Journal of </w:t>
      </w:r>
      <w:proofErr w:type="spellStart"/>
      <w:r w:rsidRPr="00AC0CC4">
        <w:rPr>
          <w:rFonts w:ascii="Times New Roman" w:hAnsi="Times New Roman" w:cs="Times New Roman"/>
          <w:i/>
          <w:iCs/>
          <w:sz w:val="24"/>
          <w:szCs w:val="24"/>
        </w:rPr>
        <w:t>Visualized</w:t>
      </w:r>
      <w:proofErr w:type="spellEnd"/>
      <w:r w:rsidRPr="00AC0CC4">
        <w:rPr>
          <w:rFonts w:ascii="Times New Roman" w:hAnsi="Times New Roman" w:cs="Times New Roman"/>
          <w:i/>
          <w:iCs/>
          <w:sz w:val="24"/>
          <w:szCs w:val="24"/>
        </w:rPr>
        <w:t xml:space="preserve"> </w:t>
      </w:r>
      <w:proofErr w:type="spellStart"/>
      <w:r w:rsidRPr="00AC0CC4">
        <w:rPr>
          <w:rFonts w:ascii="Times New Roman" w:hAnsi="Times New Roman" w:cs="Times New Roman"/>
          <w:i/>
          <w:iCs/>
          <w:sz w:val="24"/>
          <w:szCs w:val="24"/>
        </w:rPr>
        <w:t>Experiments</w:t>
      </w:r>
      <w:proofErr w:type="spellEnd"/>
      <w:r w:rsidRPr="00AC0CC4">
        <w:rPr>
          <w:rFonts w:ascii="Times New Roman" w:hAnsi="Times New Roman" w:cs="Times New Roman"/>
          <w:i/>
          <w:iCs/>
          <w:sz w:val="24"/>
          <w:szCs w:val="24"/>
        </w:rPr>
        <w:t>)</w:t>
      </w:r>
      <w:r w:rsidRPr="00AC0CC4">
        <w:rPr>
          <w:rFonts w:ascii="Times New Roman" w:hAnsi="Times New Roman" w:cs="Times New Roman"/>
          <w:sz w:val="24"/>
          <w:szCs w:val="24"/>
        </w:rPr>
        <w:t>, (152), e58494.</w:t>
      </w:r>
      <w:r>
        <w:rPr>
          <w:rFonts w:ascii="Times New Roman" w:hAnsi="Times New Roman" w:cs="Times New Roman"/>
          <w:sz w:val="24"/>
          <w:szCs w:val="24"/>
        </w:rPr>
        <w:t xml:space="preserve"> </w:t>
      </w:r>
      <w:hyperlink r:id="rId8" w:history="1">
        <w:r w:rsidRPr="00065209">
          <w:rPr>
            <w:rStyle w:val="Collegamentoipertestuale"/>
            <w:rFonts w:ascii="Times New Roman" w:hAnsi="Times New Roman" w:cs="Times New Roman"/>
            <w:sz w:val="24"/>
            <w:szCs w:val="24"/>
          </w:rPr>
          <w:t>https://doi.org/10.3791/58494</w:t>
        </w:r>
      </w:hyperlink>
      <w:r>
        <w:rPr>
          <w:rFonts w:ascii="Times New Roman" w:hAnsi="Times New Roman" w:cs="Times New Roman"/>
          <w:sz w:val="24"/>
          <w:szCs w:val="24"/>
        </w:rPr>
        <w:t xml:space="preserve"> </w:t>
      </w:r>
    </w:p>
    <w:p w14:paraId="75C6A4C6" w14:textId="14A48E59" w:rsidR="007E13DB" w:rsidRPr="007E13DB" w:rsidRDefault="007E13DB" w:rsidP="007E13DB">
      <w:pPr>
        <w:pStyle w:val="Nessunaspaziatura"/>
        <w:numPr>
          <w:ilvl w:val="0"/>
          <w:numId w:val="3"/>
        </w:numPr>
        <w:rPr>
          <w:rFonts w:ascii="Times New Roman" w:hAnsi="Times New Roman" w:cs="Times New Roman"/>
          <w:sz w:val="24"/>
          <w:szCs w:val="24"/>
        </w:rPr>
      </w:pPr>
      <w:proofErr w:type="spellStart"/>
      <w:r w:rsidRPr="007E13DB">
        <w:rPr>
          <w:rFonts w:ascii="Times New Roman" w:hAnsi="Times New Roman" w:cs="Times New Roman"/>
          <w:sz w:val="24"/>
          <w:szCs w:val="24"/>
        </w:rPr>
        <w:t>Bernacki</w:t>
      </w:r>
      <w:proofErr w:type="spellEnd"/>
      <w:r w:rsidRPr="007E13DB">
        <w:rPr>
          <w:rFonts w:ascii="Times New Roman" w:hAnsi="Times New Roman" w:cs="Times New Roman"/>
          <w:sz w:val="24"/>
          <w:szCs w:val="24"/>
        </w:rPr>
        <w:t xml:space="preserve">, J., </w:t>
      </w:r>
      <w:proofErr w:type="spellStart"/>
      <w:r w:rsidRPr="007E13DB">
        <w:rPr>
          <w:rFonts w:ascii="Times New Roman" w:hAnsi="Times New Roman" w:cs="Times New Roman"/>
          <w:sz w:val="24"/>
          <w:szCs w:val="24"/>
        </w:rPr>
        <w:t>Błażejczyk</w:t>
      </w:r>
      <w:proofErr w:type="spellEnd"/>
      <w:r w:rsidRPr="007E13DB">
        <w:rPr>
          <w:rFonts w:ascii="Times New Roman" w:hAnsi="Times New Roman" w:cs="Times New Roman"/>
          <w:sz w:val="24"/>
          <w:szCs w:val="24"/>
        </w:rPr>
        <w:t xml:space="preserve">, I., </w:t>
      </w:r>
      <w:proofErr w:type="spellStart"/>
      <w:r w:rsidRPr="007E13DB">
        <w:rPr>
          <w:rFonts w:ascii="Times New Roman" w:hAnsi="Times New Roman" w:cs="Times New Roman"/>
          <w:sz w:val="24"/>
          <w:szCs w:val="24"/>
        </w:rPr>
        <w:t>Indyka-Piasecka</w:t>
      </w:r>
      <w:proofErr w:type="spellEnd"/>
      <w:r w:rsidRPr="007E13DB">
        <w:rPr>
          <w:rFonts w:ascii="Times New Roman" w:hAnsi="Times New Roman" w:cs="Times New Roman"/>
          <w:sz w:val="24"/>
          <w:szCs w:val="24"/>
        </w:rPr>
        <w:t xml:space="preserve">, A., </w:t>
      </w:r>
      <w:proofErr w:type="spellStart"/>
      <w:r w:rsidRPr="007E13DB">
        <w:rPr>
          <w:rFonts w:ascii="Times New Roman" w:hAnsi="Times New Roman" w:cs="Times New Roman"/>
          <w:sz w:val="24"/>
          <w:szCs w:val="24"/>
        </w:rPr>
        <w:t>Kopel</w:t>
      </w:r>
      <w:proofErr w:type="spellEnd"/>
      <w:r w:rsidRPr="007E13DB">
        <w:rPr>
          <w:rFonts w:ascii="Times New Roman" w:hAnsi="Times New Roman" w:cs="Times New Roman"/>
          <w:sz w:val="24"/>
          <w:szCs w:val="24"/>
        </w:rPr>
        <w:t xml:space="preserve">, M., </w:t>
      </w:r>
      <w:proofErr w:type="spellStart"/>
      <w:r w:rsidRPr="007E13DB">
        <w:rPr>
          <w:rFonts w:ascii="Times New Roman" w:hAnsi="Times New Roman" w:cs="Times New Roman"/>
          <w:sz w:val="24"/>
          <w:szCs w:val="24"/>
        </w:rPr>
        <w:t>Kukla</w:t>
      </w:r>
      <w:proofErr w:type="spellEnd"/>
      <w:r w:rsidRPr="007E13DB">
        <w:rPr>
          <w:rFonts w:ascii="Times New Roman" w:hAnsi="Times New Roman" w:cs="Times New Roman"/>
          <w:sz w:val="24"/>
          <w:szCs w:val="24"/>
        </w:rPr>
        <w:t xml:space="preserve">, E., &amp; </w:t>
      </w:r>
      <w:proofErr w:type="spellStart"/>
      <w:r w:rsidRPr="007E13DB">
        <w:rPr>
          <w:rFonts w:ascii="Times New Roman" w:hAnsi="Times New Roman" w:cs="Times New Roman"/>
          <w:sz w:val="24"/>
          <w:szCs w:val="24"/>
        </w:rPr>
        <w:t>Trawiński</w:t>
      </w:r>
      <w:proofErr w:type="spellEnd"/>
      <w:r w:rsidRPr="007E13DB">
        <w:rPr>
          <w:rFonts w:ascii="Times New Roman" w:hAnsi="Times New Roman" w:cs="Times New Roman"/>
          <w:sz w:val="24"/>
          <w:szCs w:val="24"/>
        </w:rPr>
        <w:t xml:space="preserve">, B. (2016, March). </w:t>
      </w:r>
      <w:r w:rsidRPr="007E13DB">
        <w:rPr>
          <w:rFonts w:ascii="Times New Roman" w:hAnsi="Times New Roman" w:cs="Times New Roman"/>
          <w:sz w:val="24"/>
          <w:szCs w:val="24"/>
          <w:lang w:val="en-US"/>
        </w:rPr>
        <w:t xml:space="preserve">Responsive web design: testing usability of mobile web applications. In </w:t>
      </w:r>
      <w:r w:rsidRPr="007E13DB">
        <w:rPr>
          <w:rFonts w:ascii="Times New Roman" w:hAnsi="Times New Roman" w:cs="Times New Roman"/>
          <w:i/>
          <w:iCs/>
          <w:sz w:val="24"/>
          <w:szCs w:val="24"/>
          <w:lang w:val="en-US"/>
        </w:rPr>
        <w:t>Asian Conference on Intelligent Information and Database Systems</w:t>
      </w:r>
      <w:r w:rsidRPr="007E13DB">
        <w:rPr>
          <w:rFonts w:ascii="Times New Roman" w:hAnsi="Times New Roman" w:cs="Times New Roman"/>
          <w:sz w:val="24"/>
          <w:szCs w:val="24"/>
          <w:lang w:val="en-US"/>
        </w:rPr>
        <w:t xml:space="preserve"> (pp. 257-269). </w:t>
      </w:r>
      <w:r w:rsidRPr="007E13DB">
        <w:rPr>
          <w:rFonts w:ascii="Times New Roman" w:hAnsi="Times New Roman" w:cs="Times New Roman"/>
          <w:sz w:val="24"/>
          <w:szCs w:val="24"/>
        </w:rPr>
        <w:t xml:space="preserve">Springer, </w:t>
      </w:r>
      <w:proofErr w:type="spellStart"/>
      <w:r w:rsidRPr="007E13DB">
        <w:rPr>
          <w:rFonts w:ascii="Times New Roman" w:hAnsi="Times New Roman" w:cs="Times New Roman"/>
          <w:sz w:val="24"/>
          <w:szCs w:val="24"/>
        </w:rPr>
        <w:t>Berlin</w:t>
      </w:r>
      <w:proofErr w:type="spellEnd"/>
      <w:r w:rsidRPr="007E13DB">
        <w:rPr>
          <w:rFonts w:ascii="Times New Roman" w:hAnsi="Times New Roman" w:cs="Times New Roman"/>
          <w:sz w:val="24"/>
          <w:szCs w:val="24"/>
        </w:rPr>
        <w:t>, Heidelberg.</w:t>
      </w:r>
      <w:r>
        <w:rPr>
          <w:rFonts w:ascii="Times New Roman" w:hAnsi="Times New Roman" w:cs="Times New Roman"/>
          <w:sz w:val="24"/>
          <w:szCs w:val="24"/>
        </w:rPr>
        <w:t xml:space="preserve"> </w:t>
      </w:r>
      <w:hyperlink r:id="rId9" w:history="1">
        <w:r w:rsidRPr="00065209">
          <w:rPr>
            <w:rStyle w:val="Collegamentoipertestuale"/>
            <w:rFonts w:ascii="Times New Roman" w:hAnsi="Times New Roman" w:cs="Times New Roman"/>
            <w:sz w:val="24"/>
            <w:szCs w:val="24"/>
          </w:rPr>
          <w:t>https://doi.org/10.1007/978-3-662-49381-6_25</w:t>
        </w:r>
      </w:hyperlink>
      <w:r>
        <w:rPr>
          <w:rFonts w:ascii="Times New Roman" w:hAnsi="Times New Roman" w:cs="Times New Roman"/>
          <w:sz w:val="24"/>
          <w:szCs w:val="24"/>
        </w:rPr>
        <w:t xml:space="preserve"> </w:t>
      </w:r>
    </w:p>
    <w:p w14:paraId="7FCEAC1F" w14:textId="79817085" w:rsidR="00234D45" w:rsidRPr="00C70975" w:rsidRDefault="00234D45" w:rsidP="00CA127B">
      <w:pPr>
        <w:pStyle w:val="Nessunaspaziatura"/>
        <w:numPr>
          <w:ilvl w:val="0"/>
          <w:numId w:val="3"/>
        </w:numPr>
        <w:rPr>
          <w:rFonts w:ascii="Times New Roman" w:hAnsi="Times New Roman" w:cs="Times New Roman"/>
          <w:sz w:val="24"/>
          <w:szCs w:val="24"/>
        </w:rPr>
      </w:pPr>
      <w:r w:rsidRPr="00C70975">
        <w:rPr>
          <w:rFonts w:ascii="Times New Roman" w:hAnsi="Times New Roman" w:cs="Times New Roman"/>
          <w:sz w:val="24"/>
          <w:szCs w:val="24"/>
        </w:rPr>
        <w:t>Binswanger, L. (1971). Melanconia e mania. </w:t>
      </w:r>
      <w:r w:rsidRPr="00C70975">
        <w:rPr>
          <w:rFonts w:ascii="Times New Roman" w:hAnsi="Times New Roman" w:cs="Times New Roman"/>
          <w:i/>
          <w:iCs/>
          <w:sz w:val="24"/>
          <w:szCs w:val="24"/>
        </w:rPr>
        <w:t>Studi fenomenologici</w:t>
      </w:r>
      <w:r w:rsidRPr="00C70975">
        <w:rPr>
          <w:rFonts w:ascii="Times New Roman" w:hAnsi="Times New Roman" w:cs="Times New Roman"/>
          <w:sz w:val="24"/>
          <w:szCs w:val="24"/>
        </w:rPr>
        <w:t>.</w:t>
      </w:r>
    </w:p>
    <w:p w14:paraId="36AE22AA" w14:textId="77777777" w:rsidR="00234D45" w:rsidRPr="003B6760" w:rsidRDefault="00234D45" w:rsidP="00CA127B">
      <w:pPr>
        <w:pStyle w:val="Nessunaspaziatura"/>
        <w:numPr>
          <w:ilvl w:val="0"/>
          <w:numId w:val="3"/>
        </w:numPr>
        <w:rPr>
          <w:rFonts w:ascii="Times New Roman" w:hAnsi="Times New Roman" w:cs="Times New Roman"/>
          <w:sz w:val="24"/>
          <w:szCs w:val="24"/>
        </w:rPr>
      </w:pPr>
      <w:r w:rsidRPr="003B6760">
        <w:rPr>
          <w:rFonts w:ascii="Times New Roman" w:hAnsi="Times New Roman" w:cs="Times New Roman"/>
          <w:sz w:val="24"/>
          <w:szCs w:val="24"/>
        </w:rPr>
        <w:t>Binswanger, L. (1973). Essere nel mondo, 2008 ed. </w:t>
      </w:r>
      <w:r w:rsidRPr="003B6760">
        <w:rPr>
          <w:rFonts w:ascii="Times New Roman" w:hAnsi="Times New Roman" w:cs="Times New Roman"/>
          <w:i/>
          <w:iCs/>
          <w:sz w:val="24"/>
          <w:szCs w:val="24"/>
        </w:rPr>
        <w:t>Roma: Astrolabio</w:t>
      </w:r>
      <w:r w:rsidRPr="003B6760">
        <w:rPr>
          <w:rFonts w:ascii="Times New Roman" w:hAnsi="Times New Roman" w:cs="Times New Roman"/>
          <w:sz w:val="24"/>
          <w:szCs w:val="24"/>
        </w:rPr>
        <w:t>.</w:t>
      </w:r>
    </w:p>
    <w:p w14:paraId="5174A1E8" w14:textId="77777777" w:rsidR="00234D45" w:rsidRPr="00C70975" w:rsidRDefault="00234D45" w:rsidP="00CA127B">
      <w:pPr>
        <w:pStyle w:val="Nessunaspaziatura"/>
        <w:numPr>
          <w:ilvl w:val="0"/>
          <w:numId w:val="3"/>
        </w:numPr>
        <w:rPr>
          <w:rFonts w:ascii="Times New Roman" w:hAnsi="Times New Roman" w:cs="Times New Roman"/>
          <w:sz w:val="24"/>
          <w:szCs w:val="24"/>
        </w:rPr>
      </w:pPr>
      <w:r w:rsidRPr="00C70975">
        <w:rPr>
          <w:rFonts w:ascii="Times New Roman" w:hAnsi="Times New Roman" w:cs="Times New Roman"/>
          <w:sz w:val="24"/>
          <w:szCs w:val="24"/>
        </w:rPr>
        <w:t>Binswanger, L., &amp; Filippini, E. (2001). </w:t>
      </w:r>
      <w:r w:rsidRPr="00C70975">
        <w:rPr>
          <w:rFonts w:ascii="Times New Roman" w:hAnsi="Times New Roman" w:cs="Times New Roman"/>
          <w:i/>
          <w:iCs/>
          <w:sz w:val="24"/>
          <w:szCs w:val="24"/>
        </w:rPr>
        <w:t>Tre forme di esistenza mancata: esaltazione fissata, stramberia, manierismo</w:t>
      </w:r>
      <w:r w:rsidRPr="00C70975">
        <w:rPr>
          <w:rFonts w:ascii="Times New Roman" w:hAnsi="Times New Roman" w:cs="Times New Roman"/>
          <w:sz w:val="24"/>
          <w:szCs w:val="24"/>
        </w:rPr>
        <w:t>. Bompiani.</w:t>
      </w:r>
    </w:p>
    <w:p w14:paraId="02742C6F" w14:textId="77777777" w:rsidR="00234D45" w:rsidRPr="00976B44" w:rsidRDefault="00234D45" w:rsidP="00CA127B">
      <w:pPr>
        <w:pStyle w:val="Nessunaspaziatura"/>
        <w:numPr>
          <w:ilvl w:val="0"/>
          <w:numId w:val="3"/>
        </w:numPr>
        <w:rPr>
          <w:rFonts w:ascii="Times New Roman" w:hAnsi="Times New Roman" w:cs="Times New Roman"/>
          <w:sz w:val="24"/>
          <w:szCs w:val="24"/>
          <w:lang w:val="en-US"/>
        </w:rPr>
      </w:pPr>
      <w:proofErr w:type="spellStart"/>
      <w:r w:rsidRPr="00976B44">
        <w:rPr>
          <w:rFonts w:ascii="Times New Roman" w:hAnsi="Times New Roman" w:cs="Times New Roman"/>
          <w:sz w:val="24"/>
          <w:szCs w:val="24"/>
        </w:rPr>
        <w:t>Blumenberg</w:t>
      </w:r>
      <w:proofErr w:type="spellEnd"/>
      <w:r w:rsidRPr="00976B44">
        <w:rPr>
          <w:rFonts w:ascii="Times New Roman" w:hAnsi="Times New Roman" w:cs="Times New Roman"/>
          <w:sz w:val="24"/>
          <w:szCs w:val="24"/>
        </w:rPr>
        <w:t xml:space="preserve">, H. (1984). La leggibilità del mondo. Il libro come metafora della natura (1981), trad. </w:t>
      </w:r>
      <w:proofErr w:type="spellStart"/>
      <w:r w:rsidRPr="00976B44">
        <w:rPr>
          <w:rFonts w:ascii="Times New Roman" w:hAnsi="Times New Roman" w:cs="Times New Roman"/>
          <w:sz w:val="24"/>
          <w:szCs w:val="24"/>
        </w:rPr>
        <w:t>it</w:t>
      </w:r>
      <w:proofErr w:type="spellEnd"/>
      <w:r w:rsidRPr="00976B44">
        <w:rPr>
          <w:rFonts w:ascii="Times New Roman" w:hAnsi="Times New Roman" w:cs="Times New Roman"/>
          <w:sz w:val="24"/>
          <w:szCs w:val="24"/>
        </w:rPr>
        <w:t>., Bologna. </w:t>
      </w:r>
      <w:r w:rsidRPr="00976B44">
        <w:rPr>
          <w:rFonts w:ascii="Times New Roman" w:hAnsi="Times New Roman" w:cs="Times New Roman"/>
          <w:i/>
          <w:iCs/>
          <w:sz w:val="24"/>
          <w:szCs w:val="24"/>
        </w:rPr>
        <w:t>Il Mulino</w:t>
      </w:r>
      <w:r w:rsidRPr="00976B44">
        <w:rPr>
          <w:rFonts w:ascii="Times New Roman" w:hAnsi="Times New Roman" w:cs="Times New Roman"/>
          <w:sz w:val="24"/>
          <w:szCs w:val="24"/>
        </w:rPr>
        <w:t>, 73.</w:t>
      </w:r>
    </w:p>
    <w:p w14:paraId="3DD9480F" w14:textId="77777777" w:rsidR="00234D45" w:rsidRPr="00A15F4A" w:rsidRDefault="00234D45" w:rsidP="00CA127B">
      <w:pPr>
        <w:pStyle w:val="Nessunaspaziatura"/>
        <w:numPr>
          <w:ilvl w:val="0"/>
          <w:numId w:val="3"/>
        </w:numPr>
        <w:rPr>
          <w:rFonts w:ascii="Times New Roman" w:hAnsi="Times New Roman" w:cs="Times New Roman"/>
          <w:sz w:val="24"/>
          <w:szCs w:val="24"/>
        </w:rPr>
      </w:pPr>
      <w:proofErr w:type="spellStart"/>
      <w:r w:rsidRPr="00BC1DAF">
        <w:rPr>
          <w:rFonts w:ascii="Times New Roman" w:hAnsi="Times New Roman" w:cs="Times New Roman"/>
          <w:sz w:val="24"/>
          <w:szCs w:val="24"/>
        </w:rPr>
        <w:t>Bosinelli</w:t>
      </w:r>
      <w:proofErr w:type="spellEnd"/>
      <w:r w:rsidRPr="00BC1DAF">
        <w:rPr>
          <w:rFonts w:ascii="Times New Roman" w:hAnsi="Times New Roman" w:cs="Times New Roman"/>
          <w:sz w:val="24"/>
          <w:szCs w:val="24"/>
        </w:rPr>
        <w:t xml:space="preserve">, M. </w:t>
      </w:r>
      <w:r w:rsidRPr="00BC1DAF">
        <w:rPr>
          <w:rFonts w:ascii="Times New Roman" w:hAnsi="Times New Roman" w:cs="Times New Roman"/>
          <w:i/>
          <w:iCs/>
          <w:sz w:val="24"/>
          <w:szCs w:val="24"/>
        </w:rPr>
        <w:t>L’oggetto della</w:t>
      </w:r>
      <w:r>
        <w:rPr>
          <w:rFonts w:ascii="Times New Roman" w:hAnsi="Times New Roman" w:cs="Times New Roman"/>
          <w:i/>
          <w:iCs/>
          <w:sz w:val="24"/>
          <w:szCs w:val="24"/>
        </w:rPr>
        <w:t xml:space="preserve"> psicologia clinica</w:t>
      </w:r>
      <w:r>
        <w:rPr>
          <w:rFonts w:ascii="Times New Roman" w:hAnsi="Times New Roman" w:cs="Times New Roman"/>
          <w:sz w:val="24"/>
          <w:szCs w:val="24"/>
        </w:rPr>
        <w:t xml:space="preserve">, in </w:t>
      </w:r>
      <w:r>
        <w:rPr>
          <w:rFonts w:ascii="Times New Roman" w:hAnsi="Times New Roman" w:cs="Times New Roman"/>
          <w:i/>
          <w:iCs/>
          <w:sz w:val="24"/>
          <w:szCs w:val="24"/>
        </w:rPr>
        <w:t>Metodi in psicologia clinica</w:t>
      </w:r>
      <w:r>
        <w:rPr>
          <w:rFonts w:ascii="Times New Roman" w:hAnsi="Times New Roman" w:cs="Times New Roman"/>
          <w:sz w:val="24"/>
          <w:szCs w:val="24"/>
        </w:rPr>
        <w:t>, il Mulino, Bologna.</w:t>
      </w:r>
    </w:p>
    <w:p w14:paraId="53AE47F5" w14:textId="77777777" w:rsidR="00234D45" w:rsidRPr="00A15F4A" w:rsidRDefault="00234D45" w:rsidP="00CA127B">
      <w:pPr>
        <w:pStyle w:val="Nessunaspaziatura"/>
        <w:numPr>
          <w:ilvl w:val="0"/>
          <w:numId w:val="3"/>
        </w:numPr>
        <w:rPr>
          <w:rFonts w:ascii="Times New Roman" w:hAnsi="Times New Roman" w:cs="Times New Roman"/>
          <w:sz w:val="24"/>
          <w:szCs w:val="24"/>
        </w:rPr>
      </w:pPr>
      <w:bookmarkStart w:id="2" w:name="_Hlk90523883"/>
      <w:r w:rsidRPr="00A15F4A">
        <w:rPr>
          <w:rFonts w:ascii="Times New Roman" w:hAnsi="Times New Roman" w:cs="Times New Roman"/>
          <w:sz w:val="24"/>
          <w:szCs w:val="24"/>
        </w:rPr>
        <w:lastRenderedPageBreak/>
        <w:t>Cargnello, D. (1980). Ambiguità della psichiatria. </w:t>
      </w:r>
      <w:proofErr w:type="spellStart"/>
      <w:r w:rsidRPr="00A15F4A">
        <w:rPr>
          <w:rFonts w:ascii="Times New Roman" w:hAnsi="Times New Roman" w:cs="Times New Roman"/>
          <w:i/>
          <w:iCs/>
          <w:sz w:val="24"/>
          <w:szCs w:val="24"/>
        </w:rPr>
        <w:t>Comprendre</w:t>
      </w:r>
      <w:proofErr w:type="spellEnd"/>
      <w:r w:rsidRPr="00A15F4A">
        <w:rPr>
          <w:rFonts w:ascii="Times New Roman" w:hAnsi="Times New Roman" w:cs="Times New Roman"/>
          <w:sz w:val="24"/>
          <w:szCs w:val="24"/>
        </w:rPr>
        <w:t>, </w:t>
      </w:r>
      <w:r w:rsidRPr="00A15F4A">
        <w:rPr>
          <w:rFonts w:ascii="Times New Roman" w:hAnsi="Times New Roman" w:cs="Times New Roman"/>
          <w:i/>
          <w:iCs/>
          <w:sz w:val="24"/>
          <w:szCs w:val="24"/>
        </w:rPr>
        <w:t>9</w:t>
      </w:r>
      <w:r w:rsidRPr="00A15F4A">
        <w:rPr>
          <w:rFonts w:ascii="Times New Roman" w:hAnsi="Times New Roman" w:cs="Times New Roman"/>
          <w:sz w:val="24"/>
          <w:szCs w:val="24"/>
        </w:rPr>
        <w:t>, 7-48.</w:t>
      </w:r>
    </w:p>
    <w:bookmarkEnd w:id="2"/>
    <w:p w14:paraId="600B710C" w14:textId="77777777" w:rsidR="00234D45" w:rsidRPr="00C70975" w:rsidRDefault="00234D45" w:rsidP="00CA127B">
      <w:pPr>
        <w:pStyle w:val="Nessunaspaziatura"/>
        <w:numPr>
          <w:ilvl w:val="0"/>
          <w:numId w:val="3"/>
        </w:numPr>
        <w:rPr>
          <w:rFonts w:ascii="Times New Roman" w:hAnsi="Times New Roman" w:cs="Times New Roman"/>
          <w:sz w:val="24"/>
          <w:szCs w:val="24"/>
        </w:rPr>
      </w:pPr>
      <w:r w:rsidRPr="0057710F">
        <w:rPr>
          <w:rFonts w:ascii="Times New Roman" w:hAnsi="Times New Roman" w:cs="Times New Roman"/>
          <w:sz w:val="24"/>
          <w:szCs w:val="24"/>
        </w:rPr>
        <w:t>Cartesio, R. (1999</w:t>
      </w:r>
      <w:r w:rsidRPr="00C70975">
        <w:rPr>
          <w:rFonts w:ascii="Times New Roman" w:hAnsi="Times New Roman" w:cs="Times New Roman"/>
          <w:sz w:val="24"/>
          <w:szCs w:val="24"/>
        </w:rPr>
        <w:t>). </w:t>
      </w:r>
      <w:r w:rsidRPr="00C70975">
        <w:rPr>
          <w:rFonts w:ascii="Times New Roman" w:hAnsi="Times New Roman" w:cs="Times New Roman"/>
          <w:i/>
          <w:iCs/>
          <w:sz w:val="24"/>
          <w:szCs w:val="24"/>
        </w:rPr>
        <w:t>Discorso sul metodo</w:t>
      </w:r>
      <w:r w:rsidRPr="00C70975">
        <w:rPr>
          <w:rFonts w:ascii="Times New Roman" w:hAnsi="Times New Roman" w:cs="Times New Roman"/>
          <w:sz w:val="24"/>
          <w:szCs w:val="24"/>
        </w:rPr>
        <w:t>. Armando Editore.</w:t>
      </w:r>
    </w:p>
    <w:p w14:paraId="31FCBA8B" w14:textId="77777777" w:rsidR="00234D45" w:rsidRPr="00A15F4A" w:rsidRDefault="00234D45" w:rsidP="00CA127B">
      <w:pPr>
        <w:pStyle w:val="Nessunaspaziatura"/>
        <w:numPr>
          <w:ilvl w:val="0"/>
          <w:numId w:val="3"/>
        </w:numPr>
        <w:rPr>
          <w:rFonts w:ascii="Times New Roman" w:hAnsi="Times New Roman" w:cs="Times New Roman"/>
          <w:sz w:val="24"/>
          <w:szCs w:val="24"/>
        </w:rPr>
      </w:pPr>
      <w:r w:rsidRPr="00A15F4A">
        <w:rPr>
          <w:rFonts w:ascii="Times New Roman" w:hAnsi="Times New Roman" w:cs="Times New Roman"/>
          <w:sz w:val="24"/>
          <w:szCs w:val="24"/>
        </w:rPr>
        <w:t>Codispoti, O. (2000). L’analisi della domanda nella consultazione psicologica. </w:t>
      </w:r>
      <w:r w:rsidRPr="00A15F4A">
        <w:rPr>
          <w:rFonts w:ascii="Times New Roman" w:hAnsi="Times New Roman" w:cs="Times New Roman"/>
          <w:i/>
          <w:iCs/>
          <w:sz w:val="24"/>
          <w:szCs w:val="24"/>
        </w:rPr>
        <w:t xml:space="preserve">O. </w:t>
      </w:r>
      <w:proofErr w:type="spellStart"/>
      <w:r w:rsidRPr="00A15F4A">
        <w:rPr>
          <w:rFonts w:ascii="Times New Roman" w:hAnsi="Times New Roman" w:cs="Times New Roman"/>
          <w:i/>
          <w:iCs/>
          <w:sz w:val="24"/>
          <w:szCs w:val="24"/>
        </w:rPr>
        <w:t>Codisposti</w:t>
      </w:r>
      <w:proofErr w:type="spellEnd"/>
      <w:r w:rsidRPr="00A15F4A">
        <w:rPr>
          <w:rFonts w:ascii="Times New Roman" w:hAnsi="Times New Roman" w:cs="Times New Roman"/>
          <w:i/>
          <w:iCs/>
          <w:sz w:val="24"/>
          <w:szCs w:val="24"/>
        </w:rPr>
        <w:t xml:space="preserve">, C. </w:t>
      </w:r>
      <w:proofErr w:type="spellStart"/>
      <w:r w:rsidRPr="00A15F4A">
        <w:rPr>
          <w:rFonts w:ascii="Times New Roman" w:hAnsi="Times New Roman" w:cs="Times New Roman"/>
          <w:i/>
          <w:iCs/>
          <w:sz w:val="24"/>
          <w:szCs w:val="24"/>
        </w:rPr>
        <w:t>Clementel</w:t>
      </w:r>
      <w:proofErr w:type="spellEnd"/>
      <w:r w:rsidRPr="00A15F4A">
        <w:rPr>
          <w:rFonts w:ascii="Times New Roman" w:hAnsi="Times New Roman" w:cs="Times New Roman"/>
          <w:i/>
          <w:iCs/>
          <w:sz w:val="24"/>
          <w:szCs w:val="24"/>
        </w:rPr>
        <w:t xml:space="preserve"> (a cura di), Psicologia clinica. Modelli, metodi, trattamenti, Carocci, Roma</w:t>
      </w:r>
      <w:r w:rsidRPr="00A15F4A">
        <w:rPr>
          <w:rFonts w:ascii="Times New Roman" w:hAnsi="Times New Roman" w:cs="Times New Roman"/>
          <w:sz w:val="24"/>
          <w:szCs w:val="24"/>
        </w:rPr>
        <w:t>.</w:t>
      </w:r>
    </w:p>
    <w:p w14:paraId="478D3086" w14:textId="77777777" w:rsidR="00234D45" w:rsidRPr="00616246" w:rsidRDefault="00234D45" w:rsidP="00CA127B">
      <w:pPr>
        <w:pStyle w:val="Nessunaspaziatura"/>
        <w:numPr>
          <w:ilvl w:val="0"/>
          <w:numId w:val="3"/>
        </w:numPr>
        <w:rPr>
          <w:rFonts w:ascii="Times New Roman" w:hAnsi="Times New Roman" w:cs="Times New Roman"/>
          <w:sz w:val="24"/>
          <w:szCs w:val="24"/>
        </w:rPr>
      </w:pPr>
      <w:proofErr w:type="spellStart"/>
      <w:r w:rsidRPr="00616246">
        <w:rPr>
          <w:rFonts w:ascii="Times New Roman" w:hAnsi="Times New Roman" w:cs="Times New Roman"/>
          <w:sz w:val="24"/>
          <w:szCs w:val="24"/>
        </w:rPr>
        <w:t>Cremerius</w:t>
      </w:r>
      <w:proofErr w:type="spellEnd"/>
      <w:r w:rsidRPr="00616246">
        <w:rPr>
          <w:rFonts w:ascii="Times New Roman" w:hAnsi="Times New Roman" w:cs="Times New Roman"/>
          <w:sz w:val="24"/>
          <w:szCs w:val="24"/>
        </w:rPr>
        <w:t>, J. (1971). Il silenzio dell'analista. </w:t>
      </w:r>
      <w:r w:rsidRPr="00616246">
        <w:rPr>
          <w:rFonts w:ascii="Times New Roman" w:hAnsi="Times New Roman" w:cs="Times New Roman"/>
          <w:i/>
          <w:iCs/>
          <w:sz w:val="24"/>
          <w:szCs w:val="24"/>
        </w:rPr>
        <w:t>Psicoterapia e scienze umane</w:t>
      </w:r>
      <w:r w:rsidRPr="00616246">
        <w:rPr>
          <w:rFonts w:ascii="Times New Roman" w:hAnsi="Times New Roman" w:cs="Times New Roman"/>
          <w:sz w:val="24"/>
          <w:szCs w:val="24"/>
        </w:rPr>
        <w:t>, </w:t>
      </w:r>
      <w:r w:rsidRPr="00616246">
        <w:rPr>
          <w:rFonts w:ascii="Times New Roman" w:hAnsi="Times New Roman" w:cs="Times New Roman"/>
          <w:i/>
          <w:iCs/>
          <w:sz w:val="24"/>
          <w:szCs w:val="24"/>
        </w:rPr>
        <w:t>5</w:t>
      </w:r>
      <w:r w:rsidRPr="00616246">
        <w:rPr>
          <w:rFonts w:ascii="Times New Roman" w:hAnsi="Times New Roman" w:cs="Times New Roman"/>
          <w:sz w:val="24"/>
          <w:szCs w:val="24"/>
        </w:rPr>
        <w:t>(4), 12-18.</w:t>
      </w:r>
    </w:p>
    <w:p w14:paraId="0E8B7035" w14:textId="77777777" w:rsidR="00234D45" w:rsidRPr="0057710F" w:rsidRDefault="00234D45" w:rsidP="00CA127B">
      <w:pPr>
        <w:pStyle w:val="Nessunaspaziatura"/>
        <w:numPr>
          <w:ilvl w:val="0"/>
          <w:numId w:val="3"/>
        </w:numPr>
        <w:rPr>
          <w:rFonts w:ascii="Times New Roman" w:hAnsi="Times New Roman" w:cs="Times New Roman"/>
          <w:sz w:val="24"/>
          <w:szCs w:val="24"/>
        </w:rPr>
      </w:pPr>
      <w:r w:rsidRPr="005B29F5">
        <w:rPr>
          <w:rFonts w:ascii="Times New Roman" w:hAnsi="Times New Roman" w:cs="Times New Roman"/>
          <w:sz w:val="24"/>
          <w:szCs w:val="24"/>
        </w:rPr>
        <w:t xml:space="preserve">Dazzi, N., Lingiardi, V., &amp; Colli, A. (2006). La ricerca in psicoterapia. Modelli e </w:t>
      </w:r>
      <w:r w:rsidRPr="0057710F">
        <w:rPr>
          <w:rFonts w:ascii="Times New Roman" w:hAnsi="Times New Roman" w:cs="Times New Roman"/>
          <w:sz w:val="24"/>
          <w:szCs w:val="24"/>
        </w:rPr>
        <w:t>strumenti.</w:t>
      </w:r>
    </w:p>
    <w:p w14:paraId="165C4778" w14:textId="77777777" w:rsidR="00234D45" w:rsidRPr="00F410BB" w:rsidRDefault="00234D45" w:rsidP="00CA127B">
      <w:pPr>
        <w:pStyle w:val="Nessunaspaziatura"/>
        <w:numPr>
          <w:ilvl w:val="0"/>
          <w:numId w:val="3"/>
        </w:numPr>
        <w:rPr>
          <w:rFonts w:ascii="Times New Roman" w:hAnsi="Times New Roman" w:cs="Times New Roman"/>
          <w:sz w:val="24"/>
          <w:szCs w:val="24"/>
        </w:rPr>
      </w:pPr>
      <w:r w:rsidRPr="00F410BB">
        <w:rPr>
          <w:rFonts w:ascii="Times New Roman" w:hAnsi="Times New Roman" w:cs="Times New Roman"/>
          <w:sz w:val="24"/>
          <w:szCs w:val="24"/>
        </w:rPr>
        <w:t xml:space="preserve">De Lorenzo, N., &amp; </w:t>
      </w:r>
      <w:proofErr w:type="spellStart"/>
      <w:r w:rsidRPr="00F410BB">
        <w:rPr>
          <w:rFonts w:ascii="Times New Roman" w:hAnsi="Times New Roman" w:cs="Times New Roman"/>
          <w:sz w:val="24"/>
          <w:szCs w:val="24"/>
        </w:rPr>
        <w:t>Chiurazzi</w:t>
      </w:r>
      <w:proofErr w:type="spellEnd"/>
      <w:r w:rsidRPr="00F410BB">
        <w:rPr>
          <w:rFonts w:ascii="Times New Roman" w:hAnsi="Times New Roman" w:cs="Times New Roman"/>
          <w:sz w:val="24"/>
          <w:szCs w:val="24"/>
        </w:rPr>
        <w:t>, G. (2008). </w:t>
      </w:r>
      <w:r w:rsidRPr="00F410BB">
        <w:rPr>
          <w:rFonts w:ascii="Times New Roman" w:hAnsi="Times New Roman" w:cs="Times New Roman"/>
          <w:i/>
          <w:iCs/>
          <w:sz w:val="24"/>
          <w:szCs w:val="24"/>
        </w:rPr>
        <w:t xml:space="preserve">Ermeneutica e psicoanalisi: per una critica </w:t>
      </w:r>
      <w:proofErr w:type="spellStart"/>
      <w:r w:rsidRPr="00F410BB">
        <w:rPr>
          <w:rFonts w:ascii="Times New Roman" w:hAnsi="Times New Roman" w:cs="Times New Roman"/>
          <w:i/>
          <w:iCs/>
          <w:sz w:val="24"/>
          <w:szCs w:val="24"/>
        </w:rPr>
        <w:t>gadameriana</w:t>
      </w:r>
      <w:proofErr w:type="spellEnd"/>
      <w:r w:rsidRPr="00F410BB">
        <w:rPr>
          <w:rFonts w:ascii="Times New Roman" w:hAnsi="Times New Roman" w:cs="Times New Roman"/>
          <w:i/>
          <w:iCs/>
          <w:sz w:val="24"/>
          <w:szCs w:val="24"/>
        </w:rPr>
        <w:t xml:space="preserve"> della coscienza analitica</w:t>
      </w:r>
      <w:r w:rsidRPr="00F410BB">
        <w:rPr>
          <w:rFonts w:ascii="Times New Roman" w:hAnsi="Times New Roman" w:cs="Times New Roman"/>
          <w:sz w:val="24"/>
          <w:szCs w:val="24"/>
        </w:rPr>
        <w:t>. V. Casini.</w:t>
      </w:r>
    </w:p>
    <w:p w14:paraId="6D2E927E" w14:textId="77777777" w:rsidR="00234D45" w:rsidRPr="00257D56" w:rsidRDefault="00234D45" w:rsidP="00E46ECF">
      <w:pPr>
        <w:pStyle w:val="Nessunaspaziatura"/>
        <w:numPr>
          <w:ilvl w:val="0"/>
          <w:numId w:val="3"/>
        </w:numPr>
        <w:rPr>
          <w:rFonts w:ascii="Times New Roman" w:hAnsi="Times New Roman" w:cs="Times New Roman"/>
          <w:sz w:val="24"/>
          <w:szCs w:val="24"/>
        </w:rPr>
      </w:pPr>
      <w:r w:rsidRPr="00257D56">
        <w:rPr>
          <w:rFonts w:ascii="Times New Roman" w:hAnsi="Times New Roman" w:cs="Times New Roman"/>
          <w:sz w:val="24"/>
          <w:szCs w:val="24"/>
        </w:rPr>
        <w:t>Del Pistoia, L. (2008). </w:t>
      </w:r>
      <w:r w:rsidRPr="00257D56">
        <w:rPr>
          <w:rFonts w:ascii="Times New Roman" w:hAnsi="Times New Roman" w:cs="Times New Roman"/>
          <w:i/>
          <w:iCs/>
          <w:sz w:val="24"/>
          <w:szCs w:val="24"/>
        </w:rPr>
        <w:t>Saggi fenomenologici: psicopatologia, clinica, epistemologia</w:t>
      </w:r>
      <w:r w:rsidRPr="00257D56">
        <w:rPr>
          <w:rFonts w:ascii="Times New Roman" w:hAnsi="Times New Roman" w:cs="Times New Roman"/>
          <w:sz w:val="24"/>
          <w:szCs w:val="24"/>
        </w:rPr>
        <w:t>. G. Fioriti.</w:t>
      </w:r>
    </w:p>
    <w:p w14:paraId="2EB6EC0D" w14:textId="77777777" w:rsidR="00234D45" w:rsidRPr="00257D56" w:rsidRDefault="00234D45" w:rsidP="00CA127B">
      <w:pPr>
        <w:pStyle w:val="Nessunaspaziatura"/>
        <w:numPr>
          <w:ilvl w:val="0"/>
          <w:numId w:val="3"/>
        </w:numPr>
        <w:rPr>
          <w:rFonts w:ascii="Times New Roman" w:hAnsi="Times New Roman" w:cs="Times New Roman"/>
          <w:sz w:val="24"/>
          <w:szCs w:val="24"/>
        </w:rPr>
      </w:pPr>
      <w:r w:rsidRPr="0015057C">
        <w:rPr>
          <w:rFonts w:ascii="Times New Roman" w:hAnsi="Times New Roman" w:cs="Times New Roman"/>
          <w:sz w:val="24"/>
          <w:szCs w:val="24"/>
        </w:rPr>
        <w:t>Di Petta, G. (2006). </w:t>
      </w:r>
      <w:proofErr w:type="spellStart"/>
      <w:r w:rsidRPr="0015057C">
        <w:rPr>
          <w:rFonts w:ascii="Times New Roman" w:hAnsi="Times New Roman" w:cs="Times New Roman"/>
          <w:i/>
          <w:iCs/>
          <w:sz w:val="24"/>
          <w:szCs w:val="24"/>
        </w:rPr>
        <w:t>Gruppoanalisi</w:t>
      </w:r>
      <w:proofErr w:type="spellEnd"/>
      <w:r w:rsidRPr="0015057C">
        <w:rPr>
          <w:rFonts w:ascii="Times New Roman" w:hAnsi="Times New Roman" w:cs="Times New Roman"/>
          <w:i/>
          <w:iCs/>
          <w:sz w:val="24"/>
          <w:szCs w:val="24"/>
        </w:rPr>
        <w:t xml:space="preserve"> dell'esserci. Tossicomania e terapia delle emozioni </w:t>
      </w:r>
      <w:r w:rsidRPr="00257D56">
        <w:rPr>
          <w:rFonts w:ascii="Times New Roman" w:hAnsi="Times New Roman" w:cs="Times New Roman"/>
          <w:i/>
          <w:iCs/>
          <w:sz w:val="24"/>
          <w:szCs w:val="24"/>
        </w:rPr>
        <w:t>condivise</w:t>
      </w:r>
      <w:r w:rsidRPr="00257D56">
        <w:rPr>
          <w:rFonts w:ascii="Times New Roman" w:hAnsi="Times New Roman" w:cs="Times New Roman"/>
          <w:sz w:val="24"/>
          <w:szCs w:val="24"/>
        </w:rPr>
        <w:t xml:space="preserve"> (Vol. 28). </w:t>
      </w:r>
      <w:proofErr w:type="spellStart"/>
      <w:r w:rsidRPr="00257D56">
        <w:rPr>
          <w:rFonts w:ascii="Times New Roman" w:hAnsi="Times New Roman" w:cs="Times New Roman"/>
          <w:sz w:val="24"/>
          <w:szCs w:val="24"/>
        </w:rPr>
        <w:t>FrancoAngeli</w:t>
      </w:r>
      <w:proofErr w:type="spellEnd"/>
      <w:r w:rsidRPr="00257D56">
        <w:rPr>
          <w:rFonts w:ascii="Times New Roman" w:hAnsi="Times New Roman" w:cs="Times New Roman"/>
          <w:sz w:val="24"/>
          <w:szCs w:val="24"/>
        </w:rPr>
        <w:t>.</w:t>
      </w:r>
    </w:p>
    <w:p w14:paraId="3A8A875D" w14:textId="77777777" w:rsidR="00234D45" w:rsidRPr="00257D56" w:rsidRDefault="00234D45" w:rsidP="00257D56">
      <w:pPr>
        <w:pStyle w:val="Nessunaspaziatura"/>
        <w:numPr>
          <w:ilvl w:val="0"/>
          <w:numId w:val="3"/>
        </w:numPr>
        <w:rPr>
          <w:rFonts w:ascii="Times New Roman" w:hAnsi="Times New Roman" w:cs="Times New Roman"/>
          <w:sz w:val="24"/>
          <w:szCs w:val="24"/>
        </w:rPr>
      </w:pPr>
      <w:proofErr w:type="spellStart"/>
      <w:r w:rsidRPr="00257D56">
        <w:rPr>
          <w:rFonts w:ascii="Times New Roman" w:hAnsi="Times New Roman" w:cs="Times New Roman"/>
          <w:sz w:val="24"/>
          <w:szCs w:val="24"/>
          <w:lang w:val="en-US"/>
        </w:rPr>
        <w:t>Dilthey</w:t>
      </w:r>
      <w:proofErr w:type="spellEnd"/>
      <w:r w:rsidRPr="00257D56">
        <w:rPr>
          <w:rFonts w:ascii="Times New Roman" w:hAnsi="Times New Roman" w:cs="Times New Roman"/>
          <w:sz w:val="24"/>
          <w:szCs w:val="24"/>
          <w:lang w:val="en-US"/>
        </w:rPr>
        <w:t xml:space="preserve">, W. (1985). Experience and Poetry: Lessing, Goethe, Novalis and </w:t>
      </w:r>
      <w:proofErr w:type="spellStart"/>
      <w:r w:rsidRPr="00257D56">
        <w:rPr>
          <w:rFonts w:ascii="Times New Roman" w:hAnsi="Times New Roman" w:cs="Times New Roman"/>
          <w:sz w:val="24"/>
          <w:szCs w:val="24"/>
          <w:lang w:val="en-US"/>
        </w:rPr>
        <w:t>Hölderin</w:t>
      </w:r>
      <w:proofErr w:type="spellEnd"/>
      <w:r w:rsidRPr="00257D56">
        <w:rPr>
          <w:rFonts w:ascii="Times New Roman" w:hAnsi="Times New Roman" w:cs="Times New Roman"/>
          <w:sz w:val="24"/>
          <w:szCs w:val="24"/>
          <w:lang w:val="en-US"/>
        </w:rPr>
        <w:t xml:space="preserve"> [Das </w:t>
      </w:r>
      <w:proofErr w:type="spellStart"/>
      <w:r w:rsidRPr="00257D56">
        <w:rPr>
          <w:rFonts w:ascii="Times New Roman" w:hAnsi="Times New Roman" w:cs="Times New Roman"/>
          <w:sz w:val="24"/>
          <w:szCs w:val="24"/>
          <w:lang w:val="en-US"/>
        </w:rPr>
        <w:t>Erlebnis</w:t>
      </w:r>
      <w:proofErr w:type="spellEnd"/>
      <w:r w:rsidRPr="00257D56">
        <w:rPr>
          <w:rFonts w:ascii="Times New Roman" w:hAnsi="Times New Roman" w:cs="Times New Roman"/>
          <w:sz w:val="24"/>
          <w:szCs w:val="24"/>
          <w:lang w:val="en-US"/>
        </w:rPr>
        <w:t xml:space="preserve"> und die </w:t>
      </w:r>
      <w:proofErr w:type="spellStart"/>
      <w:r w:rsidRPr="00257D56">
        <w:rPr>
          <w:rFonts w:ascii="Times New Roman" w:hAnsi="Times New Roman" w:cs="Times New Roman"/>
          <w:sz w:val="24"/>
          <w:szCs w:val="24"/>
          <w:lang w:val="en-US"/>
        </w:rPr>
        <w:t>Dichtung</w:t>
      </w:r>
      <w:proofErr w:type="spellEnd"/>
      <w:r w:rsidRPr="00257D56">
        <w:rPr>
          <w:rFonts w:ascii="Times New Roman" w:hAnsi="Times New Roman" w:cs="Times New Roman"/>
          <w:sz w:val="24"/>
          <w:szCs w:val="24"/>
          <w:lang w:val="en-US"/>
        </w:rPr>
        <w:t xml:space="preserve">: Lessing, Goethe, Novalis, </w:t>
      </w:r>
      <w:proofErr w:type="spellStart"/>
      <w:r w:rsidRPr="00257D56">
        <w:rPr>
          <w:rFonts w:ascii="Times New Roman" w:hAnsi="Times New Roman" w:cs="Times New Roman"/>
          <w:sz w:val="24"/>
          <w:szCs w:val="24"/>
          <w:lang w:val="en-US"/>
        </w:rPr>
        <w:t>Hölderin</w:t>
      </w:r>
      <w:proofErr w:type="spellEnd"/>
      <w:r w:rsidRPr="00257D56">
        <w:rPr>
          <w:rFonts w:ascii="Times New Roman" w:hAnsi="Times New Roman" w:cs="Times New Roman"/>
          <w:sz w:val="24"/>
          <w:szCs w:val="24"/>
          <w:lang w:val="en-US"/>
        </w:rPr>
        <w:t>, 1905], Selected Works, vol. </w:t>
      </w:r>
      <w:r w:rsidRPr="00257D56">
        <w:rPr>
          <w:rFonts w:ascii="Times New Roman" w:hAnsi="Times New Roman" w:cs="Times New Roman"/>
          <w:i/>
          <w:iCs/>
          <w:sz w:val="24"/>
          <w:szCs w:val="24"/>
        </w:rPr>
        <w:t>V, Princeton, NJ</w:t>
      </w:r>
      <w:r w:rsidRPr="00257D56">
        <w:rPr>
          <w:rFonts w:ascii="Times New Roman" w:hAnsi="Times New Roman" w:cs="Times New Roman"/>
          <w:sz w:val="24"/>
          <w:szCs w:val="24"/>
        </w:rPr>
        <w:t>.</w:t>
      </w:r>
    </w:p>
    <w:p w14:paraId="6F77D00D" w14:textId="77777777" w:rsidR="00234D45" w:rsidRPr="0015057C" w:rsidRDefault="00234D45" w:rsidP="00CA127B">
      <w:pPr>
        <w:pStyle w:val="Nessunaspaziatura"/>
        <w:numPr>
          <w:ilvl w:val="0"/>
          <w:numId w:val="3"/>
        </w:numPr>
        <w:rPr>
          <w:rFonts w:ascii="Times New Roman" w:hAnsi="Times New Roman" w:cs="Times New Roman"/>
          <w:sz w:val="24"/>
          <w:szCs w:val="24"/>
        </w:rPr>
      </w:pPr>
      <w:r w:rsidRPr="0015057C">
        <w:rPr>
          <w:rFonts w:ascii="Times New Roman" w:hAnsi="Times New Roman" w:cs="Times New Roman"/>
          <w:sz w:val="24"/>
          <w:szCs w:val="24"/>
        </w:rPr>
        <w:t>Dilthey, W. (1986). Le origini dell'ermeneutica. </w:t>
      </w:r>
      <w:r w:rsidRPr="0015057C">
        <w:rPr>
          <w:rFonts w:ascii="Times New Roman" w:hAnsi="Times New Roman" w:cs="Times New Roman"/>
          <w:i/>
          <w:iCs/>
          <w:sz w:val="24"/>
          <w:szCs w:val="24"/>
        </w:rPr>
        <w:t>Rivista di estetica</w:t>
      </w:r>
      <w:r w:rsidRPr="0015057C">
        <w:rPr>
          <w:rFonts w:ascii="Times New Roman" w:hAnsi="Times New Roman" w:cs="Times New Roman"/>
          <w:sz w:val="24"/>
          <w:szCs w:val="24"/>
        </w:rPr>
        <w:t>.</w:t>
      </w:r>
    </w:p>
    <w:p w14:paraId="627577AF" w14:textId="77777777" w:rsidR="00234D45" w:rsidRPr="00D60068" w:rsidRDefault="00234D45" w:rsidP="00CA127B">
      <w:pPr>
        <w:pStyle w:val="Nessunaspaziatura"/>
        <w:numPr>
          <w:ilvl w:val="0"/>
          <w:numId w:val="3"/>
        </w:numPr>
        <w:rPr>
          <w:rFonts w:ascii="Times New Roman" w:hAnsi="Times New Roman" w:cs="Times New Roman"/>
          <w:sz w:val="24"/>
          <w:szCs w:val="24"/>
        </w:rPr>
      </w:pPr>
      <w:r w:rsidRPr="00D60068">
        <w:rPr>
          <w:rFonts w:ascii="Times New Roman" w:hAnsi="Times New Roman" w:cs="Times New Roman"/>
          <w:sz w:val="24"/>
          <w:szCs w:val="24"/>
        </w:rPr>
        <w:t>Eco, U. (1995). Interpretazione e Sovrainterpretazione, Bompiani.</w:t>
      </w:r>
    </w:p>
    <w:p w14:paraId="4F7D633E" w14:textId="77777777" w:rsidR="00234D45" w:rsidRPr="0057710F" w:rsidRDefault="00234D45" w:rsidP="00CA127B">
      <w:pPr>
        <w:pStyle w:val="Nessunaspaziatura"/>
        <w:numPr>
          <w:ilvl w:val="0"/>
          <w:numId w:val="3"/>
        </w:numPr>
        <w:rPr>
          <w:rFonts w:ascii="Times New Roman" w:hAnsi="Times New Roman" w:cs="Times New Roman"/>
          <w:sz w:val="24"/>
          <w:szCs w:val="24"/>
          <w:lang w:val="en-US"/>
        </w:rPr>
      </w:pPr>
      <w:proofErr w:type="spellStart"/>
      <w:r w:rsidRPr="0057710F">
        <w:rPr>
          <w:rFonts w:ascii="Times New Roman" w:hAnsi="Times New Roman" w:cs="Times New Roman"/>
          <w:sz w:val="24"/>
          <w:szCs w:val="24"/>
        </w:rPr>
        <w:t>Ehrenberg</w:t>
      </w:r>
      <w:proofErr w:type="spellEnd"/>
      <w:r w:rsidRPr="0057710F">
        <w:rPr>
          <w:rFonts w:ascii="Times New Roman" w:hAnsi="Times New Roman" w:cs="Times New Roman"/>
          <w:sz w:val="24"/>
          <w:szCs w:val="24"/>
        </w:rPr>
        <w:t>, A. (1999). </w:t>
      </w:r>
      <w:r w:rsidRPr="0057710F">
        <w:rPr>
          <w:rFonts w:ascii="Times New Roman" w:hAnsi="Times New Roman" w:cs="Times New Roman"/>
          <w:i/>
          <w:iCs/>
          <w:sz w:val="24"/>
          <w:szCs w:val="24"/>
        </w:rPr>
        <w:t>La fatica di essere se stessi: depressione e società</w:t>
      </w:r>
      <w:r w:rsidRPr="0057710F">
        <w:rPr>
          <w:rFonts w:ascii="Times New Roman" w:hAnsi="Times New Roman" w:cs="Times New Roman"/>
          <w:sz w:val="24"/>
          <w:szCs w:val="24"/>
        </w:rPr>
        <w:t>. Einaudi.</w:t>
      </w:r>
    </w:p>
    <w:p w14:paraId="1855263B" w14:textId="77777777" w:rsidR="00234D45" w:rsidRPr="00F410BB" w:rsidRDefault="00234D45" w:rsidP="00CA127B">
      <w:pPr>
        <w:pStyle w:val="Nessunaspaziatura"/>
        <w:numPr>
          <w:ilvl w:val="0"/>
          <w:numId w:val="3"/>
        </w:numPr>
        <w:rPr>
          <w:rFonts w:ascii="Times New Roman" w:hAnsi="Times New Roman" w:cs="Times New Roman"/>
          <w:sz w:val="24"/>
          <w:szCs w:val="24"/>
        </w:rPr>
      </w:pPr>
      <w:proofErr w:type="spellStart"/>
      <w:r w:rsidRPr="00F410BB">
        <w:rPr>
          <w:rFonts w:ascii="Times New Roman" w:hAnsi="Times New Roman" w:cs="Times New Roman"/>
          <w:sz w:val="24"/>
          <w:szCs w:val="24"/>
        </w:rPr>
        <w:t>Elkana</w:t>
      </w:r>
      <w:proofErr w:type="spellEnd"/>
      <w:r w:rsidRPr="00F410BB">
        <w:rPr>
          <w:rFonts w:ascii="Times New Roman" w:hAnsi="Times New Roman" w:cs="Times New Roman"/>
          <w:sz w:val="24"/>
          <w:szCs w:val="24"/>
        </w:rPr>
        <w:t>, Y., &amp; Gargani, A. G. (1999). </w:t>
      </w:r>
      <w:r w:rsidRPr="00F410BB">
        <w:rPr>
          <w:rFonts w:ascii="Times New Roman" w:hAnsi="Times New Roman" w:cs="Times New Roman"/>
          <w:i/>
          <w:iCs/>
          <w:sz w:val="24"/>
          <w:szCs w:val="24"/>
        </w:rPr>
        <w:t>Antropologia della conoscenza</w:t>
      </w:r>
      <w:r w:rsidRPr="00F410BB">
        <w:rPr>
          <w:rFonts w:ascii="Times New Roman" w:hAnsi="Times New Roman" w:cs="Times New Roman"/>
          <w:sz w:val="24"/>
          <w:szCs w:val="24"/>
        </w:rPr>
        <w:t>. G. Laterza.</w:t>
      </w:r>
    </w:p>
    <w:p w14:paraId="15A85DB5" w14:textId="3BA42D3E" w:rsidR="00234D45" w:rsidRDefault="00234D45" w:rsidP="00CA127B">
      <w:pPr>
        <w:pStyle w:val="Nessunaspaziatura"/>
        <w:numPr>
          <w:ilvl w:val="0"/>
          <w:numId w:val="3"/>
        </w:numPr>
        <w:rPr>
          <w:rFonts w:ascii="Times New Roman" w:hAnsi="Times New Roman" w:cs="Times New Roman"/>
          <w:sz w:val="24"/>
          <w:szCs w:val="24"/>
        </w:rPr>
      </w:pPr>
      <w:r w:rsidRPr="00F410BB">
        <w:rPr>
          <w:rFonts w:ascii="Times New Roman" w:hAnsi="Times New Roman" w:cs="Times New Roman"/>
          <w:sz w:val="24"/>
          <w:szCs w:val="24"/>
        </w:rPr>
        <w:t xml:space="preserve">Fava, G. A., Ruini, C., &amp; </w:t>
      </w:r>
      <w:proofErr w:type="spellStart"/>
      <w:r w:rsidRPr="00F410BB">
        <w:rPr>
          <w:rFonts w:ascii="Times New Roman" w:hAnsi="Times New Roman" w:cs="Times New Roman"/>
          <w:sz w:val="24"/>
          <w:szCs w:val="24"/>
        </w:rPr>
        <w:t>Rafanelli</w:t>
      </w:r>
      <w:proofErr w:type="spellEnd"/>
      <w:r w:rsidRPr="00F410BB">
        <w:rPr>
          <w:rFonts w:ascii="Times New Roman" w:hAnsi="Times New Roman" w:cs="Times New Roman"/>
          <w:sz w:val="24"/>
          <w:szCs w:val="24"/>
        </w:rPr>
        <w:t xml:space="preserve">, C. (2004). </w:t>
      </w:r>
      <w:r w:rsidRPr="00F410BB">
        <w:rPr>
          <w:rFonts w:ascii="Times New Roman" w:hAnsi="Times New Roman" w:cs="Times New Roman"/>
          <w:sz w:val="24"/>
          <w:szCs w:val="24"/>
          <w:lang w:val="en-US"/>
        </w:rPr>
        <w:t>Psychometric theory is an obstacle to the progress of clinical research. </w:t>
      </w:r>
      <w:proofErr w:type="spellStart"/>
      <w:r w:rsidRPr="00F410BB">
        <w:rPr>
          <w:rFonts w:ascii="Times New Roman" w:hAnsi="Times New Roman" w:cs="Times New Roman"/>
          <w:i/>
          <w:iCs/>
          <w:sz w:val="24"/>
          <w:szCs w:val="24"/>
        </w:rPr>
        <w:t>Psychotherapy</w:t>
      </w:r>
      <w:proofErr w:type="spellEnd"/>
      <w:r w:rsidRPr="00F410BB">
        <w:rPr>
          <w:rFonts w:ascii="Times New Roman" w:hAnsi="Times New Roman" w:cs="Times New Roman"/>
          <w:i/>
          <w:iCs/>
          <w:sz w:val="24"/>
          <w:szCs w:val="24"/>
        </w:rPr>
        <w:t xml:space="preserve"> and </w:t>
      </w:r>
      <w:proofErr w:type="spellStart"/>
      <w:r w:rsidRPr="00F410BB">
        <w:rPr>
          <w:rFonts w:ascii="Times New Roman" w:hAnsi="Times New Roman" w:cs="Times New Roman"/>
          <w:i/>
          <w:iCs/>
          <w:sz w:val="24"/>
          <w:szCs w:val="24"/>
        </w:rPr>
        <w:t>psychosomatics</w:t>
      </w:r>
      <w:proofErr w:type="spellEnd"/>
      <w:r w:rsidRPr="00F410BB">
        <w:rPr>
          <w:rFonts w:ascii="Times New Roman" w:hAnsi="Times New Roman" w:cs="Times New Roman"/>
          <w:sz w:val="24"/>
          <w:szCs w:val="24"/>
        </w:rPr>
        <w:t>, </w:t>
      </w:r>
      <w:r w:rsidRPr="00F410BB">
        <w:rPr>
          <w:rFonts w:ascii="Times New Roman" w:hAnsi="Times New Roman" w:cs="Times New Roman"/>
          <w:i/>
          <w:iCs/>
          <w:sz w:val="24"/>
          <w:szCs w:val="24"/>
        </w:rPr>
        <w:t>73</w:t>
      </w:r>
      <w:r w:rsidRPr="00F410BB">
        <w:rPr>
          <w:rFonts w:ascii="Times New Roman" w:hAnsi="Times New Roman" w:cs="Times New Roman"/>
          <w:sz w:val="24"/>
          <w:szCs w:val="24"/>
        </w:rPr>
        <w:t>(3), 145-148.</w:t>
      </w:r>
    </w:p>
    <w:p w14:paraId="246871C0" w14:textId="69BD00EB" w:rsidR="00447997" w:rsidRPr="00F410BB" w:rsidRDefault="00447997" w:rsidP="00447997">
      <w:pPr>
        <w:pStyle w:val="Nessunaspaziatura"/>
        <w:ind w:left="720"/>
        <w:rPr>
          <w:rFonts w:ascii="Times New Roman" w:hAnsi="Times New Roman" w:cs="Times New Roman"/>
          <w:sz w:val="24"/>
          <w:szCs w:val="24"/>
        </w:rPr>
      </w:pPr>
      <w:hyperlink r:id="rId10" w:history="1">
        <w:r w:rsidRPr="00065209">
          <w:rPr>
            <w:rStyle w:val="Collegamentoipertestuale"/>
            <w:rFonts w:ascii="Times New Roman" w:hAnsi="Times New Roman" w:cs="Times New Roman"/>
            <w:sz w:val="24"/>
            <w:szCs w:val="24"/>
          </w:rPr>
          <w:t>https://doi.org/10.1159/000076451</w:t>
        </w:r>
      </w:hyperlink>
      <w:r>
        <w:rPr>
          <w:rFonts w:ascii="Times New Roman" w:hAnsi="Times New Roman" w:cs="Times New Roman"/>
          <w:sz w:val="24"/>
          <w:szCs w:val="24"/>
        </w:rPr>
        <w:t xml:space="preserve"> </w:t>
      </w:r>
    </w:p>
    <w:p w14:paraId="771FAC09" w14:textId="77777777" w:rsidR="00234D45" w:rsidRPr="00D60068" w:rsidRDefault="00234D45" w:rsidP="00CA127B">
      <w:pPr>
        <w:pStyle w:val="Nessunaspaziatura"/>
        <w:numPr>
          <w:ilvl w:val="0"/>
          <w:numId w:val="3"/>
        </w:numPr>
        <w:rPr>
          <w:rFonts w:ascii="Times New Roman" w:hAnsi="Times New Roman" w:cs="Times New Roman"/>
          <w:sz w:val="24"/>
          <w:szCs w:val="24"/>
        </w:rPr>
      </w:pPr>
      <w:r w:rsidRPr="00D60068">
        <w:rPr>
          <w:rFonts w:ascii="Times New Roman" w:hAnsi="Times New Roman" w:cs="Times New Roman"/>
          <w:sz w:val="24"/>
          <w:szCs w:val="24"/>
        </w:rPr>
        <w:t>Ferraris, M. (1988). Storia dell'ermeneutica.</w:t>
      </w:r>
    </w:p>
    <w:p w14:paraId="1517D9D2" w14:textId="26243568" w:rsidR="00234D45" w:rsidRDefault="00234D45" w:rsidP="00CA127B">
      <w:pPr>
        <w:pStyle w:val="Nessunaspaziatura"/>
        <w:numPr>
          <w:ilvl w:val="0"/>
          <w:numId w:val="3"/>
        </w:numPr>
        <w:rPr>
          <w:rFonts w:ascii="Times New Roman" w:hAnsi="Times New Roman" w:cs="Times New Roman"/>
          <w:sz w:val="24"/>
          <w:szCs w:val="24"/>
        </w:rPr>
      </w:pPr>
      <w:r w:rsidRPr="00D60068">
        <w:rPr>
          <w:rFonts w:ascii="Times New Roman" w:hAnsi="Times New Roman" w:cs="Times New Roman"/>
          <w:sz w:val="24"/>
          <w:szCs w:val="24"/>
        </w:rPr>
        <w:t>Ferraris, M. (2011). </w:t>
      </w:r>
      <w:r w:rsidRPr="00D60068">
        <w:rPr>
          <w:rFonts w:ascii="Times New Roman" w:hAnsi="Times New Roman" w:cs="Times New Roman"/>
          <w:i/>
          <w:iCs/>
          <w:sz w:val="24"/>
          <w:szCs w:val="24"/>
        </w:rPr>
        <w:t>L'ermeneutica</w:t>
      </w:r>
      <w:r w:rsidRPr="00D60068">
        <w:rPr>
          <w:rFonts w:ascii="Times New Roman" w:hAnsi="Times New Roman" w:cs="Times New Roman"/>
          <w:sz w:val="24"/>
          <w:szCs w:val="24"/>
        </w:rPr>
        <w:t>. Gius. Laterza &amp; Figli Spa.</w:t>
      </w:r>
    </w:p>
    <w:p w14:paraId="5621A90D" w14:textId="6EF374D7" w:rsidR="00DC7E0E" w:rsidRPr="00D60068" w:rsidRDefault="00DC7E0E" w:rsidP="00CA127B">
      <w:pPr>
        <w:pStyle w:val="Nessunaspaziatura"/>
        <w:numPr>
          <w:ilvl w:val="0"/>
          <w:numId w:val="3"/>
        </w:numPr>
        <w:rPr>
          <w:rFonts w:ascii="Times New Roman" w:hAnsi="Times New Roman" w:cs="Times New Roman"/>
          <w:sz w:val="24"/>
          <w:szCs w:val="24"/>
        </w:rPr>
      </w:pPr>
      <w:proofErr w:type="spellStart"/>
      <w:r w:rsidRPr="00DC7E0E">
        <w:rPr>
          <w:rFonts w:ascii="Times New Roman" w:hAnsi="Times New Roman" w:cs="Times New Roman"/>
          <w:sz w:val="24"/>
          <w:szCs w:val="24"/>
          <w:lang w:val="en-US"/>
        </w:rPr>
        <w:t>Finkelhor</w:t>
      </w:r>
      <w:proofErr w:type="spellEnd"/>
      <w:r w:rsidRPr="00DC7E0E">
        <w:rPr>
          <w:rFonts w:ascii="Times New Roman" w:hAnsi="Times New Roman" w:cs="Times New Roman"/>
          <w:sz w:val="24"/>
          <w:szCs w:val="24"/>
          <w:lang w:val="en-US"/>
        </w:rPr>
        <w:t>, D., &amp; Korbin, J. (1988). Child abuse as an international issue. </w:t>
      </w:r>
      <w:r w:rsidRPr="00DC7E0E">
        <w:rPr>
          <w:rFonts w:ascii="Times New Roman" w:hAnsi="Times New Roman" w:cs="Times New Roman"/>
          <w:i/>
          <w:iCs/>
          <w:sz w:val="24"/>
          <w:szCs w:val="24"/>
        </w:rPr>
        <w:t xml:space="preserve">Child </w:t>
      </w:r>
      <w:proofErr w:type="spellStart"/>
      <w:r w:rsidRPr="00DC7E0E">
        <w:rPr>
          <w:rFonts w:ascii="Times New Roman" w:hAnsi="Times New Roman" w:cs="Times New Roman"/>
          <w:i/>
          <w:iCs/>
          <w:sz w:val="24"/>
          <w:szCs w:val="24"/>
        </w:rPr>
        <w:t>Abuse</w:t>
      </w:r>
      <w:proofErr w:type="spellEnd"/>
      <w:r w:rsidRPr="00DC7E0E">
        <w:rPr>
          <w:rFonts w:ascii="Times New Roman" w:hAnsi="Times New Roman" w:cs="Times New Roman"/>
          <w:i/>
          <w:iCs/>
          <w:sz w:val="24"/>
          <w:szCs w:val="24"/>
        </w:rPr>
        <w:t xml:space="preserve"> &amp; Neglect</w:t>
      </w:r>
      <w:r w:rsidRPr="00DC7E0E">
        <w:rPr>
          <w:rFonts w:ascii="Times New Roman" w:hAnsi="Times New Roman" w:cs="Times New Roman"/>
          <w:sz w:val="24"/>
          <w:szCs w:val="24"/>
        </w:rPr>
        <w:t>, </w:t>
      </w:r>
      <w:r w:rsidRPr="00DC7E0E">
        <w:rPr>
          <w:rFonts w:ascii="Times New Roman" w:hAnsi="Times New Roman" w:cs="Times New Roman"/>
          <w:i/>
          <w:iCs/>
          <w:sz w:val="24"/>
          <w:szCs w:val="24"/>
        </w:rPr>
        <w:t>12</w:t>
      </w:r>
      <w:r w:rsidRPr="00DC7E0E">
        <w:rPr>
          <w:rFonts w:ascii="Times New Roman" w:hAnsi="Times New Roman" w:cs="Times New Roman"/>
          <w:sz w:val="24"/>
          <w:szCs w:val="24"/>
        </w:rPr>
        <w:t>(1), 3-23.</w:t>
      </w:r>
      <w:r>
        <w:rPr>
          <w:rFonts w:ascii="Times New Roman" w:hAnsi="Times New Roman" w:cs="Times New Roman"/>
          <w:sz w:val="24"/>
          <w:szCs w:val="24"/>
        </w:rPr>
        <w:t xml:space="preserve"> </w:t>
      </w:r>
      <w:hyperlink r:id="rId11" w:history="1">
        <w:r w:rsidRPr="00065209">
          <w:rPr>
            <w:rStyle w:val="Collegamentoipertestuale"/>
            <w:rFonts w:ascii="Times New Roman" w:hAnsi="Times New Roman" w:cs="Times New Roman"/>
            <w:sz w:val="24"/>
            <w:szCs w:val="24"/>
          </w:rPr>
          <w:t>https://doi.org/10.1016/0145-2134(88)90003-8</w:t>
        </w:r>
      </w:hyperlink>
      <w:r>
        <w:rPr>
          <w:rFonts w:ascii="Times New Roman" w:hAnsi="Times New Roman" w:cs="Times New Roman"/>
          <w:sz w:val="24"/>
          <w:szCs w:val="24"/>
        </w:rPr>
        <w:t xml:space="preserve"> </w:t>
      </w:r>
    </w:p>
    <w:p w14:paraId="4F0C0D34" w14:textId="155A1BE2" w:rsidR="00234D45" w:rsidRPr="003B6760" w:rsidRDefault="00234D45" w:rsidP="00CA127B">
      <w:pPr>
        <w:pStyle w:val="Nessunaspaziatura"/>
        <w:numPr>
          <w:ilvl w:val="0"/>
          <w:numId w:val="3"/>
        </w:numPr>
        <w:rPr>
          <w:rFonts w:ascii="Times New Roman" w:hAnsi="Times New Roman" w:cs="Times New Roman"/>
          <w:sz w:val="24"/>
          <w:szCs w:val="24"/>
          <w:lang w:val="en-US"/>
        </w:rPr>
      </w:pPr>
      <w:r w:rsidRPr="003B6760">
        <w:rPr>
          <w:rFonts w:ascii="Times New Roman" w:hAnsi="Times New Roman" w:cs="Times New Roman"/>
          <w:sz w:val="24"/>
          <w:szCs w:val="24"/>
          <w:lang w:val="en-US"/>
        </w:rPr>
        <w:t>Frisone, F. (2019). Mask as an epiphenomenon of the complex in</w:t>
      </w:r>
      <w:r w:rsidR="00E93DB0">
        <w:rPr>
          <w:rFonts w:ascii="Times New Roman" w:hAnsi="Times New Roman" w:cs="Times New Roman"/>
          <w:sz w:val="24"/>
          <w:szCs w:val="24"/>
          <w:lang w:val="en-US"/>
        </w:rPr>
        <w:t xml:space="preserve"> </w:t>
      </w:r>
      <w:r w:rsidRPr="003B6760">
        <w:rPr>
          <w:rFonts w:ascii="Times New Roman" w:hAnsi="Times New Roman" w:cs="Times New Roman"/>
          <w:sz w:val="24"/>
          <w:szCs w:val="24"/>
          <w:lang w:val="en-US"/>
        </w:rPr>
        <w:t>psychotherapy. </w:t>
      </w:r>
      <w:r w:rsidRPr="00E93DB0">
        <w:rPr>
          <w:rFonts w:ascii="Times New Roman" w:hAnsi="Times New Roman" w:cs="Times New Roman"/>
          <w:i/>
          <w:iCs/>
          <w:sz w:val="24"/>
          <w:szCs w:val="24"/>
          <w:lang w:val="en-US"/>
        </w:rPr>
        <w:t>Mediterranean Journal of Clinical Psychology</w:t>
      </w:r>
      <w:r w:rsidRPr="00E93DB0">
        <w:rPr>
          <w:rFonts w:ascii="Times New Roman" w:hAnsi="Times New Roman" w:cs="Times New Roman"/>
          <w:sz w:val="24"/>
          <w:szCs w:val="24"/>
          <w:lang w:val="en-US"/>
        </w:rPr>
        <w:t>, </w:t>
      </w:r>
      <w:r w:rsidRPr="00E93DB0">
        <w:rPr>
          <w:rFonts w:ascii="Times New Roman" w:hAnsi="Times New Roman" w:cs="Times New Roman"/>
          <w:i/>
          <w:iCs/>
          <w:sz w:val="24"/>
          <w:szCs w:val="24"/>
          <w:lang w:val="en-US"/>
        </w:rPr>
        <w:t>7</w:t>
      </w:r>
      <w:r w:rsidRPr="00E93DB0">
        <w:rPr>
          <w:rFonts w:ascii="Times New Roman" w:hAnsi="Times New Roman" w:cs="Times New Roman"/>
          <w:sz w:val="24"/>
          <w:szCs w:val="24"/>
          <w:lang w:val="en-US"/>
        </w:rPr>
        <w:t>(1).</w:t>
      </w:r>
      <w:r w:rsidR="00E93DB0">
        <w:rPr>
          <w:rFonts w:ascii="Times New Roman" w:hAnsi="Times New Roman" w:cs="Times New Roman"/>
          <w:sz w:val="24"/>
          <w:szCs w:val="24"/>
          <w:lang w:val="en-US"/>
        </w:rPr>
        <w:t xml:space="preserve"> </w:t>
      </w:r>
      <w:hyperlink r:id="rId12" w:history="1">
        <w:r w:rsidR="00E93DB0" w:rsidRPr="00065209">
          <w:rPr>
            <w:rStyle w:val="Collegamentoipertestuale"/>
            <w:rFonts w:ascii="Times New Roman" w:hAnsi="Times New Roman" w:cs="Times New Roman"/>
            <w:sz w:val="24"/>
            <w:szCs w:val="24"/>
            <w:lang w:val="en-US"/>
          </w:rPr>
          <w:t>https://doi.org/10.6092/2282-1619/2019.7.2235</w:t>
        </w:r>
      </w:hyperlink>
      <w:r w:rsidR="00E93DB0">
        <w:rPr>
          <w:rFonts w:ascii="Times New Roman" w:hAnsi="Times New Roman" w:cs="Times New Roman"/>
          <w:sz w:val="24"/>
          <w:szCs w:val="24"/>
          <w:lang w:val="en-US"/>
        </w:rPr>
        <w:t xml:space="preserve"> </w:t>
      </w:r>
    </w:p>
    <w:p w14:paraId="1C635B69" w14:textId="62BD40C1" w:rsidR="00234D45" w:rsidRDefault="00234D45" w:rsidP="00CA127B">
      <w:pPr>
        <w:pStyle w:val="Nessunaspaziatura"/>
        <w:numPr>
          <w:ilvl w:val="0"/>
          <w:numId w:val="3"/>
        </w:numPr>
        <w:rPr>
          <w:rFonts w:ascii="Times New Roman" w:hAnsi="Times New Roman" w:cs="Times New Roman"/>
          <w:sz w:val="24"/>
          <w:szCs w:val="24"/>
          <w:lang w:val="en-US"/>
        </w:rPr>
      </w:pPr>
      <w:r w:rsidRPr="00F90B27">
        <w:rPr>
          <w:rFonts w:ascii="Times New Roman" w:hAnsi="Times New Roman" w:cs="Times New Roman"/>
          <w:sz w:val="24"/>
          <w:szCs w:val="24"/>
          <w:lang w:val="en-US"/>
        </w:rPr>
        <w:t>Frisone, F. (2021</w:t>
      </w:r>
      <w:r>
        <w:rPr>
          <w:rFonts w:ascii="Times New Roman" w:hAnsi="Times New Roman" w:cs="Times New Roman"/>
          <w:sz w:val="24"/>
          <w:szCs w:val="24"/>
          <w:lang w:val="en-US"/>
        </w:rPr>
        <w:t>a</w:t>
      </w:r>
      <w:r w:rsidRPr="00F90B27">
        <w:rPr>
          <w:rFonts w:ascii="Times New Roman" w:hAnsi="Times New Roman" w:cs="Times New Roman"/>
          <w:sz w:val="24"/>
          <w:szCs w:val="24"/>
          <w:lang w:val="en-US"/>
        </w:rPr>
        <w:t>). problem gambling in phenomenological psychopathology. </w:t>
      </w:r>
      <w:r w:rsidRPr="0023580B">
        <w:rPr>
          <w:rFonts w:ascii="Times New Roman" w:hAnsi="Times New Roman" w:cs="Times New Roman"/>
          <w:i/>
          <w:iCs/>
          <w:sz w:val="24"/>
          <w:szCs w:val="24"/>
          <w:lang w:val="en-US"/>
        </w:rPr>
        <w:t xml:space="preserve">International </w:t>
      </w:r>
      <w:r w:rsidRPr="00C00270">
        <w:rPr>
          <w:rFonts w:ascii="Times New Roman" w:hAnsi="Times New Roman" w:cs="Times New Roman"/>
          <w:i/>
          <w:iCs/>
          <w:sz w:val="24"/>
          <w:szCs w:val="24"/>
          <w:lang w:val="en-US"/>
        </w:rPr>
        <w:t>Gambling Studies</w:t>
      </w:r>
      <w:r w:rsidRPr="00C00270">
        <w:rPr>
          <w:rFonts w:ascii="Times New Roman" w:hAnsi="Times New Roman" w:cs="Times New Roman"/>
          <w:sz w:val="24"/>
          <w:szCs w:val="24"/>
          <w:lang w:val="en-US"/>
        </w:rPr>
        <w:t>, </w:t>
      </w:r>
      <w:r w:rsidRPr="00C00270">
        <w:rPr>
          <w:rFonts w:ascii="Times New Roman" w:hAnsi="Times New Roman" w:cs="Times New Roman"/>
          <w:i/>
          <w:iCs/>
          <w:sz w:val="24"/>
          <w:szCs w:val="24"/>
          <w:lang w:val="en-US"/>
        </w:rPr>
        <w:t>21</w:t>
      </w:r>
      <w:r w:rsidRPr="00C00270">
        <w:rPr>
          <w:rFonts w:ascii="Times New Roman" w:hAnsi="Times New Roman" w:cs="Times New Roman"/>
          <w:sz w:val="24"/>
          <w:szCs w:val="24"/>
          <w:lang w:val="en-US"/>
        </w:rPr>
        <w:t>(3), 537-541.</w:t>
      </w:r>
    </w:p>
    <w:p w14:paraId="116A079B" w14:textId="5FD96CC2" w:rsidR="00447997" w:rsidRPr="00C00270" w:rsidRDefault="00447997" w:rsidP="00447997">
      <w:pPr>
        <w:pStyle w:val="Nessunaspaziatura"/>
        <w:ind w:left="720"/>
        <w:rPr>
          <w:rFonts w:ascii="Times New Roman" w:hAnsi="Times New Roman" w:cs="Times New Roman"/>
          <w:sz w:val="24"/>
          <w:szCs w:val="24"/>
          <w:lang w:val="en-US"/>
        </w:rPr>
      </w:pPr>
      <w:hyperlink r:id="rId13" w:history="1">
        <w:r w:rsidRPr="00065209">
          <w:rPr>
            <w:rStyle w:val="Collegamentoipertestuale"/>
            <w:rFonts w:ascii="Times New Roman" w:hAnsi="Times New Roman" w:cs="Times New Roman"/>
            <w:sz w:val="24"/>
            <w:szCs w:val="24"/>
            <w:lang w:val="en-US"/>
          </w:rPr>
          <w:t>https://doi.org/10.1080/14459795.2021.1918209</w:t>
        </w:r>
      </w:hyperlink>
      <w:r>
        <w:rPr>
          <w:rFonts w:ascii="Times New Roman" w:hAnsi="Times New Roman" w:cs="Times New Roman"/>
          <w:sz w:val="24"/>
          <w:szCs w:val="24"/>
          <w:lang w:val="en-US"/>
        </w:rPr>
        <w:t xml:space="preserve"> </w:t>
      </w:r>
    </w:p>
    <w:p w14:paraId="2AB6849E" w14:textId="50FF333D" w:rsidR="00234D45" w:rsidRPr="00772F49" w:rsidRDefault="00234D45" w:rsidP="00CA127B">
      <w:pPr>
        <w:pStyle w:val="Nessunaspaziatura"/>
        <w:numPr>
          <w:ilvl w:val="0"/>
          <w:numId w:val="3"/>
        </w:numPr>
        <w:rPr>
          <w:rFonts w:ascii="Times New Roman" w:hAnsi="Times New Roman" w:cs="Times New Roman"/>
          <w:sz w:val="24"/>
          <w:szCs w:val="24"/>
          <w:lang w:val="en-US"/>
        </w:rPr>
      </w:pPr>
      <w:r w:rsidRPr="00C00270">
        <w:rPr>
          <w:rFonts w:ascii="Times New Roman" w:hAnsi="Times New Roman" w:cs="Times New Roman"/>
          <w:sz w:val="24"/>
          <w:szCs w:val="24"/>
          <w:lang w:val="en-US"/>
        </w:rPr>
        <w:t xml:space="preserve">Frisone, F. (2021b). Why do we call it addiction? Epistemological reflections on the world </w:t>
      </w:r>
      <w:r w:rsidRPr="00DC7E0E">
        <w:rPr>
          <w:rFonts w:ascii="Times New Roman" w:hAnsi="Times New Roman" w:cs="Times New Roman"/>
          <w:sz w:val="24"/>
          <w:szCs w:val="24"/>
          <w:lang w:val="en-US"/>
        </w:rPr>
        <w:t>of addiction. </w:t>
      </w:r>
      <w:proofErr w:type="spellStart"/>
      <w:r w:rsidRPr="00DC7E0E">
        <w:rPr>
          <w:rFonts w:ascii="Times New Roman" w:hAnsi="Times New Roman" w:cs="Times New Roman"/>
          <w:i/>
          <w:iCs/>
          <w:sz w:val="24"/>
          <w:szCs w:val="24"/>
        </w:rPr>
        <w:t>Mediterranean</w:t>
      </w:r>
      <w:proofErr w:type="spellEnd"/>
      <w:r w:rsidRPr="00DC7E0E">
        <w:rPr>
          <w:rFonts w:ascii="Times New Roman" w:hAnsi="Times New Roman" w:cs="Times New Roman"/>
          <w:i/>
          <w:iCs/>
          <w:sz w:val="24"/>
          <w:szCs w:val="24"/>
        </w:rPr>
        <w:t xml:space="preserve"> Journal of Clinical </w:t>
      </w:r>
      <w:proofErr w:type="spellStart"/>
      <w:r w:rsidRPr="00DC7E0E">
        <w:rPr>
          <w:rFonts w:ascii="Times New Roman" w:hAnsi="Times New Roman" w:cs="Times New Roman"/>
          <w:i/>
          <w:iCs/>
          <w:sz w:val="24"/>
          <w:szCs w:val="24"/>
        </w:rPr>
        <w:t>Psychology</w:t>
      </w:r>
      <w:proofErr w:type="spellEnd"/>
      <w:r w:rsidRPr="00DC7E0E">
        <w:rPr>
          <w:rFonts w:ascii="Times New Roman" w:hAnsi="Times New Roman" w:cs="Times New Roman"/>
          <w:sz w:val="24"/>
          <w:szCs w:val="24"/>
        </w:rPr>
        <w:t>, </w:t>
      </w:r>
      <w:r w:rsidRPr="00DC7E0E">
        <w:rPr>
          <w:rFonts w:ascii="Times New Roman" w:hAnsi="Times New Roman" w:cs="Times New Roman"/>
          <w:i/>
          <w:iCs/>
          <w:sz w:val="24"/>
          <w:szCs w:val="24"/>
        </w:rPr>
        <w:t>9</w:t>
      </w:r>
      <w:r w:rsidRPr="00DC7E0E">
        <w:rPr>
          <w:rFonts w:ascii="Times New Roman" w:hAnsi="Times New Roman" w:cs="Times New Roman"/>
          <w:sz w:val="24"/>
          <w:szCs w:val="24"/>
        </w:rPr>
        <w:t>(2).</w:t>
      </w:r>
      <w:r w:rsidR="00E93DB0" w:rsidRPr="00DC7E0E">
        <w:rPr>
          <w:rFonts w:ascii="Times New Roman" w:hAnsi="Times New Roman" w:cs="Times New Roman"/>
          <w:sz w:val="24"/>
          <w:szCs w:val="24"/>
        </w:rPr>
        <w:t xml:space="preserve"> </w:t>
      </w:r>
      <w:hyperlink r:id="rId14" w:history="1">
        <w:r w:rsidR="00E93DB0" w:rsidRPr="00DC7E0E">
          <w:rPr>
            <w:rStyle w:val="Collegamentoipertestuale"/>
            <w:rFonts w:ascii="Times New Roman" w:hAnsi="Times New Roman" w:cs="Times New Roman"/>
            <w:sz w:val="24"/>
            <w:szCs w:val="24"/>
          </w:rPr>
          <w:t>https://doi.org/10.13129/2282-1619/mjcp-3075</w:t>
        </w:r>
      </w:hyperlink>
      <w:r w:rsidR="00E93DB0" w:rsidRPr="00DC7E0E">
        <w:rPr>
          <w:rFonts w:ascii="Times New Roman" w:hAnsi="Times New Roman" w:cs="Times New Roman"/>
          <w:sz w:val="24"/>
          <w:szCs w:val="24"/>
        </w:rPr>
        <w:t xml:space="preserve"> </w:t>
      </w:r>
    </w:p>
    <w:p w14:paraId="695D84D9" w14:textId="401DDDEE" w:rsidR="00772F49" w:rsidRPr="00DC7E0E" w:rsidRDefault="00772F49" w:rsidP="00CA127B">
      <w:pPr>
        <w:pStyle w:val="Nessunaspaziatura"/>
        <w:numPr>
          <w:ilvl w:val="0"/>
          <w:numId w:val="3"/>
        </w:numPr>
        <w:rPr>
          <w:rFonts w:ascii="Times New Roman" w:hAnsi="Times New Roman" w:cs="Times New Roman"/>
          <w:sz w:val="24"/>
          <w:szCs w:val="24"/>
          <w:lang w:val="en-US"/>
        </w:rPr>
      </w:pPr>
      <w:r w:rsidRPr="00DC7E0E">
        <w:rPr>
          <w:rFonts w:ascii="Times New Roman" w:hAnsi="Times New Roman" w:cs="Times New Roman"/>
          <w:sz w:val="24"/>
          <w:szCs w:val="24"/>
          <w:lang w:val="en-US"/>
        </w:rPr>
        <w:t xml:space="preserve">Frisone, F., &amp; </w:t>
      </w:r>
      <w:proofErr w:type="spellStart"/>
      <w:r w:rsidRPr="00DC7E0E">
        <w:rPr>
          <w:rFonts w:ascii="Times New Roman" w:hAnsi="Times New Roman" w:cs="Times New Roman"/>
          <w:sz w:val="24"/>
          <w:szCs w:val="24"/>
          <w:lang w:val="en-US"/>
        </w:rPr>
        <w:t>Micali</w:t>
      </w:r>
      <w:proofErr w:type="spellEnd"/>
      <w:r w:rsidRPr="00DC7E0E">
        <w:rPr>
          <w:rFonts w:ascii="Times New Roman" w:hAnsi="Times New Roman" w:cs="Times New Roman"/>
          <w:sz w:val="24"/>
          <w:szCs w:val="24"/>
          <w:lang w:val="en-US"/>
        </w:rPr>
        <w:t>, R. (2020). The new-look of PubMed: A brief description of the changes in PubMed. </w:t>
      </w:r>
      <w:proofErr w:type="spellStart"/>
      <w:r w:rsidRPr="00DC7E0E">
        <w:rPr>
          <w:rFonts w:ascii="Times New Roman" w:hAnsi="Times New Roman" w:cs="Times New Roman"/>
          <w:i/>
          <w:iCs/>
          <w:sz w:val="24"/>
          <w:szCs w:val="24"/>
        </w:rPr>
        <w:t>Mediterranean</w:t>
      </w:r>
      <w:proofErr w:type="spellEnd"/>
      <w:r w:rsidRPr="00DC7E0E">
        <w:rPr>
          <w:rFonts w:ascii="Times New Roman" w:hAnsi="Times New Roman" w:cs="Times New Roman"/>
          <w:i/>
          <w:iCs/>
          <w:sz w:val="24"/>
          <w:szCs w:val="24"/>
        </w:rPr>
        <w:t xml:space="preserve"> Journal of Clinical </w:t>
      </w:r>
      <w:proofErr w:type="spellStart"/>
      <w:r w:rsidRPr="00DC7E0E">
        <w:rPr>
          <w:rFonts w:ascii="Times New Roman" w:hAnsi="Times New Roman" w:cs="Times New Roman"/>
          <w:i/>
          <w:iCs/>
          <w:sz w:val="24"/>
          <w:szCs w:val="24"/>
        </w:rPr>
        <w:t>Psychology</w:t>
      </w:r>
      <w:proofErr w:type="spellEnd"/>
      <w:r w:rsidRPr="00DC7E0E">
        <w:rPr>
          <w:rFonts w:ascii="Times New Roman" w:hAnsi="Times New Roman" w:cs="Times New Roman"/>
          <w:sz w:val="24"/>
          <w:szCs w:val="24"/>
        </w:rPr>
        <w:t>, </w:t>
      </w:r>
      <w:r w:rsidRPr="00DC7E0E">
        <w:rPr>
          <w:rFonts w:ascii="Times New Roman" w:hAnsi="Times New Roman" w:cs="Times New Roman"/>
          <w:i/>
          <w:iCs/>
          <w:sz w:val="24"/>
          <w:szCs w:val="24"/>
        </w:rPr>
        <w:t>8</w:t>
      </w:r>
      <w:r w:rsidRPr="00DC7E0E">
        <w:rPr>
          <w:rFonts w:ascii="Times New Roman" w:hAnsi="Times New Roman" w:cs="Times New Roman"/>
          <w:sz w:val="24"/>
          <w:szCs w:val="24"/>
        </w:rPr>
        <w:t>(2).</w:t>
      </w:r>
    </w:p>
    <w:p w14:paraId="370A6117" w14:textId="1872C80E" w:rsidR="00234D45" w:rsidRPr="00104E4C" w:rsidRDefault="00AC0CC4" w:rsidP="00772F49">
      <w:pPr>
        <w:pStyle w:val="Nessunaspaziatura"/>
        <w:ind w:left="720"/>
        <w:rPr>
          <w:rFonts w:ascii="Times New Roman" w:hAnsi="Times New Roman" w:cs="Times New Roman"/>
          <w:sz w:val="24"/>
          <w:szCs w:val="24"/>
          <w:highlight w:val="yellow"/>
          <w:lang w:val="en-US"/>
        </w:rPr>
      </w:pPr>
      <w:hyperlink r:id="rId15" w:history="1">
        <w:r w:rsidRPr="00065209">
          <w:rPr>
            <w:rStyle w:val="Collegamentoipertestuale"/>
            <w:rFonts w:ascii="Times New Roman" w:hAnsi="Times New Roman" w:cs="Times New Roman"/>
            <w:sz w:val="24"/>
            <w:szCs w:val="24"/>
          </w:rPr>
          <w:t>https://doi.org/10.6092/2282-1619/mjcp-2534</w:t>
        </w:r>
      </w:hyperlink>
      <w:r w:rsidR="00177EDE">
        <w:rPr>
          <w:rFonts w:ascii="Times New Roman" w:hAnsi="Times New Roman" w:cs="Times New Roman"/>
          <w:sz w:val="24"/>
          <w:szCs w:val="24"/>
        </w:rPr>
        <w:t xml:space="preserve"> </w:t>
      </w:r>
    </w:p>
    <w:p w14:paraId="243B71F8" w14:textId="46D92F0B" w:rsidR="00234D45" w:rsidRPr="003B6760" w:rsidRDefault="00234D45" w:rsidP="00CA127B">
      <w:pPr>
        <w:pStyle w:val="Nessunaspaziatura"/>
        <w:numPr>
          <w:ilvl w:val="0"/>
          <w:numId w:val="3"/>
        </w:numPr>
        <w:rPr>
          <w:rFonts w:ascii="Times New Roman" w:hAnsi="Times New Roman" w:cs="Times New Roman"/>
          <w:sz w:val="24"/>
          <w:szCs w:val="24"/>
          <w:lang w:val="en-US"/>
        </w:rPr>
      </w:pPr>
      <w:r w:rsidRPr="003B6760">
        <w:rPr>
          <w:rFonts w:ascii="Times New Roman" w:hAnsi="Times New Roman" w:cs="Times New Roman"/>
          <w:sz w:val="24"/>
          <w:szCs w:val="24"/>
        </w:rPr>
        <w:t xml:space="preserve">Frisone, F., Alibrandi, A., &amp; </w:t>
      </w:r>
      <w:proofErr w:type="spellStart"/>
      <w:r w:rsidRPr="003B6760">
        <w:rPr>
          <w:rFonts w:ascii="Times New Roman" w:hAnsi="Times New Roman" w:cs="Times New Roman"/>
          <w:sz w:val="24"/>
          <w:szCs w:val="24"/>
        </w:rPr>
        <w:t>Settineri</w:t>
      </w:r>
      <w:proofErr w:type="spellEnd"/>
      <w:r w:rsidRPr="003B6760">
        <w:rPr>
          <w:rFonts w:ascii="Times New Roman" w:hAnsi="Times New Roman" w:cs="Times New Roman"/>
          <w:sz w:val="24"/>
          <w:szCs w:val="24"/>
        </w:rPr>
        <w:t xml:space="preserve">, S. (2020). </w:t>
      </w:r>
      <w:r w:rsidRPr="003B6760">
        <w:rPr>
          <w:rFonts w:ascii="Times New Roman" w:hAnsi="Times New Roman" w:cs="Times New Roman"/>
          <w:sz w:val="24"/>
          <w:szCs w:val="24"/>
          <w:lang w:val="en-US"/>
        </w:rPr>
        <w:t>Problem gambling during Covid-19. </w:t>
      </w:r>
      <w:r w:rsidRPr="003B6760">
        <w:rPr>
          <w:rFonts w:ascii="Times New Roman" w:hAnsi="Times New Roman" w:cs="Times New Roman"/>
          <w:i/>
          <w:iCs/>
          <w:sz w:val="24"/>
          <w:szCs w:val="24"/>
          <w:lang w:val="en-US"/>
        </w:rPr>
        <w:t>Mediterranean Journal of Clinical Psychology</w:t>
      </w:r>
      <w:r w:rsidRPr="003B6760">
        <w:rPr>
          <w:rFonts w:ascii="Times New Roman" w:hAnsi="Times New Roman" w:cs="Times New Roman"/>
          <w:sz w:val="24"/>
          <w:szCs w:val="24"/>
          <w:lang w:val="en-US"/>
        </w:rPr>
        <w:t>, </w:t>
      </w:r>
      <w:r w:rsidRPr="003B6760">
        <w:rPr>
          <w:rFonts w:ascii="Times New Roman" w:hAnsi="Times New Roman" w:cs="Times New Roman"/>
          <w:i/>
          <w:iCs/>
          <w:sz w:val="24"/>
          <w:szCs w:val="24"/>
          <w:lang w:val="en-US"/>
        </w:rPr>
        <w:t>8</w:t>
      </w:r>
      <w:r w:rsidRPr="003B6760">
        <w:rPr>
          <w:rFonts w:ascii="Times New Roman" w:hAnsi="Times New Roman" w:cs="Times New Roman"/>
          <w:sz w:val="24"/>
          <w:szCs w:val="24"/>
          <w:lang w:val="en-US"/>
        </w:rPr>
        <w:t>(3).</w:t>
      </w:r>
      <w:r w:rsidR="00E93DB0">
        <w:rPr>
          <w:rFonts w:ascii="Times New Roman" w:hAnsi="Times New Roman" w:cs="Times New Roman"/>
          <w:sz w:val="24"/>
          <w:szCs w:val="24"/>
          <w:lang w:val="en-US"/>
        </w:rPr>
        <w:t xml:space="preserve"> </w:t>
      </w:r>
      <w:hyperlink r:id="rId16" w:history="1">
        <w:r w:rsidR="00E93DB0" w:rsidRPr="00065209">
          <w:rPr>
            <w:rStyle w:val="Collegamentoipertestuale"/>
            <w:rFonts w:ascii="Times New Roman" w:hAnsi="Times New Roman" w:cs="Times New Roman"/>
            <w:sz w:val="24"/>
            <w:szCs w:val="24"/>
            <w:lang w:val="en-US"/>
          </w:rPr>
          <w:t>https://doi.org/10.6092/2282-1619/mjcp-2457</w:t>
        </w:r>
      </w:hyperlink>
      <w:r w:rsidR="00E93DB0">
        <w:rPr>
          <w:rFonts w:ascii="Times New Roman" w:hAnsi="Times New Roman" w:cs="Times New Roman"/>
          <w:sz w:val="24"/>
          <w:szCs w:val="24"/>
          <w:lang w:val="en-US"/>
        </w:rPr>
        <w:t xml:space="preserve"> </w:t>
      </w:r>
    </w:p>
    <w:p w14:paraId="178FFCEE" w14:textId="3786B346" w:rsidR="00234D45" w:rsidRPr="00BC1DAF" w:rsidRDefault="00234D45" w:rsidP="00CA127B">
      <w:pPr>
        <w:pStyle w:val="Nessunaspaziatura"/>
        <w:numPr>
          <w:ilvl w:val="0"/>
          <w:numId w:val="3"/>
        </w:numPr>
        <w:rPr>
          <w:rFonts w:ascii="Times New Roman" w:hAnsi="Times New Roman" w:cs="Times New Roman"/>
          <w:sz w:val="24"/>
          <w:szCs w:val="24"/>
          <w:lang w:val="en-US"/>
        </w:rPr>
      </w:pPr>
      <w:r w:rsidRPr="00BC1DAF">
        <w:rPr>
          <w:rFonts w:ascii="Times New Roman" w:hAnsi="Times New Roman" w:cs="Times New Roman"/>
          <w:sz w:val="24"/>
          <w:szCs w:val="24"/>
        </w:rPr>
        <w:t xml:space="preserve">Frisone, F., Sicari, F., </w:t>
      </w:r>
      <w:proofErr w:type="spellStart"/>
      <w:r w:rsidRPr="00BC1DAF">
        <w:rPr>
          <w:rFonts w:ascii="Times New Roman" w:hAnsi="Times New Roman" w:cs="Times New Roman"/>
          <w:sz w:val="24"/>
          <w:szCs w:val="24"/>
        </w:rPr>
        <w:t>Settineri</w:t>
      </w:r>
      <w:proofErr w:type="spellEnd"/>
      <w:r w:rsidRPr="00BC1DAF">
        <w:rPr>
          <w:rFonts w:ascii="Times New Roman" w:hAnsi="Times New Roman" w:cs="Times New Roman"/>
          <w:sz w:val="24"/>
          <w:szCs w:val="24"/>
        </w:rPr>
        <w:t xml:space="preserve">, S., &amp; Merlo, E. M. (2021). </w:t>
      </w:r>
      <w:r w:rsidRPr="00BC1DAF">
        <w:rPr>
          <w:rFonts w:ascii="Times New Roman" w:hAnsi="Times New Roman" w:cs="Times New Roman"/>
          <w:sz w:val="24"/>
          <w:szCs w:val="24"/>
          <w:lang w:val="en-US"/>
        </w:rPr>
        <w:t>CLINICAL PSYCHOLOGICAL ASSESSMENT OF STRESS: A NARRATIVE REVIEW OF THE LAST 5 YEARS. </w:t>
      </w:r>
      <w:r w:rsidRPr="00BC1DAF">
        <w:rPr>
          <w:rFonts w:ascii="Times New Roman" w:hAnsi="Times New Roman" w:cs="Times New Roman"/>
          <w:i/>
          <w:iCs/>
          <w:sz w:val="24"/>
          <w:szCs w:val="24"/>
        </w:rPr>
        <w:t xml:space="preserve">Clinical </w:t>
      </w:r>
      <w:proofErr w:type="spellStart"/>
      <w:r w:rsidRPr="00BC1DAF">
        <w:rPr>
          <w:rFonts w:ascii="Times New Roman" w:hAnsi="Times New Roman" w:cs="Times New Roman"/>
          <w:i/>
          <w:iCs/>
          <w:sz w:val="24"/>
          <w:szCs w:val="24"/>
        </w:rPr>
        <w:t>Neuropsychiatry</w:t>
      </w:r>
      <w:proofErr w:type="spellEnd"/>
      <w:r w:rsidRPr="00BC1DAF">
        <w:rPr>
          <w:rFonts w:ascii="Times New Roman" w:hAnsi="Times New Roman" w:cs="Times New Roman"/>
          <w:sz w:val="24"/>
          <w:szCs w:val="24"/>
        </w:rPr>
        <w:t>, </w:t>
      </w:r>
      <w:r w:rsidRPr="00BC1DAF">
        <w:rPr>
          <w:rFonts w:ascii="Times New Roman" w:hAnsi="Times New Roman" w:cs="Times New Roman"/>
          <w:i/>
          <w:iCs/>
          <w:sz w:val="24"/>
          <w:szCs w:val="24"/>
        </w:rPr>
        <w:t>18</w:t>
      </w:r>
      <w:r w:rsidRPr="00BC1DAF">
        <w:rPr>
          <w:rFonts w:ascii="Times New Roman" w:hAnsi="Times New Roman" w:cs="Times New Roman"/>
          <w:sz w:val="24"/>
          <w:szCs w:val="24"/>
        </w:rPr>
        <w:t>(2).</w:t>
      </w:r>
      <w:r w:rsidR="00E93DB0">
        <w:rPr>
          <w:rFonts w:ascii="Times New Roman" w:hAnsi="Times New Roman" w:cs="Times New Roman"/>
          <w:sz w:val="24"/>
          <w:szCs w:val="24"/>
        </w:rPr>
        <w:t xml:space="preserve"> </w:t>
      </w:r>
      <w:r w:rsidR="00442171">
        <w:rPr>
          <w:rFonts w:ascii="Times New Roman" w:hAnsi="Times New Roman" w:cs="Times New Roman"/>
          <w:sz w:val="24"/>
          <w:szCs w:val="24"/>
        </w:rPr>
        <w:t xml:space="preserve"> </w:t>
      </w:r>
      <w:r w:rsidR="00442171" w:rsidRPr="00442171">
        <w:rPr>
          <w:rFonts w:ascii="Times New Roman" w:hAnsi="Times New Roman" w:cs="Times New Roman"/>
          <w:sz w:val="24"/>
          <w:szCs w:val="24"/>
        </w:rPr>
        <w:t>10.36131</w:t>
      </w:r>
    </w:p>
    <w:p w14:paraId="09E6F508" w14:textId="77777777" w:rsidR="00234D45" w:rsidRPr="00D60068" w:rsidRDefault="00234D45" w:rsidP="00CA127B">
      <w:pPr>
        <w:pStyle w:val="Nessunaspaziatura"/>
        <w:numPr>
          <w:ilvl w:val="0"/>
          <w:numId w:val="3"/>
        </w:numPr>
        <w:rPr>
          <w:rFonts w:ascii="Times New Roman" w:hAnsi="Times New Roman" w:cs="Times New Roman"/>
          <w:sz w:val="24"/>
          <w:szCs w:val="24"/>
        </w:rPr>
      </w:pPr>
      <w:proofErr w:type="spellStart"/>
      <w:r w:rsidRPr="00D60068">
        <w:rPr>
          <w:rFonts w:ascii="Times New Roman" w:hAnsi="Times New Roman" w:cs="Times New Roman"/>
          <w:sz w:val="24"/>
          <w:szCs w:val="24"/>
        </w:rPr>
        <w:t>Gadamer</w:t>
      </w:r>
      <w:proofErr w:type="spellEnd"/>
      <w:r w:rsidRPr="00D60068">
        <w:rPr>
          <w:rFonts w:ascii="Times New Roman" w:hAnsi="Times New Roman" w:cs="Times New Roman"/>
          <w:sz w:val="24"/>
          <w:szCs w:val="24"/>
        </w:rPr>
        <w:t>, H. G. (1956). Che cos' è la verità?. </w:t>
      </w:r>
      <w:r w:rsidRPr="00D60068">
        <w:rPr>
          <w:rFonts w:ascii="Times New Roman" w:hAnsi="Times New Roman" w:cs="Times New Roman"/>
          <w:i/>
          <w:iCs/>
          <w:sz w:val="24"/>
          <w:szCs w:val="24"/>
        </w:rPr>
        <w:t>Rivista di Filosofia</w:t>
      </w:r>
      <w:r w:rsidRPr="00D60068">
        <w:rPr>
          <w:rFonts w:ascii="Times New Roman" w:hAnsi="Times New Roman" w:cs="Times New Roman"/>
          <w:sz w:val="24"/>
          <w:szCs w:val="24"/>
        </w:rPr>
        <w:t>, </w:t>
      </w:r>
      <w:r w:rsidRPr="00D60068">
        <w:rPr>
          <w:rFonts w:ascii="Times New Roman" w:hAnsi="Times New Roman" w:cs="Times New Roman"/>
          <w:i/>
          <w:iCs/>
          <w:sz w:val="24"/>
          <w:szCs w:val="24"/>
        </w:rPr>
        <w:t>47</w:t>
      </w:r>
      <w:r w:rsidRPr="00D60068">
        <w:rPr>
          <w:rFonts w:ascii="Times New Roman" w:hAnsi="Times New Roman" w:cs="Times New Roman"/>
          <w:sz w:val="24"/>
          <w:szCs w:val="24"/>
        </w:rPr>
        <w:t>(3).</w:t>
      </w:r>
    </w:p>
    <w:p w14:paraId="7C52DAB7" w14:textId="77777777" w:rsidR="00234D45" w:rsidRPr="00D60068" w:rsidRDefault="00234D45" w:rsidP="00CA127B">
      <w:pPr>
        <w:pStyle w:val="Nessunaspaziatura"/>
        <w:numPr>
          <w:ilvl w:val="0"/>
          <w:numId w:val="3"/>
        </w:numPr>
        <w:rPr>
          <w:rFonts w:ascii="Times New Roman" w:hAnsi="Times New Roman" w:cs="Times New Roman"/>
          <w:sz w:val="24"/>
          <w:szCs w:val="24"/>
        </w:rPr>
      </w:pPr>
      <w:proofErr w:type="spellStart"/>
      <w:r w:rsidRPr="00D60068">
        <w:rPr>
          <w:rFonts w:ascii="Times New Roman" w:hAnsi="Times New Roman" w:cs="Times New Roman"/>
          <w:sz w:val="24"/>
          <w:szCs w:val="24"/>
        </w:rPr>
        <w:t>Gadamer</w:t>
      </w:r>
      <w:proofErr w:type="spellEnd"/>
      <w:r w:rsidRPr="00D60068">
        <w:rPr>
          <w:rFonts w:ascii="Times New Roman" w:hAnsi="Times New Roman" w:cs="Times New Roman"/>
          <w:sz w:val="24"/>
          <w:szCs w:val="24"/>
        </w:rPr>
        <w:t>, H. G. (1960). Verità e Metodo, Milano, Bompiani 1981. </w:t>
      </w:r>
      <w:r w:rsidRPr="00D60068">
        <w:rPr>
          <w:rFonts w:ascii="Times New Roman" w:hAnsi="Times New Roman" w:cs="Times New Roman"/>
          <w:i/>
          <w:iCs/>
          <w:sz w:val="24"/>
          <w:szCs w:val="24"/>
        </w:rPr>
        <w:t>Cerca con Google</w:t>
      </w:r>
      <w:r w:rsidRPr="00D60068">
        <w:rPr>
          <w:rFonts w:ascii="Times New Roman" w:hAnsi="Times New Roman" w:cs="Times New Roman"/>
          <w:sz w:val="24"/>
          <w:szCs w:val="24"/>
        </w:rPr>
        <w:t>.</w:t>
      </w:r>
    </w:p>
    <w:p w14:paraId="119DA222" w14:textId="77777777" w:rsidR="00234D45" w:rsidRPr="00616246" w:rsidRDefault="00234D45" w:rsidP="00CA127B">
      <w:pPr>
        <w:pStyle w:val="Nessunaspaziatura"/>
        <w:numPr>
          <w:ilvl w:val="0"/>
          <w:numId w:val="3"/>
        </w:numPr>
        <w:rPr>
          <w:rFonts w:ascii="Times New Roman" w:hAnsi="Times New Roman" w:cs="Times New Roman"/>
          <w:sz w:val="24"/>
          <w:szCs w:val="24"/>
        </w:rPr>
      </w:pPr>
      <w:proofErr w:type="spellStart"/>
      <w:r w:rsidRPr="00D60068">
        <w:rPr>
          <w:rFonts w:ascii="Times New Roman" w:hAnsi="Times New Roman" w:cs="Times New Roman"/>
          <w:sz w:val="24"/>
          <w:szCs w:val="24"/>
        </w:rPr>
        <w:t>Gadamer</w:t>
      </w:r>
      <w:proofErr w:type="spellEnd"/>
      <w:r w:rsidRPr="00D60068">
        <w:rPr>
          <w:rFonts w:ascii="Times New Roman" w:hAnsi="Times New Roman" w:cs="Times New Roman"/>
          <w:sz w:val="24"/>
          <w:szCs w:val="24"/>
        </w:rPr>
        <w:t>, H. G. (1971). La verità della parola. </w:t>
      </w:r>
      <w:r w:rsidRPr="00D60068">
        <w:rPr>
          <w:rFonts w:ascii="Times New Roman" w:hAnsi="Times New Roman" w:cs="Times New Roman"/>
          <w:i/>
          <w:iCs/>
          <w:sz w:val="24"/>
          <w:szCs w:val="24"/>
        </w:rPr>
        <w:t xml:space="preserve">DI CESARE, D.(a cura di), Linguaggio, </w:t>
      </w:r>
      <w:r w:rsidRPr="00616246">
        <w:rPr>
          <w:rFonts w:ascii="Times New Roman" w:hAnsi="Times New Roman" w:cs="Times New Roman"/>
          <w:i/>
          <w:iCs/>
          <w:sz w:val="24"/>
          <w:szCs w:val="24"/>
        </w:rPr>
        <w:t>Laterza, Bari</w:t>
      </w:r>
      <w:r w:rsidRPr="00616246">
        <w:rPr>
          <w:rFonts w:ascii="Times New Roman" w:hAnsi="Times New Roman" w:cs="Times New Roman"/>
          <w:sz w:val="24"/>
          <w:szCs w:val="24"/>
        </w:rPr>
        <w:t>.</w:t>
      </w:r>
    </w:p>
    <w:p w14:paraId="6761AB5F" w14:textId="77777777" w:rsidR="00234D45" w:rsidRDefault="00234D45" w:rsidP="00CA127B">
      <w:pPr>
        <w:pStyle w:val="Nessunaspaziatura"/>
        <w:numPr>
          <w:ilvl w:val="0"/>
          <w:numId w:val="3"/>
        </w:numPr>
        <w:rPr>
          <w:rFonts w:ascii="Times New Roman" w:hAnsi="Times New Roman" w:cs="Times New Roman"/>
          <w:sz w:val="24"/>
          <w:szCs w:val="24"/>
        </w:rPr>
      </w:pPr>
      <w:r w:rsidRPr="00F90B27">
        <w:rPr>
          <w:rFonts w:ascii="Times New Roman" w:hAnsi="Times New Roman" w:cs="Times New Roman"/>
          <w:sz w:val="24"/>
          <w:szCs w:val="24"/>
          <w:lang w:val="en-US"/>
        </w:rPr>
        <w:t xml:space="preserve">Georges, K. E., &amp; </w:t>
      </w:r>
      <w:proofErr w:type="spellStart"/>
      <w:r w:rsidRPr="00F90B27">
        <w:rPr>
          <w:rFonts w:ascii="Times New Roman" w:hAnsi="Times New Roman" w:cs="Times New Roman"/>
          <w:sz w:val="24"/>
          <w:szCs w:val="24"/>
          <w:lang w:val="en-US"/>
        </w:rPr>
        <w:t>Calonghi</w:t>
      </w:r>
      <w:proofErr w:type="spellEnd"/>
      <w:r w:rsidRPr="00F90B27">
        <w:rPr>
          <w:rFonts w:ascii="Times New Roman" w:hAnsi="Times New Roman" w:cs="Times New Roman"/>
          <w:sz w:val="24"/>
          <w:szCs w:val="24"/>
          <w:lang w:val="en-US"/>
        </w:rPr>
        <w:t>, F. (1915). </w:t>
      </w:r>
      <w:r w:rsidRPr="00F90B27">
        <w:rPr>
          <w:rFonts w:ascii="Times New Roman" w:hAnsi="Times New Roman" w:cs="Times New Roman"/>
          <w:i/>
          <w:iCs/>
          <w:sz w:val="24"/>
          <w:szCs w:val="24"/>
        </w:rPr>
        <w:t>Dizionario latino-italiano</w:t>
      </w:r>
      <w:r w:rsidRPr="00F90B27">
        <w:rPr>
          <w:rFonts w:ascii="Times New Roman" w:hAnsi="Times New Roman" w:cs="Times New Roman"/>
          <w:sz w:val="24"/>
          <w:szCs w:val="24"/>
        </w:rPr>
        <w:t>. Rosenberg &amp; Sellier.</w:t>
      </w:r>
    </w:p>
    <w:p w14:paraId="28F83E1E" w14:textId="1258BA65" w:rsidR="00234D45" w:rsidRDefault="00234D45" w:rsidP="00CA127B">
      <w:pPr>
        <w:pStyle w:val="Nessunaspaziatura"/>
        <w:numPr>
          <w:ilvl w:val="0"/>
          <w:numId w:val="3"/>
        </w:numPr>
        <w:rPr>
          <w:rFonts w:ascii="Times New Roman" w:hAnsi="Times New Roman" w:cs="Times New Roman"/>
          <w:sz w:val="24"/>
          <w:szCs w:val="24"/>
          <w:lang w:val="en-US"/>
        </w:rPr>
      </w:pPr>
      <w:r w:rsidRPr="00976B44">
        <w:rPr>
          <w:rFonts w:ascii="Times New Roman" w:hAnsi="Times New Roman" w:cs="Times New Roman"/>
          <w:sz w:val="24"/>
          <w:szCs w:val="24"/>
          <w:lang w:val="en-US"/>
        </w:rPr>
        <w:lastRenderedPageBreak/>
        <w:t>Grice, H. P. (1957). Meaning." The Philosophical Review 66: 377-88. 1969. </w:t>
      </w:r>
      <w:r w:rsidRPr="00976B44">
        <w:rPr>
          <w:rFonts w:ascii="Times New Roman" w:hAnsi="Times New Roman" w:cs="Times New Roman"/>
          <w:i/>
          <w:iCs/>
          <w:sz w:val="24"/>
          <w:szCs w:val="24"/>
          <w:lang w:val="en-US"/>
        </w:rPr>
        <w:t>Utterer's Meaning and Intentions." The Philosophical Review</w:t>
      </w:r>
      <w:r w:rsidRPr="00976B44">
        <w:rPr>
          <w:rFonts w:ascii="Times New Roman" w:hAnsi="Times New Roman" w:cs="Times New Roman"/>
          <w:sz w:val="24"/>
          <w:szCs w:val="24"/>
          <w:lang w:val="en-US"/>
        </w:rPr>
        <w:t>, </w:t>
      </w:r>
      <w:r w:rsidRPr="00976B44">
        <w:rPr>
          <w:rFonts w:ascii="Times New Roman" w:hAnsi="Times New Roman" w:cs="Times New Roman"/>
          <w:i/>
          <w:iCs/>
          <w:sz w:val="24"/>
          <w:szCs w:val="24"/>
          <w:lang w:val="en-US"/>
        </w:rPr>
        <w:t>78</w:t>
      </w:r>
      <w:r w:rsidRPr="00976B44">
        <w:rPr>
          <w:rFonts w:ascii="Times New Roman" w:hAnsi="Times New Roman" w:cs="Times New Roman"/>
          <w:sz w:val="24"/>
          <w:szCs w:val="24"/>
          <w:lang w:val="en-US"/>
        </w:rPr>
        <w:t>, 147-77.</w:t>
      </w:r>
    </w:p>
    <w:p w14:paraId="70F3829D" w14:textId="3FED8500" w:rsidR="00447997" w:rsidRPr="00976B44" w:rsidRDefault="00447997" w:rsidP="00447997">
      <w:pPr>
        <w:pStyle w:val="Nessunaspaziatura"/>
        <w:ind w:left="720"/>
        <w:rPr>
          <w:rFonts w:ascii="Times New Roman" w:hAnsi="Times New Roman" w:cs="Times New Roman"/>
          <w:sz w:val="24"/>
          <w:szCs w:val="24"/>
          <w:lang w:val="en-US"/>
        </w:rPr>
      </w:pPr>
      <w:hyperlink r:id="rId17" w:history="1">
        <w:r w:rsidRPr="00065209">
          <w:rPr>
            <w:rStyle w:val="Collegamentoipertestuale"/>
            <w:rFonts w:ascii="Times New Roman" w:hAnsi="Times New Roman" w:cs="Times New Roman"/>
            <w:sz w:val="24"/>
            <w:szCs w:val="24"/>
            <w:lang w:val="en-US"/>
          </w:rPr>
          <w:t>https://doi.org/10.2307/2182440</w:t>
        </w:r>
      </w:hyperlink>
      <w:r>
        <w:rPr>
          <w:rFonts w:ascii="Times New Roman" w:hAnsi="Times New Roman" w:cs="Times New Roman"/>
          <w:sz w:val="24"/>
          <w:szCs w:val="24"/>
          <w:lang w:val="en-US"/>
        </w:rPr>
        <w:t xml:space="preserve"> </w:t>
      </w:r>
    </w:p>
    <w:p w14:paraId="5673E03C" w14:textId="77777777" w:rsidR="00234D45" w:rsidRDefault="00234D45" w:rsidP="00CA127B">
      <w:pPr>
        <w:pStyle w:val="Nessunaspaziatura"/>
        <w:numPr>
          <w:ilvl w:val="0"/>
          <w:numId w:val="3"/>
        </w:numPr>
        <w:rPr>
          <w:rFonts w:ascii="Times New Roman" w:hAnsi="Times New Roman" w:cs="Times New Roman"/>
          <w:sz w:val="24"/>
          <w:szCs w:val="24"/>
        </w:rPr>
      </w:pPr>
      <w:r w:rsidRPr="00F90B27">
        <w:rPr>
          <w:rFonts w:ascii="Times New Roman" w:hAnsi="Times New Roman" w:cs="Times New Roman"/>
          <w:sz w:val="24"/>
          <w:szCs w:val="24"/>
        </w:rPr>
        <w:t xml:space="preserve">Heidegger, M. (2005). Essere e tempo, trad. </w:t>
      </w:r>
      <w:proofErr w:type="spellStart"/>
      <w:r w:rsidRPr="00F90B27">
        <w:rPr>
          <w:rFonts w:ascii="Times New Roman" w:hAnsi="Times New Roman" w:cs="Times New Roman"/>
          <w:sz w:val="24"/>
          <w:szCs w:val="24"/>
        </w:rPr>
        <w:t>it</w:t>
      </w:r>
      <w:proofErr w:type="spellEnd"/>
      <w:r w:rsidRPr="00F90B27">
        <w:rPr>
          <w:rFonts w:ascii="Times New Roman" w:hAnsi="Times New Roman" w:cs="Times New Roman"/>
          <w:sz w:val="24"/>
          <w:szCs w:val="24"/>
        </w:rPr>
        <w:t>. di P. </w:t>
      </w:r>
      <w:r w:rsidRPr="00F90B27">
        <w:rPr>
          <w:rFonts w:ascii="Times New Roman" w:hAnsi="Times New Roman" w:cs="Times New Roman"/>
          <w:i/>
          <w:iCs/>
          <w:sz w:val="24"/>
          <w:szCs w:val="24"/>
        </w:rPr>
        <w:t>Chiodi, Longanesi, Milano</w:t>
      </w:r>
      <w:r w:rsidRPr="00F90B27">
        <w:rPr>
          <w:rFonts w:ascii="Times New Roman" w:hAnsi="Times New Roman" w:cs="Times New Roman"/>
          <w:sz w:val="24"/>
          <w:szCs w:val="24"/>
        </w:rPr>
        <w:t>.</w:t>
      </w:r>
    </w:p>
    <w:p w14:paraId="366E47BF" w14:textId="77777777" w:rsidR="00234D45" w:rsidRPr="00F410BB" w:rsidRDefault="00234D45" w:rsidP="00CA127B">
      <w:pPr>
        <w:pStyle w:val="Nessunaspaziatura"/>
        <w:numPr>
          <w:ilvl w:val="0"/>
          <w:numId w:val="3"/>
        </w:numPr>
        <w:rPr>
          <w:rFonts w:ascii="Times New Roman" w:hAnsi="Times New Roman" w:cs="Times New Roman"/>
          <w:sz w:val="24"/>
          <w:szCs w:val="24"/>
        </w:rPr>
      </w:pPr>
      <w:proofErr w:type="spellStart"/>
      <w:r w:rsidRPr="00F410BB">
        <w:rPr>
          <w:rFonts w:ascii="Times New Roman" w:hAnsi="Times New Roman" w:cs="Times New Roman"/>
          <w:sz w:val="24"/>
          <w:szCs w:val="24"/>
        </w:rPr>
        <w:t>Hillman</w:t>
      </w:r>
      <w:proofErr w:type="spellEnd"/>
      <w:r w:rsidRPr="00F410BB">
        <w:rPr>
          <w:rFonts w:ascii="Times New Roman" w:hAnsi="Times New Roman" w:cs="Times New Roman"/>
          <w:sz w:val="24"/>
          <w:szCs w:val="24"/>
        </w:rPr>
        <w:t>, J. (1984). Le storie che curano, Cortina.</w:t>
      </w:r>
    </w:p>
    <w:p w14:paraId="3FC33E15" w14:textId="77777777" w:rsidR="00234D45" w:rsidRDefault="00234D45" w:rsidP="00CA127B">
      <w:pPr>
        <w:pStyle w:val="Nessunaspaziatura"/>
        <w:numPr>
          <w:ilvl w:val="0"/>
          <w:numId w:val="3"/>
        </w:numPr>
        <w:rPr>
          <w:rFonts w:ascii="Times New Roman" w:hAnsi="Times New Roman" w:cs="Times New Roman"/>
          <w:sz w:val="24"/>
          <w:szCs w:val="24"/>
        </w:rPr>
      </w:pPr>
      <w:r w:rsidRPr="00CA127B">
        <w:rPr>
          <w:rFonts w:ascii="Times New Roman" w:hAnsi="Times New Roman" w:cs="Times New Roman"/>
          <w:sz w:val="24"/>
          <w:szCs w:val="24"/>
        </w:rPr>
        <w:t xml:space="preserve">Jaspers, K. (1964). Psicopatologia generale, trad. </w:t>
      </w:r>
      <w:proofErr w:type="spellStart"/>
      <w:r w:rsidRPr="00CA127B">
        <w:rPr>
          <w:rFonts w:ascii="Times New Roman" w:hAnsi="Times New Roman" w:cs="Times New Roman"/>
          <w:sz w:val="24"/>
          <w:szCs w:val="24"/>
        </w:rPr>
        <w:t>it</w:t>
      </w:r>
      <w:proofErr w:type="spellEnd"/>
      <w:r w:rsidRPr="00CA127B">
        <w:rPr>
          <w:rFonts w:ascii="Times New Roman" w:hAnsi="Times New Roman" w:cs="Times New Roman"/>
          <w:sz w:val="24"/>
          <w:szCs w:val="24"/>
        </w:rPr>
        <w:t>. </w:t>
      </w:r>
      <w:r w:rsidRPr="00CA127B">
        <w:rPr>
          <w:rFonts w:ascii="Times New Roman" w:hAnsi="Times New Roman" w:cs="Times New Roman"/>
          <w:i/>
          <w:iCs/>
          <w:sz w:val="24"/>
          <w:szCs w:val="24"/>
        </w:rPr>
        <w:t>Priori R., Roma, Il pensiero scientifico</w:t>
      </w:r>
      <w:r w:rsidRPr="00CA127B">
        <w:rPr>
          <w:rFonts w:ascii="Times New Roman" w:hAnsi="Times New Roman" w:cs="Times New Roman"/>
          <w:sz w:val="24"/>
          <w:szCs w:val="24"/>
        </w:rPr>
        <w:t>, </w:t>
      </w:r>
      <w:r w:rsidRPr="00CA127B">
        <w:rPr>
          <w:rFonts w:ascii="Times New Roman" w:hAnsi="Times New Roman" w:cs="Times New Roman"/>
          <w:i/>
          <w:iCs/>
          <w:sz w:val="24"/>
          <w:szCs w:val="24"/>
        </w:rPr>
        <w:t>482</w:t>
      </w:r>
      <w:r w:rsidRPr="00CA127B">
        <w:rPr>
          <w:rFonts w:ascii="Times New Roman" w:hAnsi="Times New Roman" w:cs="Times New Roman"/>
          <w:sz w:val="24"/>
          <w:szCs w:val="24"/>
        </w:rPr>
        <w:t>.</w:t>
      </w:r>
      <w:r>
        <w:rPr>
          <w:rFonts w:ascii="Times New Roman" w:hAnsi="Times New Roman" w:cs="Times New Roman"/>
          <w:sz w:val="24"/>
          <w:szCs w:val="24"/>
        </w:rPr>
        <w:t>ù</w:t>
      </w:r>
    </w:p>
    <w:p w14:paraId="40318159" w14:textId="21DE1856" w:rsidR="00234D45" w:rsidRDefault="00234D45" w:rsidP="00CA127B">
      <w:pPr>
        <w:pStyle w:val="Nessunaspaziatura"/>
        <w:numPr>
          <w:ilvl w:val="0"/>
          <w:numId w:val="3"/>
        </w:numPr>
        <w:rPr>
          <w:rFonts w:ascii="Times New Roman" w:hAnsi="Times New Roman" w:cs="Times New Roman"/>
          <w:sz w:val="24"/>
          <w:szCs w:val="24"/>
          <w:lang w:val="en-US"/>
        </w:rPr>
      </w:pPr>
      <w:proofErr w:type="spellStart"/>
      <w:r w:rsidRPr="0057710F">
        <w:rPr>
          <w:rFonts w:ascii="Times New Roman" w:hAnsi="Times New Roman" w:cs="Times New Roman"/>
          <w:sz w:val="24"/>
          <w:szCs w:val="24"/>
          <w:lang w:val="en-US"/>
        </w:rPr>
        <w:t>Marzillier</w:t>
      </w:r>
      <w:proofErr w:type="spellEnd"/>
      <w:r w:rsidRPr="0057710F">
        <w:rPr>
          <w:rFonts w:ascii="Times New Roman" w:hAnsi="Times New Roman" w:cs="Times New Roman"/>
          <w:sz w:val="24"/>
          <w:szCs w:val="24"/>
          <w:lang w:val="en-US"/>
        </w:rPr>
        <w:t xml:space="preserve">, J., &amp; Hall G. (1999). What is clinical psychology? </w:t>
      </w:r>
      <w:r w:rsidRPr="0057710F">
        <w:rPr>
          <w:rFonts w:ascii="Times New Roman" w:hAnsi="Times New Roman" w:cs="Times New Roman"/>
          <w:i/>
          <w:iCs/>
          <w:sz w:val="24"/>
          <w:szCs w:val="24"/>
          <w:lang w:val="en-US"/>
        </w:rPr>
        <w:t>Oxford University Press</w:t>
      </w:r>
      <w:r w:rsidRPr="0057710F">
        <w:rPr>
          <w:rFonts w:ascii="Times New Roman" w:hAnsi="Times New Roman" w:cs="Times New Roman"/>
          <w:sz w:val="24"/>
          <w:szCs w:val="24"/>
          <w:lang w:val="en-US"/>
        </w:rPr>
        <w:t>.</w:t>
      </w:r>
    </w:p>
    <w:p w14:paraId="60586C03" w14:textId="44F81E7F" w:rsidR="00471DDB" w:rsidRPr="0057710F" w:rsidRDefault="00471DDB" w:rsidP="00CA127B">
      <w:pPr>
        <w:pStyle w:val="Nessunaspaziatura"/>
        <w:numPr>
          <w:ilvl w:val="0"/>
          <w:numId w:val="3"/>
        </w:numPr>
        <w:rPr>
          <w:rFonts w:ascii="Times New Roman" w:hAnsi="Times New Roman" w:cs="Times New Roman"/>
          <w:sz w:val="24"/>
          <w:szCs w:val="24"/>
          <w:lang w:val="en-US"/>
        </w:rPr>
      </w:pPr>
      <w:r w:rsidRPr="00471DDB">
        <w:rPr>
          <w:rFonts w:ascii="Times New Roman" w:hAnsi="Times New Roman" w:cs="Times New Roman"/>
          <w:sz w:val="24"/>
          <w:szCs w:val="24"/>
          <w:lang w:val="en-US"/>
        </w:rPr>
        <w:t>McDonald, K. C. (2007). Child abuse: approach and management. </w:t>
      </w:r>
      <w:r w:rsidRPr="00471DDB">
        <w:rPr>
          <w:rFonts w:ascii="Times New Roman" w:hAnsi="Times New Roman" w:cs="Times New Roman"/>
          <w:i/>
          <w:iCs/>
          <w:sz w:val="24"/>
          <w:szCs w:val="24"/>
        </w:rPr>
        <w:t xml:space="preserve">American family </w:t>
      </w:r>
      <w:proofErr w:type="spellStart"/>
      <w:r w:rsidRPr="00471DDB">
        <w:rPr>
          <w:rFonts w:ascii="Times New Roman" w:hAnsi="Times New Roman" w:cs="Times New Roman"/>
          <w:i/>
          <w:iCs/>
          <w:sz w:val="24"/>
          <w:szCs w:val="24"/>
        </w:rPr>
        <w:t>physician</w:t>
      </w:r>
      <w:proofErr w:type="spellEnd"/>
      <w:r w:rsidRPr="00471DDB">
        <w:rPr>
          <w:rFonts w:ascii="Times New Roman" w:hAnsi="Times New Roman" w:cs="Times New Roman"/>
          <w:sz w:val="24"/>
          <w:szCs w:val="24"/>
        </w:rPr>
        <w:t>, </w:t>
      </w:r>
      <w:r w:rsidRPr="00471DDB">
        <w:rPr>
          <w:rFonts w:ascii="Times New Roman" w:hAnsi="Times New Roman" w:cs="Times New Roman"/>
          <w:i/>
          <w:iCs/>
          <w:sz w:val="24"/>
          <w:szCs w:val="24"/>
        </w:rPr>
        <w:t>75</w:t>
      </w:r>
      <w:r w:rsidRPr="00471DDB">
        <w:rPr>
          <w:rFonts w:ascii="Times New Roman" w:hAnsi="Times New Roman" w:cs="Times New Roman"/>
          <w:sz w:val="24"/>
          <w:szCs w:val="24"/>
        </w:rPr>
        <w:t>(2), 221-228.</w:t>
      </w:r>
    </w:p>
    <w:p w14:paraId="463C0561" w14:textId="77777777" w:rsidR="00234D45" w:rsidRPr="00BC1DAF" w:rsidRDefault="00234D45" w:rsidP="00CA127B">
      <w:pPr>
        <w:pStyle w:val="Nessunaspaziatura"/>
        <w:numPr>
          <w:ilvl w:val="0"/>
          <w:numId w:val="3"/>
        </w:numPr>
        <w:rPr>
          <w:rFonts w:ascii="Times New Roman" w:hAnsi="Times New Roman" w:cs="Times New Roman"/>
          <w:sz w:val="24"/>
          <w:szCs w:val="24"/>
        </w:rPr>
      </w:pPr>
      <w:r w:rsidRPr="00BC1DAF">
        <w:rPr>
          <w:rFonts w:ascii="Times New Roman" w:hAnsi="Times New Roman" w:cs="Times New Roman"/>
          <w:sz w:val="24"/>
          <w:szCs w:val="24"/>
        </w:rPr>
        <w:t>Minkowski, E. (2015). </w:t>
      </w:r>
      <w:r w:rsidRPr="00BC1DAF">
        <w:rPr>
          <w:rFonts w:ascii="Times New Roman" w:hAnsi="Times New Roman" w:cs="Times New Roman"/>
          <w:i/>
          <w:iCs/>
          <w:sz w:val="24"/>
          <w:szCs w:val="24"/>
        </w:rPr>
        <w:t>Trattato di psicopatologia</w:t>
      </w:r>
      <w:r w:rsidRPr="00BC1DAF">
        <w:rPr>
          <w:rFonts w:ascii="Times New Roman" w:hAnsi="Times New Roman" w:cs="Times New Roman"/>
          <w:sz w:val="24"/>
          <w:szCs w:val="24"/>
        </w:rPr>
        <w:t>. Fioriti.</w:t>
      </w:r>
    </w:p>
    <w:p w14:paraId="07A7301C" w14:textId="77777777" w:rsidR="00234D45" w:rsidRPr="00F410BB" w:rsidRDefault="00234D45" w:rsidP="00CA127B">
      <w:pPr>
        <w:pStyle w:val="Nessunaspaziatura"/>
        <w:numPr>
          <w:ilvl w:val="0"/>
          <w:numId w:val="3"/>
        </w:numPr>
        <w:rPr>
          <w:rFonts w:ascii="Times New Roman" w:hAnsi="Times New Roman" w:cs="Times New Roman"/>
          <w:sz w:val="24"/>
          <w:szCs w:val="24"/>
        </w:rPr>
      </w:pPr>
      <w:r w:rsidRPr="00F410BB">
        <w:rPr>
          <w:rFonts w:ascii="Times New Roman" w:hAnsi="Times New Roman" w:cs="Times New Roman"/>
          <w:sz w:val="24"/>
          <w:szCs w:val="24"/>
        </w:rPr>
        <w:t>Musatti, C. (1952). Psicologia clinica e clinica psicologica. </w:t>
      </w:r>
      <w:r w:rsidRPr="00F410BB">
        <w:rPr>
          <w:rFonts w:ascii="Times New Roman" w:hAnsi="Times New Roman" w:cs="Times New Roman"/>
          <w:i/>
          <w:iCs/>
          <w:sz w:val="24"/>
          <w:szCs w:val="24"/>
        </w:rPr>
        <w:t>Psicoanalisi e vita contemporanea</w:t>
      </w:r>
      <w:r w:rsidRPr="00F410BB">
        <w:rPr>
          <w:rFonts w:ascii="Times New Roman" w:hAnsi="Times New Roman" w:cs="Times New Roman"/>
          <w:sz w:val="24"/>
          <w:szCs w:val="24"/>
        </w:rPr>
        <w:t>, 217-233.</w:t>
      </w:r>
    </w:p>
    <w:p w14:paraId="33ED5BCB" w14:textId="77777777" w:rsidR="00234D45" w:rsidRPr="00C70975" w:rsidRDefault="00234D45" w:rsidP="00CA127B">
      <w:pPr>
        <w:pStyle w:val="Nessunaspaziatura"/>
        <w:numPr>
          <w:ilvl w:val="0"/>
          <w:numId w:val="3"/>
        </w:numPr>
        <w:rPr>
          <w:rFonts w:ascii="Times New Roman" w:hAnsi="Times New Roman" w:cs="Times New Roman"/>
          <w:sz w:val="24"/>
          <w:szCs w:val="24"/>
        </w:rPr>
      </w:pPr>
      <w:bookmarkStart w:id="3" w:name="_Hlk90564197"/>
      <w:proofErr w:type="spellStart"/>
      <w:r w:rsidRPr="00C70975">
        <w:rPr>
          <w:rFonts w:ascii="Times New Roman" w:hAnsi="Times New Roman" w:cs="Times New Roman"/>
          <w:sz w:val="24"/>
          <w:szCs w:val="24"/>
        </w:rPr>
        <w:t>Nédoncelle</w:t>
      </w:r>
      <w:bookmarkEnd w:id="3"/>
      <w:proofErr w:type="spellEnd"/>
      <w:r w:rsidRPr="00C70975">
        <w:rPr>
          <w:rFonts w:ascii="Times New Roman" w:hAnsi="Times New Roman" w:cs="Times New Roman"/>
          <w:sz w:val="24"/>
          <w:szCs w:val="24"/>
        </w:rPr>
        <w:t>, M. (1974). Martin Heidegger, In cammino verso il Linguaggio, a cura di A. Caracciolo, 1973. </w:t>
      </w:r>
      <w:proofErr w:type="spellStart"/>
      <w:r w:rsidRPr="00C70975">
        <w:rPr>
          <w:rFonts w:ascii="Times New Roman" w:hAnsi="Times New Roman" w:cs="Times New Roman"/>
          <w:i/>
          <w:iCs/>
          <w:sz w:val="24"/>
          <w:szCs w:val="24"/>
        </w:rPr>
        <w:t>Revue</w:t>
      </w:r>
      <w:proofErr w:type="spellEnd"/>
      <w:r w:rsidRPr="00C70975">
        <w:rPr>
          <w:rFonts w:ascii="Times New Roman" w:hAnsi="Times New Roman" w:cs="Times New Roman"/>
          <w:i/>
          <w:iCs/>
          <w:sz w:val="24"/>
          <w:szCs w:val="24"/>
        </w:rPr>
        <w:t xml:space="preserve"> </w:t>
      </w:r>
      <w:proofErr w:type="spellStart"/>
      <w:r w:rsidRPr="00C70975">
        <w:rPr>
          <w:rFonts w:ascii="Times New Roman" w:hAnsi="Times New Roman" w:cs="Times New Roman"/>
          <w:i/>
          <w:iCs/>
          <w:sz w:val="24"/>
          <w:szCs w:val="24"/>
        </w:rPr>
        <w:t>des</w:t>
      </w:r>
      <w:proofErr w:type="spellEnd"/>
      <w:r w:rsidRPr="00C70975">
        <w:rPr>
          <w:rFonts w:ascii="Times New Roman" w:hAnsi="Times New Roman" w:cs="Times New Roman"/>
          <w:i/>
          <w:iCs/>
          <w:sz w:val="24"/>
          <w:szCs w:val="24"/>
        </w:rPr>
        <w:t xml:space="preserve"> sciences </w:t>
      </w:r>
      <w:proofErr w:type="spellStart"/>
      <w:r w:rsidRPr="00C70975">
        <w:rPr>
          <w:rFonts w:ascii="Times New Roman" w:hAnsi="Times New Roman" w:cs="Times New Roman"/>
          <w:i/>
          <w:iCs/>
          <w:sz w:val="24"/>
          <w:szCs w:val="24"/>
        </w:rPr>
        <w:t>religieuses</w:t>
      </w:r>
      <w:proofErr w:type="spellEnd"/>
      <w:r w:rsidRPr="00C70975">
        <w:rPr>
          <w:rFonts w:ascii="Times New Roman" w:hAnsi="Times New Roman" w:cs="Times New Roman"/>
          <w:sz w:val="24"/>
          <w:szCs w:val="24"/>
        </w:rPr>
        <w:t>, </w:t>
      </w:r>
      <w:r w:rsidRPr="00C70975">
        <w:rPr>
          <w:rFonts w:ascii="Times New Roman" w:hAnsi="Times New Roman" w:cs="Times New Roman"/>
          <w:i/>
          <w:iCs/>
          <w:sz w:val="24"/>
          <w:szCs w:val="24"/>
        </w:rPr>
        <w:t>48</w:t>
      </w:r>
      <w:r w:rsidRPr="00C70975">
        <w:rPr>
          <w:rFonts w:ascii="Times New Roman" w:hAnsi="Times New Roman" w:cs="Times New Roman"/>
          <w:sz w:val="24"/>
          <w:szCs w:val="24"/>
        </w:rPr>
        <w:t>(3), 280-281.</w:t>
      </w:r>
    </w:p>
    <w:p w14:paraId="33E7485F" w14:textId="77777777" w:rsidR="00234D45" w:rsidRDefault="00234D45" w:rsidP="00CA127B">
      <w:pPr>
        <w:pStyle w:val="Nessunaspaziatura"/>
        <w:numPr>
          <w:ilvl w:val="0"/>
          <w:numId w:val="3"/>
        </w:numPr>
        <w:rPr>
          <w:rFonts w:ascii="Times New Roman" w:hAnsi="Times New Roman" w:cs="Times New Roman"/>
          <w:sz w:val="24"/>
          <w:szCs w:val="24"/>
        </w:rPr>
      </w:pPr>
      <w:r w:rsidRPr="00CA127B">
        <w:rPr>
          <w:rFonts w:ascii="Times New Roman" w:hAnsi="Times New Roman" w:cs="Times New Roman"/>
          <w:sz w:val="24"/>
          <w:szCs w:val="24"/>
        </w:rPr>
        <w:t>Nietzsche, F. W. (2011). </w:t>
      </w:r>
      <w:r w:rsidRPr="00CA127B">
        <w:rPr>
          <w:rFonts w:ascii="Times New Roman" w:hAnsi="Times New Roman" w:cs="Times New Roman"/>
          <w:i/>
          <w:iCs/>
          <w:sz w:val="24"/>
          <w:szCs w:val="24"/>
        </w:rPr>
        <w:t>Umano, troppo umano</w:t>
      </w:r>
      <w:r w:rsidRPr="00CA127B">
        <w:rPr>
          <w:rFonts w:ascii="Times New Roman" w:hAnsi="Times New Roman" w:cs="Times New Roman"/>
          <w:sz w:val="24"/>
          <w:szCs w:val="24"/>
        </w:rPr>
        <w:t> (Vol. 41). Newton Compton Editori.</w:t>
      </w:r>
    </w:p>
    <w:p w14:paraId="4AD0453E" w14:textId="64D3EF4A" w:rsidR="00234D45" w:rsidRDefault="00234D45" w:rsidP="00CA127B">
      <w:pPr>
        <w:pStyle w:val="Nessunaspaziatura"/>
        <w:numPr>
          <w:ilvl w:val="0"/>
          <w:numId w:val="3"/>
        </w:numPr>
        <w:rPr>
          <w:rFonts w:ascii="Times New Roman" w:hAnsi="Times New Roman" w:cs="Times New Roman"/>
          <w:sz w:val="24"/>
          <w:szCs w:val="24"/>
          <w:lang w:val="en-US"/>
        </w:rPr>
      </w:pPr>
      <w:proofErr w:type="spellStart"/>
      <w:r w:rsidRPr="00F90B27">
        <w:rPr>
          <w:rFonts w:ascii="Times New Roman" w:hAnsi="Times New Roman" w:cs="Times New Roman"/>
          <w:sz w:val="24"/>
          <w:szCs w:val="24"/>
        </w:rPr>
        <w:t>Settineri</w:t>
      </w:r>
      <w:proofErr w:type="spellEnd"/>
      <w:r w:rsidRPr="00F90B27">
        <w:rPr>
          <w:rFonts w:ascii="Times New Roman" w:hAnsi="Times New Roman" w:cs="Times New Roman"/>
          <w:sz w:val="24"/>
          <w:szCs w:val="24"/>
        </w:rPr>
        <w:t>, S., Frisone, F., Alibrandi, A., &amp; Merlo, E. M. (2019</w:t>
      </w:r>
      <w:r>
        <w:rPr>
          <w:rFonts w:ascii="Times New Roman" w:hAnsi="Times New Roman" w:cs="Times New Roman"/>
          <w:sz w:val="24"/>
          <w:szCs w:val="24"/>
        </w:rPr>
        <w:t>a</w:t>
      </w:r>
      <w:r w:rsidRPr="00F90B27">
        <w:rPr>
          <w:rFonts w:ascii="Times New Roman" w:hAnsi="Times New Roman" w:cs="Times New Roman"/>
          <w:sz w:val="24"/>
          <w:szCs w:val="24"/>
        </w:rPr>
        <w:t xml:space="preserve">). </w:t>
      </w:r>
      <w:r w:rsidRPr="00F90B27">
        <w:rPr>
          <w:rFonts w:ascii="Times New Roman" w:hAnsi="Times New Roman" w:cs="Times New Roman"/>
          <w:sz w:val="24"/>
          <w:szCs w:val="24"/>
          <w:lang w:val="en-US"/>
        </w:rPr>
        <w:t>Vulnerability and physical well-being of caregivers: what relationship?. </w:t>
      </w:r>
      <w:r w:rsidRPr="00F90B27">
        <w:rPr>
          <w:rFonts w:ascii="Times New Roman" w:hAnsi="Times New Roman" w:cs="Times New Roman"/>
          <w:i/>
          <w:iCs/>
          <w:sz w:val="24"/>
          <w:szCs w:val="24"/>
          <w:lang w:val="en-US"/>
        </w:rPr>
        <w:t>Journal of Mind and Medical Sciences</w:t>
      </w:r>
      <w:r w:rsidRPr="00F90B27">
        <w:rPr>
          <w:rFonts w:ascii="Times New Roman" w:hAnsi="Times New Roman" w:cs="Times New Roman"/>
          <w:sz w:val="24"/>
          <w:szCs w:val="24"/>
          <w:lang w:val="en-US"/>
        </w:rPr>
        <w:t>, </w:t>
      </w:r>
      <w:r w:rsidRPr="00F90B27">
        <w:rPr>
          <w:rFonts w:ascii="Times New Roman" w:hAnsi="Times New Roman" w:cs="Times New Roman"/>
          <w:i/>
          <w:iCs/>
          <w:sz w:val="24"/>
          <w:szCs w:val="24"/>
          <w:lang w:val="en-US"/>
        </w:rPr>
        <w:t>6</w:t>
      </w:r>
      <w:r w:rsidRPr="00F90B27">
        <w:rPr>
          <w:rFonts w:ascii="Times New Roman" w:hAnsi="Times New Roman" w:cs="Times New Roman"/>
          <w:sz w:val="24"/>
          <w:szCs w:val="24"/>
          <w:lang w:val="en-US"/>
        </w:rPr>
        <w:t>(1), 95-102.</w:t>
      </w:r>
      <w:r w:rsidR="00447997">
        <w:rPr>
          <w:rFonts w:ascii="Times New Roman" w:hAnsi="Times New Roman" w:cs="Times New Roman"/>
          <w:sz w:val="24"/>
          <w:szCs w:val="24"/>
          <w:lang w:val="en-US"/>
        </w:rPr>
        <w:t xml:space="preserve"> </w:t>
      </w:r>
      <w:hyperlink r:id="rId18" w:history="1">
        <w:r w:rsidR="00447997" w:rsidRPr="00065209">
          <w:rPr>
            <w:rStyle w:val="Collegamentoipertestuale"/>
            <w:rFonts w:ascii="Times New Roman" w:hAnsi="Times New Roman" w:cs="Times New Roman"/>
            <w:sz w:val="24"/>
            <w:szCs w:val="24"/>
            <w:lang w:val="en-US"/>
          </w:rPr>
          <w:t>https://doi.org/10.22543/7674.61.P95102</w:t>
        </w:r>
      </w:hyperlink>
      <w:r w:rsidR="00447997">
        <w:rPr>
          <w:rFonts w:ascii="Times New Roman" w:hAnsi="Times New Roman" w:cs="Times New Roman"/>
          <w:sz w:val="24"/>
          <w:szCs w:val="24"/>
          <w:lang w:val="en-US"/>
        </w:rPr>
        <w:t xml:space="preserve"> </w:t>
      </w:r>
    </w:p>
    <w:p w14:paraId="32FD4878" w14:textId="70BDD391" w:rsidR="00234D45" w:rsidRPr="00BC1DAF" w:rsidRDefault="00234D45" w:rsidP="00CA127B">
      <w:pPr>
        <w:pStyle w:val="Nessunaspaziatura"/>
        <w:numPr>
          <w:ilvl w:val="0"/>
          <w:numId w:val="3"/>
        </w:numPr>
        <w:rPr>
          <w:rFonts w:ascii="Times New Roman" w:hAnsi="Times New Roman" w:cs="Times New Roman"/>
          <w:sz w:val="24"/>
          <w:szCs w:val="24"/>
          <w:lang w:val="en-US"/>
        </w:rPr>
      </w:pPr>
      <w:proofErr w:type="spellStart"/>
      <w:r w:rsidRPr="00C00270">
        <w:rPr>
          <w:rFonts w:ascii="Times New Roman" w:hAnsi="Times New Roman" w:cs="Times New Roman"/>
          <w:sz w:val="24"/>
          <w:szCs w:val="24"/>
        </w:rPr>
        <w:t>Settineri</w:t>
      </w:r>
      <w:proofErr w:type="spellEnd"/>
      <w:r w:rsidRPr="00C00270">
        <w:rPr>
          <w:rFonts w:ascii="Times New Roman" w:hAnsi="Times New Roman" w:cs="Times New Roman"/>
          <w:sz w:val="24"/>
          <w:szCs w:val="24"/>
        </w:rPr>
        <w:t xml:space="preserve">, S., Merlo, E. M., Alibrandi, A., Sicari, F., Dritto, I. P., </w:t>
      </w:r>
      <w:proofErr w:type="spellStart"/>
      <w:r w:rsidRPr="00C00270">
        <w:rPr>
          <w:rFonts w:ascii="Times New Roman" w:hAnsi="Times New Roman" w:cs="Times New Roman"/>
          <w:sz w:val="24"/>
          <w:szCs w:val="24"/>
        </w:rPr>
        <w:t>Strangis</w:t>
      </w:r>
      <w:proofErr w:type="spellEnd"/>
      <w:r w:rsidRPr="00C00270">
        <w:rPr>
          <w:rFonts w:ascii="Times New Roman" w:hAnsi="Times New Roman" w:cs="Times New Roman"/>
          <w:sz w:val="24"/>
          <w:szCs w:val="24"/>
        </w:rPr>
        <w:t xml:space="preserve">, F., &amp; Frisone, F. (2019b). </w:t>
      </w:r>
      <w:r w:rsidRPr="00C00270">
        <w:rPr>
          <w:rFonts w:ascii="Times New Roman" w:hAnsi="Times New Roman" w:cs="Times New Roman"/>
          <w:sz w:val="24"/>
          <w:szCs w:val="24"/>
          <w:lang w:val="en-US"/>
        </w:rPr>
        <w:t>Personality and phobias in adolescence: age and gender in psychopathological expressions. </w:t>
      </w:r>
      <w:r w:rsidRPr="00447997">
        <w:rPr>
          <w:rFonts w:ascii="Times New Roman" w:hAnsi="Times New Roman" w:cs="Times New Roman"/>
          <w:i/>
          <w:iCs/>
          <w:sz w:val="24"/>
          <w:szCs w:val="24"/>
          <w:lang w:val="en-US"/>
        </w:rPr>
        <w:t>Journal of Mind and Medical Sciences</w:t>
      </w:r>
      <w:r w:rsidRPr="00447997">
        <w:rPr>
          <w:rFonts w:ascii="Times New Roman" w:hAnsi="Times New Roman" w:cs="Times New Roman"/>
          <w:sz w:val="24"/>
          <w:szCs w:val="24"/>
          <w:lang w:val="en-US"/>
        </w:rPr>
        <w:t>, </w:t>
      </w:r>
      <w:r w:rsidRPr="00447997">
        <w:rPr>
          <w:rFonts w:ascii="Times New Roman" w:hAnsi="Times New Roman" w:cs="Times New Roman"/>
          <w:i/>
          <w:iCs/>
          <w:sz w:val="24"/>
          <w:szCs w:val="24"/>
          <w:lang w:val="en-US"/>
        </w:rPr>
        <w:t>6</w:t>
      </w:r>
      <w:r w:rsidRPr="00447997">
        <w:rPr>
          <w:rFonts w:ascii="Times New Roman" w:hAnsi="Times New Roman" w:cs="Times New Roman"/>
          <w:sz w:val="24"/>
          <w:szCs w:val="24"/>
          <w:lang w:val="en-US"/>
        </w:rPr>
        <w:t>(2), 304-310.</w:t>
      </w:r>
      <w:r w:rsidR="00447997" w:rsidRPr="00447997">
        <w:rPr>
          <w:rFonts w:ascii="Times New Roman" w:hAnsi="Times New Roman" w:cs="Times New Roman"/>
          <w:sz w:val="24"/>
          <w:szCs w:val="24"/>
          <w:lang w:val="en-US"/>
        </w:rPr>
        <w:t xml:space="preserve"> </w:t>
      </w:r>
      <w:hyperlink r:id="rId19" w:history="1">
        <w:r w:rsidR="00447997" w:rsidRPr="00065209">
          <w:rPr>
            <w:rStyle w:val="Collegamentoipertestuale"/>
            <w:rFonts w:ascii="Times New Roman" w:hAnsi="Times New Roman" w:cs="Times New Roman"/>
            <w:sz w:val="24"/>
            <w:szCs w:val="24"/>
            <w:lang w:val="en-US"/>
          </w:rPr>
          <w:t>https://doi.org/10.22543/7674.62.P304310</w:t>
        </w:r>
      </w:hyperlink>
      <w:r w:rsidR="00447997">
        <w:rPr>
          <w:rFonts w:ascii="Times New Roman" w:hAnsi="Times New Roman" w:cs="Times New Roman"/>
          <w:sz w:val="24"/>
          <w:szCs w:val="24"/>
          <w:lang w:val="en-US"/>
        </w:rPr>
        <w:t xml:space="preserve"> </w:t>
      </w:r>
    </w:p>
    <w:p w14:paraId="39D2017B" w14:textId="77777777" w:rsidR="00234D45" w:rsidRPr="0015057C" w:rsidRDefault="00234D45" w:rsidP="00CA127B">
      <w:pPr>
        <w:pStyle w:val="Nessunaspaziatura"/>
        <w:numPr>
          <w:ilvl w:val="0"/>
          <w:numId w:val="3"/>
        </w:numPr>
        <w:rPr>
          <w:rFonts w:ascii="Times New Roman" w:hAnsi="Times New Roman" w:cs="Times New Roman"/>
          <w:sz w:val="24"/>
          <w:szCs w:val="24"/>
          <w:lang w:val="en-US"/>
        </w:rPr>
      </w:pPr>
      <w:r w:rsidRPr="0015057C">
        <w:rPr>
          <w:rFonts w:ascii="Times New Roman" w:hAnsi="Times New Roman" w:cs="Times New Roman"/>
          <w:sz w:val="24"/>
          <w:szCs w:val="24"/>
          <w:lang w:val="en-US"/>
        </w:rPr>
        <w:t>Sheets-Johnstone, M. (1999). Emotion and movement. A beginning empirical-phenomenological analysis of their relationship. </w:t>
      </w:r>
      <w:r w:rsidRPr="0015057C">
        <w:rPr>
          <w:rFonts w:ascii="Times New Roman" w:hAnsi="Times New Roman" w:cs="Times New Roman"/>
          <w:i/>
          <w:iCs/>
          <w:sz w:val="24"/>
          <w:szCs w:val="24"/>
        </w:rPr>
        <w:t xml:space="preserve">Journal of </w:t>
      </w:r>
      <w:proofErr w:type="spellStart"/>
      <w:r w:rsidRPr="0015057C">
        <w:rPr>
          <w:rFonts w:ascii="Times New Roman" w:hAnsi="Times New Roman" w:cs="Times New Roman"/>
          <w:i/>
          <w:iCs/>
          <w:sz w:val="24"/>
          <w:szCs w:val="24"/>
        </w:rPr>
        <w:t>Consciousness</w:t>
      </w:r>
      <w:proofErr w:type="spellEnd"/>
      <w:r w:rsidRPr="0015057C">
        <w:rPr>
          <w:rFonts w:ascii="Times New Roman" w:hAnsi="Times New Roman" w:cs="Times New Roman"/>
          <w:i/>
          <w:iCs/>
          <w:sz w:val="24"/>
          <w:szCs w:val="24"/>
        </w:rPr>
        <w:t xml:space="preserve"> Studies</w:t>
      </w:r>
      <w:r w:rsidRPr="0015057C">
        <w:rPr>
          <w:rFonts w:ascii="Times New Roman" w:hAnsi="Times New Roman" w:cs="Times New Roman"/>
          <w:sz w:val="24"/>
          <w:szCs w:val="24"/>
        </w:rPr>
        <w:t>, </w:t>
      </w:r>
      <w:r w:rsidRPr="0015057C">
        <w:rPr>
          <w:rFonts w:ascii="Times New Roman" w:hAnsi="Times New Roman" w:cs="Times New Roman"/>
          <w:i/>
          <w:iCs/>
          <w:sz w:val="24"/>
          <w:szCs w:val="24"/>
        </w:rPr>
        <w:t>6</w:t>
      </w:r>
      <w:r w:rsidRPr="0015057C">
        <w:rPr>
          <w:rFonts w:ascii="Times New Roman" w:hAnsi="Times New Roman" w:cs="Times New Roman"/>
          <w:sz w:val="24"/>
          <w:szCs w:val="24"/>
        </w:rPr>
        <w:t>(11-12), 259-277.</w:t>
      </w:r>
    </w:p>
    <w:p w14:paraId="488F9603" w14:textId="05819C29" w:rsidR="00234D45" w:rsidRPr="00BC1DAF" w:rsidRDefault="00234D45" w:rsidP="00CA127B">
      <w:pPr>
        <w:pStyle w:val="Nessunaspaziatura"/>
        <w:numPr>
          <w:ilvl w:val="0"/>
          <w:numId w:val="3"/>
        </w:numPr>
        <w:rPr>
          <w:rFonts w:ascii="Times New Roman" w:hAnsi="Times New Roman" w:cs="Times New Roman"/>
          <w:sz w:val="24"/>
          <w:szCs w:val="24"/>
          <w:lang w:val="en-US"/>
        </w:rPr>
      </w:pPr>
      <w:r w:rsidRPr="00BC1DAF">
        <w:rPr>
          <w:rFonts w:ascii="Times New Roman" w:hAnsi="Times New Roman" w:cs="Times New Roman"/>
          <w:sz w:val="24"/>
          <w:szCs w:val="24"/>
        </w:rPr>
        <w:t xml:space="preserve">Sicari, F., Frisone, F., Alibrandi, A., &amp; </w:t>
      </w:r>
      <w:proofErr w:type="spellStart"/>
      <w:r w:rsidRPr="00BC1DAF">
        <w:rPr>
          <w:rFonts w:ascii="Times New Roman" w:hAnsi="Times New Roman" w:cs="Times New Roman"/>
          <w:sz w:val="24"/>
          <w:szCs w:val="24"/>
        </w:rPr>
        <w:t>Settineri</w:t>
      </w:r>
      <w:proofErr w:type="spellEnd"/>
      <w:r w:rsidRPr="00BC1DAF">
        <w:rPr>
          <w:rFonts w:ascii="Times New Roman" w:hAnsi="Times New Roman" w:cs="Times New Roman"/>
          <w:sz w:val="24"/>
          <w:szCs w:val="24"/>
        </w:rPr>
        <w:t xml:space="preserve">, S. (2021). </w:t>
      </w:r>
      <w:r w:rsidRPr="00BC1DAF">
        <w:rPr>
          <w:rFonts w:ascii="Times New Roman" w:hAnsi="Times New Roman" w:cs="Times New Roman"/>
          <w:sz w:val="24"/>
          <w:szCs w:val="24"/>
          <w:lang w:val="en-US"/>
        </w:rPr>
        <w:t>Validation of the Italian version of the Internet Behaviors Scale. </w:t>
      </w:r>
      <w:proofErr w:type="spellStart"/>
      <w:r w:rsidRPr="00BC1DAF">
        <w:rPr>
          <w:rFonts w:ascii="Times New Roman" w:hAnsi="Times New Roman" w:cs="Times New Roman"/>
          <w:i/>
          <w:iCs/>
          <w:sz w:val="24"/>
          <w:szCs w:val="24"/>
        </w:rPr>
        <w:t>Mediterranean</w:t>
      </w:r>
      <w:proofErr w:type="spellEnd"/>
      <w:r w:rsidRPr="00BC1DAF">
        <w:rPr>
          <w:rFonts w:ascii="Times New Roman" w:hAnsi="Times New Roman" w:cs="Times New Roman"/>
          <w:i/>
          <w:iCs/>
          <w:sz w:val="24"/>
          <w:szCs w:val="24"/>
        </w:rPr>
        <w:t xml:space="preserve"> Journal of Clinical </w:t>
      </w:r>
      <w:proofErr w:type="spellStart"/>
      <w:r w:rsidRPr="00BC1DAF">
        <w:rPr>
          <w:rFonts w:ascii="Times New Roman" w:hAnsi="Times New Roman" w:cs="Times New Roman"/>
          <w:i/>
          <w:iCs/>
          <w:sz w:val="24"/>
          <w:szCs w:val="24"/>
        </w:rPr>
        <w:t>Psychology</w:t>
      </w:r>
      <w:proofErr w:type="spellEnd"/>
      <w:r w:rsidRPr="00BC1DAF">
        <w:rPr>
          <w:rFonts w:ascii="Times New Roman" w:hAnsi="Times New Roman" w:cs="Times New Roman"/>
          <w:sz w:val="24"/>
          <w:szCs w:val="24"/>
        </w:rPr>
        <w:t>, </w:t>
      </w:r>
      <w:r w:rsidRPr="00BC1DAF">
        <w:rPr>
          <w:rFonts w:ascii="Times New Roman" w:hAnsi="Times New Roman" w:cs="Times New Roman"/>
          <w:i/>
          <w:iCs/>
          <w:sz w:val="24"/>
          <w:szCs w:val="24"/>
        </w:rPr>
        <w:t>9</w:t>
      </w:r>
      <w:r w:rsidRPr="00BC1DAF">
        <w:rPr>
          <w:rFonts w:ascii="Times New Roman" w:hAnsi="Times New Roman" w:cs="Times New Roman"/>
          <w:sz w:val="24"/>
          <w:szCs w:val="24"/>
        </w:rPr>
        <w:t>(1).</w:t>
      </w:r>
      <w:r w:rsidR="00442171">
        <w:rPr>
          <w:rFonts w:ascii="Times New Roman" w:hAnsi="Times New Roman" w:cs="Times New Roman"/>
          <w:sz w:val="24"/>
          <w:szCs w:val="24"/>
        </w:rPr>
        <w:t xml:space="preserve"> </w:t>
      </w:r>
      <w:hyperlink r:id="rId20" w:history="1">
        <w:r w:rsidR="00442171" w:rsidRPr="00065209">
          <w:rPr>
            <w:rStyle w:val="Collegamentoipertestuale"/>
            <w:rFonts w:ascii="Times New Roman" w:hAnsi="Times New Roman" w:cs="Times New Roman"/>
            <w:sz w:val="24"/>
            <w:szCs w:val="24"/>
          </w:rPr>
          <w:t>https://doi.org/10.6092/2282-1619/mjcp-2990</w:t>
        </w:r>
      </w:hyperlink>
      <w:r w:rsidR="00442171">
        <w:rPr>
          <w:rFonts w:ascii="Times New Roman" w:hAnsi="Times New Roman" w:cs="Times New Roman"/>
          <w:sz w:val="24"/>
          <w:szCs w:val="24"/>
        </w:rPr>
        <w:t xml:space="preserve"> </w:t>
      </w:r>
    </w:p>
    <w:p w14:paraId="4DDBD1B8" w14:textId="77777777" w:rsidR="00234D45" w:rsidRPr="00976B44" w:rsidRDefault="00234D45" w:rsidP="00CA127B">
      <w:pPr>
        <w:pStyle w:val="Nessunaspaziatura"/>
        <w:numPr>
          <w:ilvl w:val="0"/>
          <w:numId w:val="3"/>
        </w:numPr>
        <w:rPr>
          <w:rFonts w:ascii="Times New Roman" w:hAnsi="Times New Roman" w:cs="Times New Roman"/>
          <w:sz w:val="24"/>
          <w:szCs w:val="24"/>
        </w:rPr>
      </w:pPr>
      <w:r w:rsidRPr="00616246">
        <w:rPr>
          <w:rFonts w:ascii="Times New Roman" w:hAnsi="Times New Roman" w:cs="Times New Roman"/>
          <w:sz w:val="24"/>
          <w:szCs w:val="24"/>
        </w:rPr>
        <w:t xml:space="preserve">Stanghellini, G., &amp; </w:t>
      </w:r>
      <w:r w:rsidRPr="00976B44">
        <w:rPr>
          <w:rFonts w:ascii="Times New Roman" w:hAnsi="Times New Roman" w:cs="Times New Roman"/>
          <w:sz w:val="24"/>
          <w:szCs w:val="24"/>
        </w:rPr>
        <w:t>Mancini, M. (2018). Mondi psicopatologici-Teoria e pratica dell'intervista psicoterapeutica. </w:t>
      </w:r>
      <w:r w:rsidRPr="00976B44">
        <w:rPr>
          <w:rFonts w:ascii="Times New Roman" w:hAnsi="Times New Roman" w:cs="Times New Roman"/>
          <w:i/>
          <w:iCs/>
          <w:sz w:val="24"/>
          <w:szCs w:val="24"/>
        </w:rPr>
        <w:t>Edra-Masson Editore</w:t>
      </w:r>
      <w:r w:rsidRPr="00976B44">
        <w:rPr>
          <w:rFonts w:ascii="Times New Roman" w:hAnsi="Times New Roman" w:cs="Times New Roman"/>
          <w:sz w:val="24"/>
          <w:szCs w:val="24"/>
        </w:rPr>
        <w:t>.</w:t>
      </w:r>
    </w:p>
    <w:p w14:paraId="05094D40" w14:textId="5C68CFA4" w:rsidR="00234D45" w:rsidRPr="0015057C" w:rsidRDefault="00234D45" w:rsidP="00CA127B">
      <w:pPr>
        <w:pStyle w:val="Nessunaspaziatura"/>
        <w:numPr>
          <w:ilvl w:val="0"/>
          <w:numId w:val="3"/>
        </w:numPr>
        <w:rPr>
          <w:rFonts w:ascii="Times New Roman" w:hAnsi="Times New Roman" w:cs="Times New Roman"/>
          <w:sz w:val="24"/>
          <w:szCs w:val="24"/>
          <w:lang w:val="en-US"/>
        </w:rPr>
      </w:pPr>
      <w:r w:rsidRPr="0015057C">
        <w:rPr>
          <w:rFonts w:ascii="Times New Roman" w:hAnsi="Times New Roman" w:cs="Times New Roman"/>
          <w:sz w:val="24"/>
          <w:szCs w:val="24"/>
        </w:rPr>
        <w:t xml:space="preserve">Stanghellini, G., &amp; Monti, M. R. (2009). </w:t>
      </w:r>
      <w:r w:rsidRPr="0015057C">
        <w:rPr>
          <w:rFonts w:ascii="Times New Roman" w:hAnsi="Times New Roman" w:cs="Times New Roman"/>
          <w:sz w:val="24"/>
          <w:szCs w:val="24"/>
          <w:lang w:val="en-US"/>
        </w:rPr>
        <w:t>Explication or explanation?. </w:t>
      </w:r>
      <w:r w:rsidRPr="0015057C">
        <w:rPr>
          <w:rFonts w:ascii="Times New Roman" w:hAnsi="Times New Roman" w:cs="Times New Roman"/>
          <w:i/>
          <w:iCs/>
          <w:sz w:val="24"/>
          <w:szCs w:val="24"/>
          <w:lang w:val="en-US"/>
        </w:rPr>
        <w:t>Philosophy, Psychiatry, &amp; Psychology</w:t>
      </w:r>
      <w:r w:rsidRPr="0015057C">
        <w:rPr>
          <w:rFonts w:ascii="Times New Roman" w:hAnsi="Times New Roman" w:cs="Times New Roman"/>
          <w:sz w:val="24"/>
          <w:szCs w:val="24"/>
          <w:lang w:val="en-US"/>
        </w:rPr>
        <w:t>, </w:t>
      </w:r>
      <w:r w:rsidRPr="0015057C">
        <w:rPr>
          <w:rFonts w:ascii="Times New Roman" w:hAnsi="Times New Roman" w:cs="Times New Roman"/>
          <w:i/>
          <w:iCs/>
          <w:sz w:val="24"/>
          <w:szCs w:val="24"/>
          <w:lang w:val="en-US"/>
        </w:rPr>
        <w:t>16</w:t>
      </w:r>
      <w:r w:rsidRPr="0015057C">
        <w:rPr>
          <w:rFonts w:ascii="Times New Roman" w:hAnsi="Times New Roman" w:cs="Times New Roman"/>
          <w:sz w:val="24"/>
          <w:szCs w:val="24"/>
          <w:lang w:val="en-US"/>
        </w:rPr>
        <w:t>(3), 237-239.</w:t>
      </w:r>
      <w:r w:rsidR="00447997">
        <w:rPr>
          <w:rFonts w:ascii="Times New Roman" w:hAnsi="Times New Roman" w:cs="Times New Roman"/>
          <w:sz w:val="24"/>
          <w:szCs w:val="24"/>
          <w:lang w:val="en-US"/>
        </w:rPr>
        <w:t xml:space="preserve"> </w:t>
      </w:r>
      <w:hyperlink r:id="rId21" w:history="1">
        <w:r w:rsidR="00447997" w:rsidRPr="00065209">
          <w:rPr>
            <w:rStyle w:val="Collegamentoipertestuale"/>
            <w:rFonts w:ascii="Times New Roman" w:hAnsi="Times New Roman" w:cs="Times New Roman"/>
            <w:sz w:val="24"/>
            <w:szCs w:val="24"/>
            <w:lang w:val="en-US"/>
          </w:rPr>
          <w:t>https://doi.org/10.1353/ppp.0.0249</w:t>
        </w:r>
      </w:hyperlink>
      <w:r w:rsidR="00447997">
        <w:rPr>
          <w:rFonts w:ascii="Times New Roman" w:hAnsi="Times New Roman" w:cs="Times New Roman"/>
          <w:sz w:val="24"/>
          <w:szCs w:val="24"/>
          <w:lang w:val="en-US"/>
        </w:rPr>
        <w:t xml:space="preserve"> </w:t>
      </w:r>
    </w:p>
    <w:p w14:paraId="50E535B7" w14:textId="77777777" w:rsidR="00234D45" w:rsidRPr="0015057C" w:rsidRDefault="00234D45" w:rsidP="00CA127B">
      <w:pPr>
        <w:pStyle w:val="Nessunaspaziatura"/>
        <w:numPr>
          <w:ilvl w:val="0"/>
          <w:numId w:val="3"/>
        </w:numPr>
        <w:rPr>
          <w:rFonts w:ascii="Times New Roman" w:hAnsi="Times New Roman" w:cs="Times New Roman"/>
          <w:sz w:val="24"/>
          <w:szCs w:val="24"/>
        </w:rPr>
      </w:pPr>
      <w:r w:rsidRPr="00B26D3E">
        <w:rPr>
          <w:rFonts w:ascii="Times New Roman" w:hAnsi="Times New Roman" w:cs="Times New Roman"/>
          <w:sz w:val="24"/>
          <w:szCs w:val="24"/>
        </w:rPr>
        <w:t xml:space="preserve">Stern, D. N. (1988). Il mondo </w:t>
      </w:r>
      <w:r w:rsidRPr="0015057C">
        <w:rPr>
          <w:rFonts w:ascii="Times New Roman" w:hAnsi="Times New Roman" w:cs="Times New Roman"/>
          <w:sz w:val="24"/>
          <w:szCs w:val="24"/>
        </w:rPr>
        <w:t xml:space="preserve">interpersonale del bambino [The </w:t>
      </w:r>
      <w:proofErr w:type="spellStart"/>
      <w:r w:rsidRPr="0015057C">
        <w:rPr>
          <w:rFonts w:ascii="Times New Roman" w:hAnsi="Times New Roman" w:cs="Times New Roman"/>
          <w:sz w:val="24"/>
          <w:szCs w:val="24"/>
        </w:rPr>
        <w:t>interpersonal</w:t>
      </w:r>
      <w:proofErr w:type="spellEnd"/>
      <w:r w:rsidRPr="0015057C">
        <w:rPr>
          <w:rFonts w:ascii="Times New Roman" w:hAnsi="Times New Roman" w:cs="Times New Roman"/>
          <w:sz w:val="24"/>
          <w:szCs w:val="24"/>
        </w:rPr>
        <w:t xml:space="preserve"> world of the </w:t>
      </w:r>
      <w:proofErr w:type="spellStart"/>
      <w:r w:rsidRPr="0015057C">
        <w:rPr>
          <w:rFonts w:ascii="Times New Roman" w:hAnsi="Times New Roman" w:cs="Times New Roman"/>
          <w:sz w:val="24"/>
          <w:szCs w:val="24"/>
        </w:rPr>
        <w:t>infant</w:t>
      </w:r>
      <w:proofErr w:type="spellEnd"/>
      <w:r w:rsidRPr="0015057C">
        <w:rPr>
          <w:rFonts w:ascii="Times New Roman" w:hAnsi="Times New Roman" w:cs="Times New Roman"/>
          <w:sz w:val="24"/>
          <w:szCs w:val="24"/>
        </w:rPr>
        <w:t>]. </w:t>
      </w:r>
      <w:r w:rsidRPr="0015057C">
        <w:rPr>
          <w:rFonts w:ascii="Times New Roman" w:hAnsi="Times New Roman" w:cs="Times New Roman"/>
          <w:i/>
          <w:iCs/>
          <w:sz w:val="24"/>
          <w:szCs w:val="24"/>
        </w:rPr>
        <w:t>Torino: Bollati Boringhieri (</w:t>
      </w:r>
      <w:proofErr w:type="spellStart"/>
      <w:r w:rsidRPr="0015057C">
        <w:rPr>
          <w:rFonts w:ascii="Times New Roman" w:hAnsi="Times New Roman" w:cs="Times New Roman"/>
          <w:i/>
          <w:iCs/>
          <w:sz w:val="24"/>
          <w:szCs w:val="24"/>
        </w:rPr>
        <w:t>original</w:t>
      </w:r>
      <w:proofErr w:type="spellEnd"/>
      <w:r w:rsidRPr="0015057C">
        <w:rPr>
          <w:rFonts w:ascii="Times New Roman" w:hAnsi="Times New Roman" w:cs="Times New Roman"/>
          <w:i/>
          <w:iCs/>
          <w:sz w:val="24"/>
          <w:szCs w:val="24"/>
        </w:rPr>
        <w:t xml:space="preserve"> work </w:t>
      </w:r>
      <w:proofErr w:type="spellStart"/>
      <w:r w:rsidRPr="0015057C">
        <w:rPr>
          <w:rFonts w:ascii="Times New Roman" w:hAnsi="Times New Roman" w:cs="Times New Roman"/>
          <w:i/>
          <w:iCs/>
          <w:sz w:val="24"/>
          <w:szCs w:val="24"/>
        </w:rPr>
        <w:t>puplished</w:t>
      </w:r>
      <w:proofErr w:type="spellEnd"/>
      <w:r w:rsidRPr="0015057C">
        <w:rPr>
          <w:rFonts w:ascii="Times New Roman" w:hAnsi="Times New Roman" w:cs="Times New Roman"/>
          <w:i/>
          <w:iCs/>
          <w:sz w:val="24"/>
          <w:szCs w:val="24"/>
        </w:rPr>
        <w:t xml:space="preserve"> 1987)</w:t>
      </w:r>
      <w:r w:rsidRPr="0015057C">
        <w:rPr>
          <w:rFonts w:ascii="Times New Roman" w:hAnsi="Times New Roman" w:cs="Times New Roman"/>
          <w:sz w:val="24"/>
          <w:szCs w:val="24"/>
        </w:rPr>
        <w:t>.</w:t>
      </w:r>
    </w:p>
    <w:p w14:paraId="044A806E" w14:textId="77777777" w:rsidR="00234D45" w:rsidRPr="0015057C" w:rsidRDefault="00234D45" w:rsidP="00CA127B">
      <w:pPr>
        <w:pStyle w:val="Nessunaspaziatura"/>
        <w:numPr>
          <w:ilvl w:val="0"/>
          <w:numId w:val="3"/>
        </w:numPr>
        <w:rPr>
          <w:rFonts w:ascii="Times New Roman" w:hAnsi="Times New Roman" w:cs="Times New Roman"/>
          <w:sz w:val="24"/>
          <w:szCs w:val="24"/>
        </w:rPr>
      </w:pPr>
      <w:r w:rsidRPr="0015057C">
        <w:rPr>
          <w:rFonts w:ascii="Times New Roman" w:hAnsi="Times New Roman" w:cs="Times New Roman"/>
          <w:sz w:val="24"/>
          <w:szCs w:val="24"/>
          <w:lang w:val="en-US"/>
        </w:rPr>
        <w:t xml:space="preserve"> </w:t>
      </w:r>
      <w:r w:rsidRPr="0015057C">
        <w:rPr>
          <w:rFonts w:ascii="Times New Roman" w:hAnsi="Times New Roman" w:cs="Times New Roman"/>
          <w:sz w:val="24"/>
          <w:szCs w:val="24"/>
          <w:lang w:val="en-US"/>
        </w:rPr>
        <w:t xml:space="preserve">Stern, D. N. (2004). The Present Moment in Psychotherapy and Everyday Life (trad. it. </w:t>
      </w:r>
      <w:r w:rsidRPr="0015057C">
        <w:rPr>
          <w:rFonts w:ascii="Times New Roman" w:hAnsi="Times New Roman" w:cs="Times New Roman"/>
          <w:sz w:val="24"/>
          <w:szCs w:val="24"/>
        </w:rPr>
        <w:t>Il momento presente. In psicoterapia e nella vita quotidiana. Milano: Raffaello Cortina, 2005).</w:t>
      </w:r>
    </w:p>
    <w:p w14:paraId="392DB25C" w14:textId="77777777" w:rsidR="00234D45" w:rsidRPr="00F410BB" w:rsidRDefault="00234D45" w:rsidP="00CA127B">
      <w:pPr>
        <w:pStyle w:val="Nessunaspaziatura"/>
        <w:numPr>
          <w:ilvl w:val="0"/>
          <w:numId w:val="3"/>
        </w:numPr>
        <w:rPr>
          <w:rFonts w:ascii="Times New Roman" w:hAnsi="Times New Roman" w:cs="Times New Roman"/>
          <w:sz w:val="24"/>
          <w:szCs w:val="24"/>
        </w:rPr>
      </w:pPr>
      <w:r w:rsidRPr="00F410BB">
        <w:rPr>
          <w:rFonts w:ascii="Times New Roman" w:hAnsi="Times New Roman" w:cs="Times New Roman"/>
          <w:sz w:val="24"/>
          <w:szCs w:val="24"/>
        </w:rPr>
        <w:t>Swain, G. (1983). Soggetto e follia. </w:t>
      </w:r>
      <w:r w:rsidRPr="00F410BB">
        <w:rPr>
          <w:rFonts w:ascii="Times New Roman" w:hAnsi="Times New Roman" w:cs="Times New Roman"/>
          <w:i/>
          <w:iCs/>
          <w:sz w:val="24"/>
          <w:szCs w:val="24"/>
        </w:rPr>
        <w:t>Pinel e la nascita della psichiatria moderna, Centro Scientifico Torinese, Torino</w:t>
      </w:r>
      <w:r w:rsidRPr="00F410BB">
        <w:rPr>
          <w:rFonts w:ascii="Times New Roman" w:hAnsi="Times New Roman" w:cs="Times New Roman"/>
          <w:sz w:val="24"/>
          <w:szCs w:val="24"/>
        </w:rPr>
        <w:t>.</w:t>
      </w:r>
    </w:p>
    <w:p w14:paraId="29204851" w14:textId="77777777" w:rsidR="00234D45" w:rsidRPr="0015057C" w:rsidRDefault="00234D45" w:rsidP="00CA127B">
      <w:pPr>
        <w:pStyle w:val="Nessunaspaziatura"/>
        <w:numPr>
          <w:ilvl w:val="0"/>
          <w:numId w:val="3"/>
        </w:numPr>
        <w:rPr>
          <w:rFonts w:ascii="Times New Roman" w:hAnsi="Times New Roman" w:cs="Times New Roman"/>
          <w:sz w:val="24"/>
          <w:szCs w:val="24"/>
        </w:rPr>
      </w:pPr>
      <w:proofErr w:type="spellStart"/>
      <w:r w:rsidRPr="0015057C">
        <w:rPr>
          <w:rFonts w:ascii="Times New Roman" w:hAnsi="Times New Roman" w:cs="Times New Roman"/>
          <w:sz w:val="24"/>
          <w:szCs w:val="24"/>
          <w:lang w:val="en-US"/>
        </w:rPr>
        <w:t>Tatossian</w:t>
      </w:r>
      <w:proofErr w:type="spellEnd"/>
      <w:r w:rsidRPr="0015057C">
        <w:rPr>
          <w:rFonts w:ascii="Times New Roman" w:hAnsi="Times New Roman" w:cs="Times New Roman"/>
          <w:sz w:val="24"/>
          <w:szCs w:val="24"/>
          <w:lang w:val="en-US"/>
        </w:rPr>
        <w:t xml:space="preserve">, A. (1979). Aspects </w:t>
      </w:r>
      <w:proofErr w:type="spellStart"/>
      <w:r w:rsidRPr="0015057C">
        <w:rPr>
          <w:rFonts w:ascii="Times New Roman" w:hAnsi="Times New Roman" w:cs="Times New Roman"/>
          <w:sz w:val="24"/>
          <w:szCs w:val="24"/>
          <w:lang w:val="en-US"/>
        </w:rPr>
        <w:t>phénoménologiques</w:t>
      </w:r>
      <w:proofErr w:type="spellEnd"/>
      <w:r w:rsidRPr="0015057C">
        <w:rPr>
          <w:rFonts w:ascii="Times New Roman" w:hAnsi="Times New Roman" w:cs="Times New Roman"/>
          <w:sz w:val="24"/>
          <w:szCs w:val="24"/>
          <w:lang w:val="en-US"/>
        </w:rPr>
        <w:t xml:space="preserve"> du temps </w:t>
      </w:r>
      <w:proofErr w:type="spellStart"/>
      <w:r w:rsidRPr="0015057C">
        <w:rPr>
          <w:rFonts w:ascii="Times New Roman" w:hAnsi="Times New Roman" w:cs="Times New Roman"/>
          <w:sz w:val="24"/>
          <w:szCs w:val="24"/>
          <w:lang w:val="en-US"/>
        </w:rPr>
        <w:t>humain</w:t>
      </w:r>
      <w:proofErr w:type="spellEnd"/>
      <w:r w:rsidRPr="0015057C">
        <w:rPr>
          <w:rFonts w:ascii="Times New Roman" w:hAnsi="Times New Roman" w:cs="Times New Roman"/>
          <w:sz w:val="24"/>
          <w:szCs w:val="24"/>
          <w:lang w:val="en-US"/>
        </w:rPr>
        <w:t xml:space="preserve"> </w:t>
      </w:r>
      <w:proofErr w:type="spellStart"/>
      <w:r w:rsidRPr="0015057C">
        <w:rPr>
          <w:rFonts w:ascii="Times New Roman" w:hAnsi="Times New Roman" w:cs="Times New Roman"/>
          <w:sz w:val="24"/>
          <w:szCs w:val="24"/>
          <w:lang w:val="en-US"/>
        </w:rPr>
        <w:t>en</w:t>
      </w:r>
      <w:proofErr w:type="spellEnd"/>
      <w:r w:rsidRPr="0015057C">
        <w:rPr>
          <w:rFonts w:ascii="Times New Roman" w:hAnsi="Times New Roman" w:cs="Times New Roman"/>
          <w:sz w:val="24"/>
          <w:szCs w:val="24"/>
          <w:lang w:val="en-US"/>
        </w:rPr>
        <w:t xml:space="preserve"> </w:t>
      </w:r>
      <w:proofErr w:type="spellStart"/>
      <w:r w:rsidRPr="0015057C">
        <w:rPr>
          <w:rFonts w:ascii="Times New Roman" w:hAnsi="Times New Roman" w:cs="Times New Roman"/>
          <w:sz w:val="24"/>
          <w:szCs w:val="24"/>
          <w:lang w:val="en-US"/>
        </w:rPr>
        <w:t>psychiatrie</w:t>
      </w:r>
      <w:proofErr w:type="spellEnd"/>
      <w:r w:rsidRPr="0015057C">
        <w:rPr>
          <w:rFonts w:ascii="Times New Roman" w:hAnsi="Times New Roman" w:cs="Times New Roman"/>
          <w:sz w:val="24"/>
          <w:szCs w:val="24"/>
          <w:lang w:val="en-US"/>
        </w:rPr>
        <w:t xml:space="preserve">. </w:t>
      </w:r>
      <w:proofErr w:type="spellStart"/>
      <w:r w:rsidRPr="0015057C">
        <w:rPr>
          <w:rFonts w:ascii="Times New Roman" w:hAnsi="Times New Roman" w:cs="Times New Roman"/>
          <w:sz w:val="24"/>
          <w:szCs w:val="24"/>
        </w:rPr>
        <w:t>Colloque</w:t>
      </w:r>
      <w:proofErr w:type="spellEnd"/>
      <w:r w:rsidRPr="0015057C">
        <w:rPr>
          <w:rFonts w:ascii="Times New Roman" w:hAnsi="Times New Roman" w:cs="Times New Roman"/>
          <w:sz w:val="24"/>
          <w:szCs w:val="24"/>
        </w:rPr>
        <w:t xml:space="preserve"> de Vézelay, </w:t>
      </w:r>
      <w:proofErr w:type="spellStart"/>
      <w:r w:rsidRPr="0015057C">
        <w:rPr>
          <w:rFonts w:ascii="Times New Roman" w:hAnsi="Times New Roman" w:cs="Times New Roman"/>
          <w:sz w:val="24"/>
          <w:szCs w:val="24"/>
        </w:rPr>
        <w:t>juin</w:t>
      </w:r>
      <w:proofErr w:type="spellEnd"/>
      <w:r w:rsidRPr="0015057C">
        <w:rPr>
          <w:rFonts w:ascii="Times New Roman" w:hAnsi="Times New Roman" w:cs="Times New Roman"/>
          <w:sz w:val="24"/>
          <w:szCs w:val="24"/>
        </w:rPr>
        <w:t xml:space="preserve"> 1977. </w:t>
      </w:r>
      <w:r w:rsidRPr="0015057C">
        <w:rPr>
          <w:rFonts w:ascii="Times New Roman" w:hAnsi="Times New Roman" w:cs="Times New Roman"/>
          <w:i/>
          <w:iCs/>
          <w:sz w:val="24"/>
          <w:szCs w:val="24"/>
        </w:rPr>
        <w:t xml:space="preserve">La </w:t>
      </w:r>
      <w:proofErr w:type="spellStart"/>
      <w:r w:rsidRPr="0015057C">
        <w:rPr>
          <w:rFonts w:ascii="Times New Roman" w:hAnsi="Times New Roman" w:cs="Times New Roman"/>
          <w:i/>
          <w:iCs/>
          <w:sz w:val="24"/>
          <w:szCs w:val="24"/>
        </w:rPr>
        <w:t>folie</w:t>
      </w:r>
      <w:proofErr w:type="spellEnd"/>
      <w:r w:rsidRPr="0015057C">
        <w:rPr>
          <w:rFonts w:ascii="Times New Roman" w:hAnsi="Times New Roman" w:cs="Times New Roman"/>
          <w:i/>
          <w:iCs/>
          <w:sz w:val="24"/>
          <w:szCs w:val="24"/>
        </w:rPr>
        <w:t xml:space="preserve">, le </w:t>
      </w:r>
      <w:proofErr w:type="spellStart"/>
      <w:r w:rsidRPr="0015057C">
        <w:rPr>
          <w:rFonts w:ascii="Times New Roman" w:hAnsi="Times New Roman" w:cs="Times New Roman"/>
          <w:i/>
          <w:iCs/>
          <w:sz w:val="24"/>
          <w:szCs w:val="24"/>
        </w:rPr>
        <w:t>temps</w:t>
      </w:r>
      <w:proofErr w:type="spellEnd"/>
      <w:r w:rsidRPr="0015057C">
        <w:rPr>
          <w:rFonts w:ascii="Times New Roman" w:hAnsi="Times New Roman" w:cs="Times New Roman"/>
          <w:i/>
          <w:iCs/>
          <w:sz w:val="24"/>
          <w:szCs w:val="24"/>
        </w:rPr>
        <w:t xml:space="preserve">, la </w:t>
      </w:r>
      <w:proofErr w:type="spellStart"/>
      <w:r w:rsidRPr="0015057C">
        <w:rPr>
          <w:rFonts w:ascii="Times New Roman" w:hAnsi="Times New Roman" w:cs="Times New Roman"/>
          <w:i/>
          <w:iCs/>
          <w:sz w:val="24"/>
          <w:szCs w:val="24"/>
        </w:rPr>
        <w:t>folie</w:t>
      </w:r>
      <w:proofErr w:type="spellEnd"/>
      <w:r w:rsidRPr="0015057C">
        <w:rPr>
          <w:rFonts w:ascii="Times New Roman" w:hAnsi="Times New Roman" w:cs="Times New Roman"/>
          <w:sz w:val="24"/>
          <w:szCs w:val="24"/>
        </w:rPr>
        <w:t>, 111-142.</w:t>
      </w:r>
    </w:p>
    <w:p w14:paraId="56831D8C" w14:textId="77777777" w:rsidR="00234D45" w:rsidRPr="00E52CD2" w:rsidRDefault="00234D45" w:rsidP="00CA127B">
      <w:pPr>
        <w:pStyle w:val="Nessunaspaziatura"/>
        <w:numPr>
          <w:ilvl w:val="0"/>
          <w:numId w:val="3"/>
        </w:numPr>
        <w:rPr>
          <w:rFonts w:ascii="Times New Roman" w:hAnsi="Times New Roman" w:cs="Times New Roman"/>
          <w:sz w:val="24"/>
          <w:szCs w:val="24"/>
        </w:rPr>
      </w:pPr>
      <w:r w:rsidRPr="00E52CD2">
        <w:rPr>
          <w:rFonts w:ascii="Times New Roman" w:hAnsi="Times New Roman" w:cs="Times New Roman"/>
          <w:sz w:val="24"/>
          <w:szCs w:val="24"/>
          <w:lang w:val="en-US"/>
        </w:rPr>
        <w:t xml:space="preserve">Thompson, E. (2011, September). Mind in life and life in mind. </w:t>
      </w:r>
      <w:r w:rsidRPr="00E52CD2">
        <w:rPr>
          <w:rFonts w:ascii="Times New Roman" w:hAnsi="Times New Roman" w:cs="Times New Roman"/>
          <w:sz w:val="24"/>
          <w:szCs w:val="24"/>
        </w:rPr>
        <w:t>In </w:t>
      </w:r>
      <w:proofErr w:type="spellStart"/>
      <w:r w:rsidRPr="00E52CD2">
        <w:rPr>
          <w:rFonts w:ascii="Times New Roman" w:hAnsi="Times New Roman" w:cs="Times New Roman"/>
          <w:i/>
          <w:iCs/>
          <w:sz w:val="24"/>
          <w:szCs w:val="24"/>
        </w:rPr>
        <w:t>Unpublished</w:t>
      </w:r>
      <w:proofErr w:type="spellEnd"/>
      <w:r w:rsidRPr="00E52CD2">
        <w:rPr>
          <w:rFonts w:ascii="Times New Roman" w:hAnsi="Times New Roman" w:cs="Times New Roman"/>
          <w:i/>
          <w:iCs/>
          <w:sz w:val="24"/>
          <w:szCs w:val="24"/>
        </w:rPr>
        <w:t xml:space="preserve"> </w:t>
      </w:r>
      <w:proofErr w:type="spellStart"/>
      <w:r w:rsidRPr="00E52CD2">
        <w:rPr>
          <w:rFonts w:ascii="Times New Roman" w:hAnsi="Times New Roman" w:cs="Times New Roman"/>
          <w:i/>
          <w:iCs/>
          <w:sz w:val="24"/>
          <w:szCs w:val="24"/>
        </w:rPr>
        <w:t>Lecture</w:t>
      </w:r>
      <w:proofErr w:type="spellEnd"/>
      <w:r w:rsidRPr="00E52CD2">
        <w:rPr>
          <w:rFonts w:ascii="Times New Roman" w:hAnsi="Times New Roman" w:cs="Times New Roman"/>
          <w:i/>
          <w:iCs/>
          <w:sz w:val="24"/>
          <w:szCs w:val="24"/>
        </w:rPr>
        <w:t xml:space="preserve"> </w:t>
      </w:r>
      <w:proofErr w:type="spellStart"/>
      <w:r w:rsidRPr="00E52CD2">
        <w:rPr>
          <w:rFonts w:ascii="Times New Roman" w:hAnsi="Times New Roman" w:cs="Times New Roman"/>
          <w:i/>
          <w:iCs/>
          <w:sz w:val="24"/>
          <w:szCs w:val="24"/>
        </w:rPr>
        <w:t>at</w:t>
      </w:r>
      <w:proofErr w:type="spellEnd"/>
      <w:r w:rsidRPr="00E52CD2">
        <w:rPr>
          <w:rFonts w:ascii="Times New Roman" w:hAnsi="Times New Roman" w:cs="Times New Roman"/>
          <w:i/>
          <w:iCs/>
          <w:sz w:val="24"/>
          <w:szCs w:val="24"/>
        </w:rPr>
        <w:t xml:space="preserve"> Conference</w:t>
      </w:r>
      <w:r w:rsidRPr="00E52CD2">
        <w:rPr>
          <w:rFonts w:ascii="Times New Roman" w:hAnsi="Times New Roman" w:cs="Times New Roman"/>
          <w:sz w:val="24"/>
          <w:szCs w:val="24"/>
        </w:rPr>
        <w:t>.</w:t>
      </w:r>
    </w:p>
    <w:p w14:paraId="7F1160B1" w14:textId="77777777" w:rsidR="00234D45" w:rsidRPr="00F410BB" w:rsidRDefault="00234D45" w:rsidP="00CA127B">
      <w:pPr>
        <w:pStyle w:val="Nessunaspaziatura"/>
        <w:numPr>
          <w:ilvl w:val="0"/>
          <w:numId w:val="3"/>
        </w:numPr>
        <w:rPr>
          <w:rFonts w:ascii="Times New Roman" w:hAnsi="Times New Roman" w:cs="Times New Roman"/>
          <w:sz w:val="24"/>
          <w:szCs w:val="24"/>
        </w:rPr>
      </w:pPr>
      <w:r w:rsidRPr="00F410BB">
        <w:rPr>
          <w:rFonts w:ascii="Times New Roman" w:hAnsi="Times New Roman" w:cs="Times New Roman"/>
          <w:sz w:val="24"/>
          <w:szCs w:val="24"/>
        </w:rPr>
        <w:t xml:space="preserve">Tomba, E., &amp; Fava, G. A. (2006). L’approccio </w:t>
      </w:r>
      <w:proofErr w:type="spellStart"/>
      <w:r w:rsidRPr="00F410BB">
        <w:rPr>
          <w:rFonts w:ascii="Times New Roman" w:hAnsi="Times New Roman" w:cs="Times New Roman"/>
          <w:sz w:val="24"/>
          <w:szCs w:val="24"/>
        </w:rPr>
        <w:t>clinimetrico</w:t>
      </w:r>
      <w:proofErr w:type="spellEnd"/>
      <w:r w:rsidRPr="00F410BB">
        <w:rPr>
          <w:rFonts w:ascii="Times New Roman" w:hAnsi="Times New Roman" w:cs="Times New Roman"/>
          <w:sz w:val="24"/>
          <w:szCs w:val="24"/>
        </w:rPr>
        <w:t xml:space="preserve"> in psicologia clinica. </w:t>
      </w:r>
      <w:r w:rsidRPr="00F410BB">
        <w:rPr>
          <w:rFonts w:ascii="Times New Roman" w:hAnsi="Times New Roman" w:cs="Times New Roman"/>
          <w:i/>
          <w:iCs/>
          <w:sz w:val="24"/>
          <w:szCs w:val="24"/>
        </w:rPr>
        <w:t>Rivista di Psicologia Clinica</w:t>
      </w:r>
      <w:r w:rsidRPr="00F410BB">
        <w:rPr>
          <w:rFonts w:ascii="Times New Roman" w:hAnsi="Times New Roman" w:cs="Times New Roman"/>
          <w:sz w:val="24"/>
          <w:szCs w:val="24"/>
        </w:rPr>
        <w:t>, </w:t>
      </w:r>
      <w:r w:rsidRPr="00F410BB">
        <w:rPr>
          <w:rFonts w:ascii="Times New Roman" w:hAnsi="Times New Roman" w:cs="Times New Roman"/>
          <w:i/>
          <w:iCs/>
          <w:sz w:val="24"/>
          <w:szCs w:val="24"/>
        </w:rPr>
        <w:t>2</w:t>
      </w:r>
      <w:r w:rsidRPr="00F410BB">
        <w:rPr>
          <w:rFonts w:ascii="Times New Roman" w:hAnsi="Times New Roman" w:cs="Times New Roman"/>
          <w:sz w:val="24"/>
          <w:szCs w:val="24"/>
        </w:rPr>
        <w:t>(3), 141-151.</w:t>
      </w:r>
    </w:p>
    <w:p w14:paraId="58B76886" w14:textId="77777777" w:rsidR="00234D45" w:rsidRPr="00B26D3E" w:rsidRDefault="00234D45" w:rsidP="00CA127B">
      <w:pPr>
        <w:pStyle w:val="Nessunaspaziatura"/>
        <w:numPr>
          <w:ilvl w:val="0"/>
          <w:numId w:val="3"/>
        </w:numPr>
        <w:rPr>
          <w:rFonts w:ascii="Times New Roman" w:hAnsi="Times New Roman" w:cs="Times New Roman"/>
          <w:sz w:val="24"/>
          <w:szCs w:val="24"/>
        </w:rPr>
      </w:pPr>
      <w:r w:rsidRPr="00317337">
        <w:rPr>
          <w:rFonts w:ascii="Times New Roman" w:hAnsi="Times New Roman" w:cs="Times New Roman"/>
          <w:sz w:val="24"/>
          <w:szCs w:val="24"/>
        </w:rPr>
        <w:t xml:space="preserve">van </w:t>
      </w:r>
      <w:proofErr w:type="spellStart"/>
      <w:r w:rsidRPr="00317337">
        <w:rPr>
          <w:rFonts w:ascii="Times New Roman" w:hAnsi="Times New Roman" w:cs="Times New Roman"/>
          <w:sz w:val="24"/>
          <w:szCs w:val="24"/>
        </w:rPr>
        <w:t>den</w:t>
      </w:r>
      <w:proofErr w:type="spellEnd"/>
      <w:r w:rsidRPr="00317337">
        <w:rPr>
          <w:rFonts w:ascii="Times New Roman" w:hAnsi="Times New Roman" w:cs="Times New Roman"/>
          <w:sz w:val="24"/>
          <w:szCs w:val="24"/>
        </w:rPr>
        <w:t xml:space="preserve"> Berg, J. H., Monti, </w:t>
      </w:r>
      <w:r w:rsidRPr="00B26D3E">
        <w:rPr>
          <w:rFonts w:ascii="Times New Roman" w:hAnsi="Times New Roman" w:cs="Times New Roman"/>
          <w:sz w:val="24"/>
          <w:szCs w:val="24"/>
        </w:rPr>
        <w:t xml:space="preserve">M. R., Di Petta, G., &amp; </w:t>
      </w:r>
      <w:proofErr w:type="spellStart"/>
      <w:r w:rsidRPr="00B26D3E">
        <w:rPr>
          <w:rFonts w:ascii="Times New Roman" w:hAnsi="Times New Roman" w:cs="Times New Roman"/>
          <w:sz w:val="24"/>
          <w:szCs w:val="24"/>
        </w:rPr>
        <w:t>Colavero</w:t>
      </w:r>
      <w:proofErr w:type="spellEnd"/>
      <w:r w:rsidRPr="00B26D3E">
        <w:rPr>
          <w:rFonts w:ascii="Times New Roman" w:hAnsi="Times New Roman" w:cs="Times New Roman"/>
          <w:sz w:val="24"/>
          <w:szCs w:val="24"/>
        </w:rPr>
        <w:t>, P. (2015). </w:t>
      </w:r>
      <w:r w:rsidRPr="00B26D3E">
        <w:rPr>
          <w:rFonts w:ascii="Times New Roman" w:hAnsi="Times New Roman" w:cs="Times New Roman"/>
          <w:i/>
          <w:iCs/>
          <w:sz w:val="24"/>
          <w:szCs w:val="24"/>
        </w:rPr>
        <w:t>Il metodo fenomenologico in psichiatria e in psicoterapia</w:t>
      </w:r>
      <w:r w:rsidRPr="00B26D3E">
        <w:rPr>
          <w:rFonts w:ascii="Times New Roman" w:hAnsi="Times New Roman" w:cs="Times New Roman"/>
          <w:sz w:val="24"/>
          <w:szCs w:val="24"/>
        </w:rPr>
        <w:t>. Fioriti.</w:t>
      </w:r>
    </w:p>
    <w:p w14:paraId="0F31D132" w14:textId="51C8A1E5" w:rsidR="00234D45" w:rsidRPr="00B26D3E" w:rsidRDefault="00234D45" w:rsidP="00CA127B">
      <w:pPr>
        <w:pStyle w:val="Nessunaspaziatura"/>
        <w:numPr>
          <w:ilvl w:val="0"/>
          <w:numId w:val="3"/>
        </w:numPr>
        <w:rPr>
          <w:rFonts w:ascii="Times New Roman" w:hAnsi="Times New Roman" w:cs="Times New Roman"/>
          <w:sz w:val="24"/>
          <w:szCs w:val="24"/>
        </w:rPr>
      </w:pPr>
      <w:r w:rsidRPr="00B26D3E">
        <w:rPr>
          <w:rFonts w:ascii="Times New Roman" w:hAnsi="Times New Roman" w:cs="Times New Roman"/>
          <w:sz w:val="24"/>
          <w:szCs w:val="24"/>
          <w:lang w:val="en-US"/>
        </w:rPr>
        <w:t>Varela, F. J., Thompson, E., &amp; Rosch, E. (2016). </w:t>
      </w:r>
      <w:r w:rsidRPr="00B26D3E">
        <w:rPr>
          <w:rFonts w:ascii="Times New Roman" w:hAnsi="Times New Roman" w:cs="Times New Roman"/>
          <w:i/>
          <w:iCs/>
          <w:sz w:val="24"/>
          <w:szCs w:val="24"/>
          <w:lang w:val="en-US"/>
        </w:rPr>
        <w:t>The embodied mind: Cognitive science and human experience</w:t>
      </w:r>
      <w:r w:rsidRPr="00B26D3E">
        <w:rPr>
          <w:rFonts w:ascii="Times New Roman" w:hAnsi="Times New Roman" w:cs="Times New Roman"/>
          <w:sz w:val="24"/>
          <w:szCs w:val="24"/>
          <w:lang w:val="en-US"/>
        </w:rPr>
        <w:t xml:space="preserve">. </w:t>
      </w:r>
      <w:r w:rsidRPr="00B26D3E">
        <w:rPr>
          <w:rFonts w:ascii="Times New Roman" w:hAnsi="Times New Roman" w:cs="Times New Roman"/>
          <w:sz w:val="24"/>
          <w:szCs w:val="24"/>
        </w:rPr>
        <w:t>MIT press.</w:t>
      </w:r>
      <w:r w:rsidR="00447997">
        <w:rPr>
          <w:rFonts w:ascii="Times New Roman" w:hAnsi="Times New Roman" w:cs="Times New Roman"/>
          <w:sz w:val="24"/>
          <w:szCs w:val="24"/>
        </w:rPr>
        <w:t xml:space="preserve"> </w:t>
      </w:r>
      <w:hyperlink r:id="rId22" w:history="1">
        <w:r w:rsidR="00447997" w:rsidRPr="00065209">
          <w:rPr>
            <w:rStyle w:val="Collegamentoipertestuale"/>
            <w:rFonts w:ascii="Times New Roman" w:hAnsi="Times New Roman" w:cs="Times New Roman"/>
            <w:sz w:val="24"/>
            <w:szCs w:val="24"/>
          </w:rPr>
          <w:t>https://doi.org/10.7551/mitpress/9780262529365.001.0001</w:t>
        </w:r>
      </w:hyperlink>
      <w:r w:rsidR="00447997">
        <w:rPr>
          <w:rFonts w:ascii="Times New Roman" w:hAnsi="Times New Roman" w:cs="Times New Roman"/>
          <w:sz w:val="24"/>
          <w:szCs w:val="24"/>
        </w:rPr>
        <w:t xml:space="preserve"> </w:t>
      </w:r>
    </w:p>
    <w:p w14:paraId="05332FF4" w14:textId="3E1CF4AF" w:rsidR="00234D45" w:rsidRPr="00E52CD2" w:rsidRDefault="00234D45" w:rsidP="00CA127B">
      <w:pPr>
        <w:pStyle w:val="Nessunaspaziatura"/>
        <w:numPr>
          <w:ilvl w:val="0"/>
          <w:numId w:val="3"/>
        </w:numPr>
        <w:rPr>
          <w:rFonts w:ascii="Times New Roman" w:hAnsi="Times New Roman" w:cs="Times New Roman"/>
          <w:sz w:val="24"/>
          <w:szCs w:val="24"/>
        </w:rPr>
      </w:pPr>
      <w:r w:rsidRPr="00E52CD2">
        <w:rPr>
          <w:rFonts w:ascii="Times New Roman" w:hAnsi="Times New Roman" w:cs="Times New Roman"/>
          <w:sz w:val="24"/>
          <w:szCs w:val="24"/>
          <w:lang w:val="en-US"/>
        </w:rPr>
        <w:lastRenderedPageBreak/>
        <w:t xml:space="preserve">Von </w:t>
      </w:r>
      <w:proofErr w:type="spellStart"/>
      <w:r w:rsidRPr="00E52CD2">
        <w:rPr>
          <w:rFonts w:ascii="Times New Roman" w:hAnsi="Times New Roman" w:cs="Times New Roman"/>
          <w:sz w:val="24"/>
          <w:szCs w:val="24"/>
          <w:lang w:val="en-US"/>
        </w:rPr>
        <w:t>Gebsattel</w:t>
      </w:r>
      <w:proofErr w:type="spellEnd"/>
      <w:r w:rsidRPr="00E52CD2">
        <w:rPr>
          <w:rFonts w:ascii="Times New Roman" w:hAnsi="Times New Roman" w:cs="Times New Roman"/>
          <w:sz w:val="24"/>
          <w:szCs w:val="24"/>
          <w:lang w:val="en-US"/>
        </w:rPr>
        <w:t xml:space="preserve">, V. F. (1954). </w:t>
      </w:r>
      <w:proofErr w:type="spellStart"/>
      <w:r w:rsidRPr="00E52CD2">
        <w:rPr>
          <w:rFonts w:ascii="Times New Roman" w:hAnsi="Times New Roman" w:cs="Times New Roman"/>
          <w:sz w:val="24"/>
          <w:szCs w:val="24"/>
          <w:lang w:val="en-US"/>
        </w:rPr>
        <w:t>Zur</w:t>
      </w:r>
      <w:proofErr w:type="spellEnd"/>
      <w:r w:rsidRPr="00E52CD2">
        <w:rPr>
          <w:rFonts w:ascii="Times New Roman" w:hAnsi="Times New Roman" w:cs="Times New Roman"/>
          <w:sz w:val="24"/>
          <w:szCs w:val="24"/>
          <w:lang w:val="en-US"/>
        </w:rPr>
        <w:t xml:space="preserve"> </w:t>
      </w:r>
      <w:proofErr w:type="spellStart"/>
      <w:r w:rsidRPr="00E52CD2">
        <w:rPr>
          <w:rFonts w:ascii="Times New Roman" w:hAnsi="Times New Roman" w:cs="Times New Roman"/>
          <w:sz w:val="24"/>
          <w:szCs w:val="24"/>
          <w:lang w:val="en-US"/>
        </w:rPr>
        <w:t>Psychopathologie</w:t>
      </w:r>
      <w:proofErr w:type="spellEnd"/>
      <w:r w:rsidRPr="00E52CD2">
        <w:rPr>
          <w:rFonts w:ascii="Times New Roman" w:hAnsi="Times New Roman" w:cs="Times New Roman"/>
          <w:sz w:val="24"/>
          <w:szCs w:val="24"/>
          <w:lang w:val="en-US"/>
        </w:rPr>
        <w:t xml:space="preserve"> der </w:t>
      </w:r>
      <w:proofErr w:type="spellStart"/>
      <w:r w:rsidRPr="00E52CD2">
        <w:rPr>
          <w:rFonts w:ascii="Times New Roman" w:hAnsi="Times New Roman" w:cs="Times New Roman"/>
          <w:sz w:val="24"/>
          <w:szCs w:val="24"/>
          <w:lang w:val="en-US"/>
        </w:rPr>
        <w:t>Sucht</w:t>
      </w:r>
      <w:proofErr w:type="spellEnd"/>
      <w:r w:rsidRPr="00E52CD2">
        <w:rPr>
          <w:rFonts w:ascii="Times New Roman" w:hAnsi="Times New Roman" w:cs="Times New Roman"/>
          <w:sz w:val="24"/>
          <w:szCs w:val="24"/>
          <w:lang w:val="en-US"/>
        </w:rPr>
        <w:t xml:space="preserve">. </w:t>
      </w:r>
      <w:r w:rsidRPr="00E52CD2">
        <w:rPr>
          <w:rFonts w:ascii="Times New Roman" w:hAnsi="Times New Roman" w:cs="Times New Roman"/>
          <w:sz w:val="24"/>
          <w:szCs w:val="24"/>
        </w:rPr>
        <w:t>In </w:t>
      </w:r>
      <w:proofErr w:type="spellStart"/>
      <w:r w:rsidRPr="00E52CD2">
        <w:rPr>
          <w:rFonts w:ascii="Times New Roman" w:hAnsi="Times New Roman" w:cs="Times New Roman"/>
          <w:i/>
          <w:iCs/>
          <w:sz w:val="24"/>
          <w:szCs w:val="24"/>
        </w:rPr>
        <w:t>Prolegomena</w:t>
      </w:r>
      <w:proofErr w:type="spellEnd"/>
      <w:r w:rsidRPr="00E52CD2">
        <w:rPr>
          <w:rFonts w:ascii="Times New Roman" w:hAnsi="Times New Roman" w:cs="Times New Roman"/>
          <w:i/>
          <w:iCs/>
          <w:sz w:val="24"/>
          <w:szCs w:val="24"/>
        </w:rPr>
        <w:t xml:space="preserve"> </w:t>
      </w:r>
      <w:proofErr w:type="spellStart"/>
      <w:r w:rsidRPr="00E52CD2">
        <w:rPr>
          <w:rFonts w:ascii="Times New Roman" w:hAnsi="Times New Roman" w:cs="Times New Roman"/>
          <w:i/>
          <w:iCs/>
          <w:sz w:val="24"/>
          <w:szCs w:val="24"/>
        </w:rPr>
        <w:t>einer</w:t>
      </w:r>
      <w:proofErr w:type="spellEnd"/>
      <w:r w:rsidRPr="00E52CD2">
        <w:rPr>
          <w:rFonts w:ascii="Times New Roman" w:hAnsi="Times New Roman" w:cs="Times New Roman"/>
          <w:i/>
          <w:iCs/>
          <w:sz w:val="24"/>
          <w:szCs w:val="24"/>
        </w:rPr>
        <w:t xml:space="preserve"> </w:t>
      </w:r>
      <w:proofErr w:type="spellStart"/>
      <w:r w:rsidRPr="00E52CD2">
        <w:rPr>
          <w:rFonts w:ascii="Times New Roman" w:hAnsi="Times New Roman" w:cs="Times New Roman"/>
          <w:i/>
          <w:iCs/>
          <w:sz w:val="24"/>
          <w:szCs w:val="24"/>
        </w:rPr>
        <w:t>medizinischen</w:t>
      </w:r>
      <w:proofErr w:type="spellEnd"/>
      <w:r w:rsidRPr="00E52CD2">
        <w:rPr>
          <w:rFonts w:ascii="Times New Roman" w:hAnsi="Times New Roman" w:cs="Times New Roman"/>
          <w:i/>
          <w:iCs/>
          <w:sz w:val="24"/>
          <w:szCs w:val="24"/>
        </w:rPr>
        <w:t xml:space="preserve"> </w:t>
      </w:r>
      <w:proofErr w:type="spellStart"/>
      <w:r w:rsidRPr="00E52CD2">
        <w:rPr>
          <w:rFonts w:ascii="Times New Roman" w:hAnsi="Times New Roman" w:cs="Times New Roman"/>
          <w:i/>
          <w:iCs/>
          <w:sz w:val="24"/>
          <w:szCs w:val="24"/>
        </w:rPr>
        <w:t>Anthropologie</w:t>
      </w:r>
      <w:proofErr w:type="spellEnd"/>
      <w:r w:rsidRPr="00E52CD2">
        <w:rPr>
          <w:rFonts w:ascii="Times New Roman" w:hAnsi="Times New Roman" w:cs="Times New Roman"/>
          <w:sz w:val="24"/>
          <w:szCs w:val="24"/>
        </w:rPr>
        <w:t xml:space="preserve"> (pp. 220-233). Springer, </w:t>
      </w:r>
      <w:proofErr w:type="spellStart"/>
      <w:r w:rsidRPr="00E52CD2">
        <w:rPr>
          <w:rFonts w:ascii="Times New Roman" w:hAnsi="Times New Roman" w:cs="Times New Roman"/>
          <w:sz w:val="24"/>
          <w:szCs w:val="24"/>
        </w:rPr>
        <w:t>Berlin</w:t>
      </w:r>
      <w:proofErr w:type="spellEnd"/>
      <w:r w:rsidRPr="00E52CD2">
        <w:rPr>
          <w:rFonts w:ascii="Times New Roman" w:hAnsi="Times New Roman" w:cs="Times New Roman"/>
          <w:sz w:val="24"/>
          <w:szCs w:val="24"/>
        </w:rPr>
        <w:t>, Heidelberg.</w:t>
      </w:r>
      <w:r w:rsidR="00447997">
        <w:rPr>
          <w:rFonts w:ascii="Times New Roman" w:hAnsi="Times New Roman" w:cs="Times New Roman"/>
          <w:sz w:val="24"/>
          <w:szCs w:val="24"/>
        </w:rPr>
        <w:t xml:space="preserve"> </w:t>
      </w:r>
      <w:hyperlink r:id="rId23" w:history="1">
        <w:r w:rsidR="00447997" w:rsidRPr="00065209">
          <w:rPr>
            <w:rStyle w:val="Collegamentoipertestuale"/>
            <w:rFonts w:ascii="Times New Roman" w:hAnsi="Times New Roman" w:cs="Times New Roman"/>
            <w:sz w:val="24"/>
            <w:szCs w:val="24"/>
          </w:rPr>
          <w:t>https://doi.org/10.1007/978-3-642-87964-7_9</w:t>
        </w:r>
      </w:hyperlink>
      <w:r w:rsidR="00447997">
        <w:rPr>
          <w:rFonts w:ascii="Times New Roman" w:hAnsi="Times New Roman" w:cs="Times New Roman"/>
          <w:sz w:val="24"/>
          <w:szCs w:val="24"/>
        </w:rPr>
        <w:t xml:space="preserve"> </w:t>
      </w:r>
    </w:p>
    <w:p w14:paraId="17C34D61" w14:textId="77777777" w:rsidR="00234D45" w:rsidRPr="00E52CD2" w:rsidRDefault="00234D45" w:rsidP="00CA127B">
      <w:pPr>
        <w:pStyle w:val="Nessunaspaziatura"/>
        <w:numPr>
          <w:ilvl w:val="0"/>
          <w:numId w:val="3"/>
        </w:numPr>
        <w:rPr>
          <w:rFonts w:ascii="Times New Roman" w:hAnsi="Times New Roman" w:cs="Times New Roman"/>
          <w:sz w:val="24"/>
          <w:szCs w:val="24"/>
        </w:rPr>
      </w:pPr>
      <w:bookmarkStart w:id="4" w:name="_Hlk90527340"/>
      <w:r w:rsidRPr="00E52CD2">
        <w:rPr>
          <w:rFonts w:ascii="Times New Roman" w:hAnsi="Times New Roman" w:cs="Times New Roman"/>
          <w:sz w:val="24"/>
          <w:szCs w:val="24"/>
        </w:rPr>
        <w:t>Weber, M. (2014). </w:t>
      </w:r>
      <w:r w:rsidRPr="00E52CD2">
        <w:rPr>
          <w:rFonts w:ascii="Times New Roman" w:hAnsi="Times New Roman" w:cs="Times New Roman"/>
          <w:i/>
          <w:iCs/>
          <w:sz w:val="24"/>
          <w:szCs w:val="24"/>
        </w:rPr>
        <w:t>Il metodo delle scienze storico-sociali</w:t>
      </w:r>
      <w:r w:rsidRPr="00E52CD2">
        <w:rPr>
          <w:rFonts w:ascii="Times New Roman" w:hAnsi="Times New Roman" w:cs="Times New Roman"/>
          <w:sz w:val="24"/>
          <w:szCs w:val="24"/>
        </w:rPr>
        <w:t>. Giulio Einaudi editore.</w:t>
      </w:r>
    </w:p>
    <w:bookmarkEnd w:id="4"/>
    <w:p w14:paraId="3A7C3C62" w14:textId="77777777" w:rsidR="00234D45" w:rsidRPr="00276348" w:rsidRDefault="00234D45" w:rsidP="00CA127B">
      <w:pPr>
        <w:pStyle w:val="Nessunaspaziatura"/>
        <w:numPr>
          <w:ilvl w:val="0"/>
          <w:numId w:val="3"/>
        </w:numPr>
        <w:rPr>
          <w:rFonts w:ascii="Times New Roman" w:hAnsi="Times New Roman" w:cs="Times New Roman"/>
          <w:sz w:val="24"/>
          <w:szCs w:val="24"/>
          <w:lang w:val="en-US"/>
        </w:rPr>
      </w:pPr>
      <w:proofErr w:type="spellStart"/>
      <w:r w:rsidRPr="009F176A">
        <w:rPr>
          <w:rFonts w:ascii="Times New Roman" w:hAnsi="Times New Roman" w:cs="Times New Roman"/>
          <w:sz w:val="24"/>
          <w:szCs w:val="24"/>
          <w:lang w:val="en-US"/>
        </w:rPr>
        <w:t>Woolgar</w:t>
      </w:r>
      <w:proofErr w:type="spellEnd"/>
      <w:r w:rsidRPr="009F176A">
        <w:rPr>
          <w:rFonts w:ascii="Times New Roman" w:hAnsi="Times New Roman" w:cs="Times New Roman"/>
          <w:sz w:val="24"/>
          <w:szCs w:val="24"/>
          <w:lang w:val="en-US"/>
        </w:rPr>
        <w:t>, S. (1996). Psychology</w:t>
      </w:r>
      <w:r w:rsidRPr="00276348">
        <w:rPr>
          <w:rFonts w:ascii="Times New Roman" w:hAnsi="Times New Roman" w:cs="Times New Roman"/>
          <w:sz w:val="24"/>
          <w:szCs w:val="24"/>
          <w:lang w:val="en-US"/>
        </w:rPr>
        <w:t>, qualitative methods and the ideas of science.</w:t>
      </w:r>
    </w:p>
    <w:p w14:paraId="4B2553A4" w14:textId="77777777" w:rsidR="00234D45" w:rsidRPr="00276348" w:rsidRDefault="00234D45" w:rsidP="00CA127B">
      <w:pPr>
        <w:pStyle w:val="Nessunaspaziatura"/>
        <w:numPr>
          <w:ilvl w:val="0"/>
          <w:numId w:val="3"/>
        </w:numPr>
        <w:rPr>
          <w:rFonts w:ascii="Times New Roman" w:hAnsi="Times New Roman" w:cs="Times New Roman"/>
          <w:sz w:val="24"/>
          <w:szCs w:val="24"/>
        </w:rPr>
      </w:pPr>
      <w:proofErr w:type="spellStart"/>
      <w:r w:rsidRPr="00276348">
        <w:rPr>
          <w:rFonts w:ascii="Times New Roman" w:hAnsi="Times New Roman" w:cs="Times New Roman"/>
          <w:sz w:val="24"/>
          <w:szCs w:val="24"/>
          <w:lang w:val="en-US"/>
        </w:rPr>
        <w:t>Zahavi</w:t>
      </w:r>
      <w:proofErr w:type="spellEnd"/>
      <w:r w:rsidRPr="00276348">
        <w:rPr>
          <w:rFonts w:ascii="Times New Roman" w:hAnsi="Times New Roman" w:cs="Times New Roman"/>
          <w:sz w:val="24"/>
          <w:szCs w:val="24"/>
          <w:lang w:val="en-US"/>
        </w:rPr>
        <w:t>, D. (1999). </w:t>
      </w:r>
      <w:r w:rsidRPr="00276348">
        <w:rPr>
          <w:rFonts w:ascii="Times New Roman" w:hAnsi="Times New Roman" w:cs="Times New Roman"/>
          <w:i/>
          <w:iCs/>
          <w:sz w:val="24"/>
          <w:szCs w:val="24"/>
          <w:lang w:val="en-US"/>
        </w:rPr>
        <w:t>Self-awareness and alterity: A phenomenological investigation</w:t>
      </w:r>
      <w:r w:rsidRPr="00276348">
        <w:rPr>
          <w:rFonts w:ascii="Times New Roman" w:hAnsi="Times New Roman" w:cs="Times New Roman"/>
          <w:sz w:val="24"/>
          <w:szCs w:val="24"/>
          <w:lang w:val="en-US"/>
        </w:rPr>
        <w:t xml:space="preserve">. </w:t>
      </w:r>
      <w:proofErr w:type="spellStart"/>
      <w:r w:rsidRPr="00276348">
        <w:rPr>
          <w:rFonts w:ascii="Times New Roman" w:hAnsi="Times New Roman" w:cs="Times New Roman"/>
          <w:sz w:val="24"/>
          <w:szCs w:val="24"/>
        </w:rPr>
        <w:t>Northwestern</w:t>
      </w:r>
      <w:proofErr w:type="spellEnd"/>
      <w:r w:rsidRPr="00276348">
        <w:rPr>
          <w:rFonts w:ascii="Times New Roman" w:hAnsi="Times New Roman" w:cs="Times New Roman"/>
          <w:sz w:val="24"/>
          <w:szCs w:val="24"/>
        </w:rPr>
        <w:t xml:space="preserve"> University Press.</w:t>
      </w:r>
    </w:p>
    <w:p w14:paraId="7206A4D3" w14:textId="77777777" w:rsidR="00234D45" w:rsidRPr="00E52CD2" w:rsidRDefault="00234D45" w:rsidP="00CA127B">
      <w:pPr>
        <w:pStyle w:val="Nessunaspaziatura"/>
        <w:numPr>
          <w:ilvl w:val="0"/>
          <w:numId w:val="3"/>
        </w:numPr>
        <w:rPr>
          <w:rFonts w:ascii="Times New Roman" w:hAnsi="Times New Roman" w:cs="Times New Roman"/>
          <w:sz w:val="24"/>
          <w:szCs w:val="24"/>
        </w:rPr>
      </w:pPr>
      <w:proofErr w:type="spellStart"/>
      <w:r w:rsidRPr="00E52CD2">
        <w:rPr>
          <w:rFonts w:ascii="Times New Roman" w:hAnsi="Times New Roman" w:cs="Times New Roman"/>
          <w:sz w:val="24"/>
          <w:szCs w:val="24"/>
        </w:rPr>
        <w:t>Zutt</w:t>
      </w:r>
      <w:proofErr w:type="spellEnd"/>
      <w:r w:rsidRPr="00E52CD2">
        <w:rPr>
          <w:rFonts w:ascii="Times New Roman" w:hAnsi="Times New Roman" w:cs="Times New Roman"/>
          <w:sz w:val="24"/>
          <w:szCs w:val="24"/>
        </w:rPr>
        <w:t>, J. (2017). Lungo i sentieri di una psichiatria antropologica. Alpes.</w:t>
      </w:r>
    </w:p>
    <w:sectPr w:rsidR="00234D45" w:rsidRPr="00E52CD2">
      <w:footerReference w:type="default" r:id="rId2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2D82D" w14:textId="77777777" w:rsidR="00D66191" w:rsidRDefault="00D66191" w:rsidP="001B0001">
      <w:pPr>
        <w:spacing w:after="0" w:line="240" w:lineRule="auto"/>
      </w:pPr>
      <w:r>
        <w:separator/>
      </w:r>
    </w:p>
  </w:endnote>
  <w:endnote w:type="continuationSeparator" w:id="0">
    <w:p w14:paraId="41235F10" w14:textId="77777777" w:rsidR="00D66191" w:rsidRDefault="00D66191" w:rsidP="001B0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1623165"/>
      <w:docPartObj>
        <w:docPartGallery w:val="Page Numbers (Bottom of Page)"/>
        <w:docPartUnique/>
      </w:docPartObj>
    </w:sdtPr>
    <w:sdtEndPr/>
    <w:sdtContent>
      <w:p w14:paraId="49D2D844" w14:textId="272AD2B8" w:rsidR="001B0001" w:rsidRDefault="001B0001">
        <w:pPr>
          <w:pStyle w:val="Pidipagina"/>
          <w:jc w:val="center"/>
        </w:pPr>
        <w:r>
          <w:fldChar w:fldCharType="begin"/>
        </w:r>
        <w:r>
          <w:instrText>PAGE   \* MERGEFORMAT</w:instrText>
        </w:r>
        <w:r>
          <w:fldChar w:fldCharType="separate"/>
        </w:r>
        <w:r>
          <w:t>2</w:t>
        </w:r>
        <w:r>
          <w:fldChar w:fldCharType="end"/>
        </w:r>
      </w:p>
    </w:sdtContent>
  </w:sdt>
  <w:p w14:paraId="2CFDF3F4" w14:textId="77777777" w:rsidR="001B0001" w:rsidRDefault="001B000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06FEB" w14:textId="77777777" w:rsidR="00D66191" w:rsidRDefault="00D66191" w:rsidP="001B0001">
      <w:pPr>
        <w:spacing w:after="0" w:line="240" w:lineRule="auto"/>
      </w:pPr>
      <w:r>
        <w:separator/>
      </w:r>
    </w:p>
  </w:footnote>
  <w:footnote w:type="continuationSeparator" w:id="0">
    <w:p w14:paraId="7271EFA2" w14:textId="77777777" w:rsidR="00D66191" w:rsidRDefault="00D66191" w:rsidP="001B00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40ABA"/>
    <w:multiLevelType w:val="hybridMultilevel"/>
    <w:tmpl w:val="9FBA266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BA8099D"/>
    <w:multiLevelType w:val="hybridMultilevel"/>
    <w:tmpl w:val="1068C82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4A02260"/>
    <w:multiLevelType w:val="hybridMultilevel"/>
    <w:tmpl w:val="07A6D2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4FF69E6"/>
    <w:multiLevelType w:val="hybridMultilevel"/>
    <w:tmpl w:val="F412ECFC"/>
    <w:lvl w:ilvl="0" w:tplc="351CBB82">
      <w:start w:val="1"/>
      <w:numFmt w:val="decimal"/>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52762A1"/>
    <w:multiLevelType w:val="hybridMultilevel"/>
    <w:tmpl w:val="F408594E"/>
    <w:lvl w:ilvl="0" w:tplc="04100001">
      <w:start w:val="1"/>
      <w:numFmt w:val="bullet"/>
      <w:lvlText w:val=""/>
      <w:lvlJc w:val="left"/>
      <w:pPr>
        <w:ind w:left="1079" w:hanging="360"/>
      </w:pPr>
      <w:rPr>
        <w:rFonts w:ascii="Symbol" w:hAnsi="Symbol" w:hint="default"/>
      </w:rPr>
    </w:lvl>
    <w:lvl w:ilvl="1" w:tplc="04100003" w:tentative="1">
      <w:start w:val="1"/>
      <w:numFmt w:val="bullet"/>
      <w:lvlText w:val="o"/>
      <w:lvlJc w:val="left"/>
      <w:pPr>
        <w:ind w:left="1799" w:hanging="360"/>
      </w:pPr>
      <w:rPr>
        <w:rFonts w:ascii="Courier New" w:hAnsi="Courier New" w:cs="Courier New" w:hint="default"/>
      </w:rPr>
    </w:lvl>
    <w:lvl w:ilvl="2" w:tplc="04100005" w:tentative="1">
      <w:start w:val="1"/>
      <w:numFmt w:val="bullet"/>
      <w:lvlText w:val=""/>
      <w:lvlJc w:val="left"/>
      <w:pPr>
        <w:ind w:left="2519" w:hanging="360"/>
      </w:pPr>
      <w:rPr>
        <w:rFonts w:ascii="Wingdings" w:hAnsi="Wingdings" w:hint="default"/>
      </w:rPr>
    </w:lvl>
    <w:lvl w:ilvl="3" w:tplc="04100001" w:tentative="1">
      <w:start w:val="1"/>
      <w:numFmt w:val="bullet"/>
      <w:lvlText w:val=""/>
      <w:lvlJc w:val="left"/>
      <w:pPr>
        <w:ind w:left="3239" w:hanging="360"/>
      </w:pPr>
      <w:rPr>
        <w:rFonts w:ascii="Symbol" w:hAnsi="Symbol" w:hint="default"/>
      </w:rPr>
    </w:lvl>
    <w:lvl w:ilvl="4" w:tplc="04100003" w:tentative="1">
      <w:start w:val="1"/>
      <w:numFmt w:val="bullet"/>
      <w:lvlText w:val="o"/>
      <w:lvlJc w:val="left"/>
      <w:pPr>
        <w:ind w:left="3959" w:hanging="360"/>
      </w:pPr>
      <w:rPr>
        <w:rFonts w:ascii="Courier New" w:hAnsi="Courier New" w:cs="Courier New" w:hint="default"/>
      </w:rPr>
    </w:lvl>
    <w:lvl w:ilvl="5" w:tplc="04100005" w:tentative="1">
      <w:start w:val="1"/>
      <w:numFmt w:val="bullet"/>
      <w:lvlText w:val=""/>
      <w:lvlJc w:val="left"/>
      <w:pPr>
        <w:ind w:left="4679" w:hanging="360"/>
      </w:pPr>
      <w:rPr>
        <w:rFonts w:ascii="Wingdings" w:hAnsi="Wingdings" w:hint="default"/>
      </w:rPr>
    </w:lvl>
    <w:lvl w:ilvl="6" w:tplc="04100001" w:tentative="1">
      <w:start w:val="1"/>
      <w:numFmt w:val="bullet"/>
      <w:lvlText w:val=""/>
      <w:lvlJc w:val="left"/>
      <w:pPr>
        <w:ind w:left="5399" w:hanging="360"/>
      </w:pPr>
      <w:rPr>
        <w:rFonts w:ascii="Symbol" w:hAnsi="Symbol" w:hint="default"/>
      </w:rPr>
    </w:lvl>
    <w:lvl w:ilvl="7" w:tplc="04100003" w:tentative="1">
      <w:start w:val="1"/>
      <w:numFmt w:val="bullet"/>
      <w:lvlText w:val="o"/>
      <w:lvlJc w:val="left"/>
      <w:pPr>
        <w:ind w:left="6119" w:hanging="360"/>
      </w:pPr>
      <w:rPr>
        <w:rFonts w:ascii="Courier New" w:hAnsi="Courier New" w:cs="Courier New" w:hint="default"/>
      </w:rPr>
    </w:lvl>
    <w:lvl w:ilvl="8" w:tplc="04100005" w:tentative="1">
      <w:start w:val="1"/>
      <w:numFmt w:val="bullet"/>
      <w:lvlText w:val=""/>
      <w:lvlJc w:val="left"/>
      <w:pPr>
        <w:ind w:left="6839"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635"/>
    <w:rsid w:val="00023B00"/>
    <w:rsid w:val="000255C1"/>
    <w:rsid w:val="00070169"/>
    <w:rsid w:val="0007199F"/>
    <w:rsid w:val="000E0673"/>
    <w:rsid w:val="00104E4C"/>
    <w:rsid w:val="0015057C"/>
    <w:rsid w:val="0015707C"/>
    <w:rsid w:val="00177EDE"/>
    <w:rsid w:val="00192B63"/>
    <w:rsid w:val="001B0001"/>
    <w:rsid w:val="001C3533"/>
    <w:rsid w:val="001C5913"/>
    <w:rsid w:val="001E6A14"/>
    <w:rsid w:val="002028B9"/>
    <w:rsid w:val="00205845"/>
    <w:rsid w:val="00234D45"/>
    <w:rsid w:val="0023580B"/>
    <w:rsid w:val="00257D56"/>
    <w:rsid w:val="00276348"/>
    <w:rsid w:val="00280007"/>
    <w:rsid w:val="002918A4"/>
    <w:rsid w:val="002A60D3"/>
    <w:rsid w:val="002C4DD2"/>
    <w:rsid w:val="00315D68"/>
    <w:rsid w:val="00317337"/>
    <w:rsid w:val="00322B6A"/>
    <w:rsid w:val="00345441"/>
    <w:rsid w:val="00360D02"/>
    <w:rsid w:val="00380919"/>
    <w:rsid w:val="003B3635"/>
    <w:rsid w:val="003B642B"/>
    <w:rsid w:val="003B6760"/>
    <w:rsid w:val="003C1B1F"/>
    <w:rsid w:val="003C6853"/>
    <w:rsid w:val="0040386F"/>
    <w:rsid w:val="00414223"/>
    <w:rsid w:val="00417C42"/>
    <w:rsid w:val="0043010E"/>
    <w:rsid w:val="00430750"/>
    <w:rsid w:val="00442171"/>
    <w:rsid w:val="00447997"/>
    <w:rsid w:val="00471DDB"/>
    <w:rsid w:val="0048212D"/>
    <w:rsid w:val="004C2B79"/>
    <w:rsid w:val="004D5FF1"/>
    <w:rsid w:val="004E3F07"/>
    <w:rsid w:val="00530F44"/>
    <w:rsid w:val="0053112D"/>
    <w:rsid w:val="0057710F"/>
    <w:rsid w:val="005B29F5"/>
    <w:rsid w:val="005E31A6"/>
    <w:rsid w:val="00616246"/>
    <w:rsid w:val="006274B8"/>
    <w:rsid w:val="00772F49"/>
    <w:rsid w:val="007B6DB0"/>
    <w:rsid w:val="007C592B"/>
    <w:rsid w:val="007D5CA8"/>
    <w:rsid w:val="007E13DB"/>
    <w:rsid w:val="007E489D"/>
    <w:rsid w:val="00801359"/>
    <w:rsid w:val="00803889"/>
    <w:rsid w:val="00884720"/>
    <w:rsid w:val="008B4184"/>
    <w:rsid w:val="008B7786"/>
    <w:rsid w:val="008E1CEB"/>
    <w:rsid w:val="008E6009"/>
    <w:rsid w:val="0090796C"/>
    <w:rsid w:val="00913022"/>
    <w:rsid w:val="00976B44"/>
    <w:rsid w:val="009A243A"/>
    <w:rsid w:val="009D6D1B"/>
    <w:rsid w:val="009F176A"/>
    <w:rsid w:val="00A12AB6"/>
    <w:rsid w:val="00A15F4A"/>
    <w:rsid w:val="00A627D8"/>
    <w:rsid w:val="00A73386"/>
    <w:rsid w:val="00AC0CC4"/>
    <w:rsid w:val="00AE31F0"/>
    <w:rsid w:val="00B15806"/>
    <w:rsid w:val="00B17CC6"/>
    <w:rsid w:val="00B26D3E"/>
    <w:rsid w:val="00B32E76"/>
    <w:rsid w:val="00B77D76"/>
    <w:rsid w:val="00BA0652"/>
    <w:rsid w:val="00BC1DAF"/>
    <w:rsid w:val="00BE7ACD"/>
    <w:rsid w:val="00BF1053"/>
    <w:rsid w:val="00C00270"/>
    <w:rsid w:val="00C116F5"/>
    <w:rsid w:val="00C21F61"/>
    <w:rsid w:val="00C42685"/>
    <w:rsid w:val="00C47632"/>
    <w:rsid w:val="00C70975"/>
    <w:rsid w:val="00C806C1"/>
    <w:rsid w:val="00C8521F"/>
    <w:rsid w:val="00CA127B"/>
    <w:rsid w:val="00CD10E9"/>
    <w:rsid w:val="00CD4492"/>
    <w:rsid w:val="00CD7880"/>
    <w:rsid w:val="00D2068F"/>
    <w:rsid w:val="00D41031"/>
    <w:rsid w:val="00D51994"/>
    <w:rsid w:val="00D60068"/>
    <w:rsid w:val="00D66191"/>
    <w:rsid w:val="00D82CE1"/>
    <w:rsid w:val="00D9712F"/>
    <w:rsid w:val="00DB528B"/>
    <w:rsid w:val="00DC7E0E"/>
    <w:rsid w:val="00DF6705"/>
    <w:rsid w:val="00E46ECF"/>
    <w:rsid w:val="00E515EB"/>
    <w:rsid w:val="00E52CD2"/>
    <w:rsid w:val="00E93DB0"/>
    <w:rsid w:val="00EC51A9"/>
    <w:rsid w:val="00ED12FF"/>
    <w:rsid w:val="00EE3A65"/>
    <w:rsid w:val="00EE6AD9"/>
    <w:rsid w:val="00EF6FEB"/>
    <w:rsid w:val="00F23CB3"/>
    <w:rsid w:val="00F410BB"/>
    <w:rsid w:val="00F551CA"/>
    <w:rsid w:val="00F90B27"/>
    <w:rsid w:val="00F91B29"/>
    <w:rsid w:val="00FC3347"/>
    <w:rsid w:val="00FC6583"/>
    <w:rsid w:val="00FD42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673CC"/>
  <w15:chartTrackingRefBased/>
  <w15:docId w15:val="{73F111FD-E04E-463F-9B67-05B32B89E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3B3635"/>
    <w:pPr>
      <w:spacing w:after="0" w:line="240" w:lineRule="auto"/>
    </w:pPr>
  </w:style>
  <w:style w:type="paragraph" w:styleId="Paragrafoelenco">
    <w:name w:val="List Paragraph"/>
    <w:basedOn w:val="Normale"/>
    <w:uiPriority w:val="34"/>
    <w:qFormat/>
    <w:rsid w:val="002A60D3"/>
    <w:pPr>
      <w:ind w:left="720"/>
      <w:contextualSpacing/>
    </w:pPr>
  </w:style>
  <w:style w:type="character" w:styleId="Collegamentoipertestuale">
    <w:name w:val="Hyperlink"/>
    <w:basedOn w:val="Carpredefinitoparagrafo"/>
    <w:uiPriority w:val="99"/>
    <w:unhideWhenUsed/>
    <w:rsid w:val="007B6DB0"/>
    <w:rPr>
      <w:color w:val="0563C1" w:themeColor="hyperlink"/>
      <w:u w:val="single"/>
    </w:rPr>
  </w:style>
  <w:style w:type="character" w:styleId="Menzionenonrisolta">
    <w:name w:val="Unresolved Mention"/>
    <w:basedOn w:val="Carpredefinitoparagrafo"/>
    <w:uiPriority w:val="99"/>
    <w:semiHidden/>
    <w:unhideWhenUsed/>
    <w:rsid w:val="007B6DB0"/>
    <w:rPr>
      <w:color w:val="605E5C"/>
      <w:shd w:val="clear" w:color="auto" w:fill="E1DFDD"/>
    </w:rPr>
  </w:style>
  <w:style w:type="paragraph" w:styleId="Intestazione">
    <w:name w:val="header"/>
    <w:basedOn w:val="Normale"/>
    <w:link w:val="IntestazioneCarattere"/>
    <w:uiPriority w:val="99"/>
    <w:unhideWhenUsed/>
    <w:rsid w:val="001B000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B0001"/>
  </w:style>
  <w:style w:type="paragraph" w:styleId="Pidipagina">
    <w:name w:val="footer"/>
    <w:basedOn w:val="Normale"/>
    <w:link w:val="PidipaginaCarattere"/>
    <w:uiPriority w:val="99"/>
    <w:unhideWhenUsed/>
    <w:rsid w:val="001B000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B00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791/58494" TargetMode="External"/><Relationship Id="rId13" Type="http://schemas.openxmlformats.org/officeDocument/2006/relationships/hyperlink" Target="https://doi.org/10.1080/14459795.2021.1918209" TargetMode="External"/><Relationship Id="rId18" Type="http://schemas.openxmlformats.org/officeDocument/2006/relationships/hyperlink" Target="https://doi.org/10.22543/7674.61.P95102"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1353/ppp.0.0249" TargetMode="External"/><Relationship Id="rId7" Type="http://schemas.openxmlformats.org/officeDocument/2006/relationships/hyperlink" Target="mailto:fabfrisone@unime.it" TargetMode="External"/><Relationship Id="rId12" Type="http://schemas.openxmlformats.org/officeDocument/2006/relationships/hyperlink" Target="https://doi.org/10.6092/2282-1619/2019.7.2235" TargetMode="External"/><Relationship Id="rId17" Type="http://schemas.openxmlformats.org/officeDocument/2006/relationships/hyperlink" Target="https://doi.org/10.2307/218244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6092/2282-1619/mjcp-2457" TargetMode="External"/><Relationship Id="rId20" Type="http://schemas.openxmlformats.org/officeDocument/2006/relationships/hyperlink" Target="https://doi.org/10.6092/2282-1619/mjcp-299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0145-2134(88)90003-8"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6092/2282-1619/mjcp-2534" TargetMode="External"/><Relationship Id="rId23" Type="http://schemas.openxmlformats.org/officeDocument/2006/relationships/hyperlink" Target="https://doi.org/10.1007/978-3-642-87964-7_9" TargetMode="External"/><Relationship Id="rId10" Type="http://schemas.openxmlformats.org/officeDocument/2006/relationships/hyperlink" Target="https://doi.org/10.1159/000076451" TargetMode="External"/><Relationship Id="rId19" Type="http://schemas.openxmlformats.org/officeDocument/2006/relationships/hyperlink" Target="https://doi.org/10.22543/7674.62.P304310" TargetMode="External"/><Relationship Id="rId4" Type="http://schemas.openxmlformats.org/officeDocument/2006/relationships/webSettings" Target="webSettings.xml"/><Relationship Id="rId9" Type="http://schemas.openxmlformats.org/officeDocument/2006/relationships/hyperlink" Target="https://doi.org/10.1007/978-3-662-49381-6_25" TargetMode="External"/><Relationship Id="rId14" Type="http://schemas.openxmlformats.org/officeDocument/2006/relationships/hyperlink" Target="https://doi.org/10.13129/2282-1619/mjcp-3075" TargetMode="External"/><Relationship Id="rId22" Type="http://schemas.openxmlformats.org/officeDocument/2006/relationships/hyperlink" Target="https://doi.org/10.7551/mitpress/9780262529365.001.0001"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TotalTime>
  <Pages>6</Pages>
  <Words>2971</Words>
  <Characters>16935</Characters>
  <Application>Microsoft Office Word</Application>
  <DocSecurity>0</DocSecurity>
  <Lines>141</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Frisone</dc:creator>
  <cp:keywords/>
  <dc:description/>
  <cp:lastModifiedBy>Fabio Frisone</cp:lastModifiedBy>
  <cp:revision>95</cp:revision>
  <dcterms:created xsi:type="dcterms:W3CDTF">2021-12-14T13:34:00Z</dcterms:created>
  <dcterms:modified xsi:type="dcterms:W3CDTF">2021-12-16T19:44:00Z</dcterms:modified>
</cp:coreProperties>
</file>