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5C18B" w14:textId="4D50A4C2" w:rsidR="00D868A9" w:rsidRDefault="00222B5F" w:rsidP="00222B5F">
      <w:pPr>
        <w:jc w:val="center"/>
        <w:rPr>
          <w:b/>
          <w:bCs/>
        </w:rPr>
      </w:pPr>
      <w:r>
        <w:rPr>
          <w:b/>
          <w:bCs/>
        </w:rPr>
        <w:t>Cover Letter</w:t>
      </w:r>
    </w:p>
    <w:p w14:paraId="29CD92E6" w14:textId="4E895506" w:rsidR="00222B5F" w:rsidRDefault="00222B5F" w:rsidP="00222B5F">
      <w:pPr>
        <w:jc w:val="center"/>
        <w:rPr>
          <w:b/>
          <w:bCs/>
        </w:rPr>
      </w:pPr>
    </w:p>
    <w:p w14:paraId="6BEFB3A1" w14:textId="77777777" w:rsidR="00AD5EF3" w:rsidRPr="00CE082A" w:rsidRDefault="00AD5EF3" w:rsidP="00721FE1">
      <w:pPr>
        <w:jc w:val="both"/>
      </w:pPr>
      <w:r w:rsidRPr="00CE082A">
        <w:t>Dear Reviewing Panel,</w:t>
      </w:r>
    </w:p>
    <w:p w14:paraId="65CB1302" w14:textId="77777777" w:rsidR="00AD5EF3" w:rsidRPr="00CE082A" w:rsidRDefault="00AD5EF3" w:rsidP="00721FE1">
      <w:pPr>
        <w:jc w:val="both"/>
      </w:pPr>
    </w:p>
    <w:p w14:paraId="3CD7C0FA" w14:textId="682F1E98" w:rsidR="00CE31F4" w:rsidRPr="00CE082A" w:rsidRDefault="0088552B" w:rsidP="00721FE1">
      <w:pPr>
        <w:jc w:val="both"/>
      </w:pPr>
      <w:r>
        <w:t>I</w:t>
      </w:r>
      <w:r w:rsidR="00AD5EF3" w:rsidRPr="00CE082A">
        <w:t xml:space="preserve"> hope you are well and keeping safe during these difficult times. </w:t>
      </w:r>
    </w:p>
    <w:p w14:paraId="5971E7A0" w14:textId="755E279E" w:rsidR="0088552B" w:rsidRDefault="0088552B" w:rsidP="00DF5013">
      <w:pPr>
        <w:jc w:val="both"/>
      </w:pPr>
      <w:r>
        <w:t>I am</w:t>
      </w:r>
      <w:r w:rsidR="00AD5EF3" w:rsidRPr="00CE082A">
        <w:t xml:space="preserve"> thrilled to submit </w:t>
      </w:r>
      <w:r>
        <w:t>my</w:t>
      </w:r>
      <w:r w:rsidR="00AD5EF3" w:rsidRPr="00CE082A">
        <w:t xml:space="preserve"> work entitled ‘</w:t>
      </w:r>
      <w:r w:rsidRPr="0088552B">
        <w:t>Using Prediction Error to Account for the Pervasiveness of Mood Congruent Thoughts</w:t>
      </w:r>
      <w:r w:rsidR="00DF5013">
        <w:t xml:space="preserve">’ </w:t>
      </w:r>
      <w:r w:rsidR="00AD5EF3" w:rsidRPr="00CE082A">
        <w:t xml:space="preserve">to </w:t>
      </w:r>
      <w:r w:rsidR="00DF5013">
        <w:t xml:space="preserve">the </w:t>
      </w:r>
      <w:r>
        <w:rPr>
          <w:i/>
          <w:iCs/>
        </w:rPr>
        <w:t>Mediterranean Journal of Clinical Psychology</w:t>
      </w:r>
      <w:r w:rsidR="00AD5EF3" w:rsidRPr="00CE082A">
        <w:t xml:space="preserve">. Psychological difficulties constitute a fundamental problem for society and affect approximately 1/3 of the population, with prevalence rates continuing to rise. </w:t>
      </w:r>
      <w:r w:rsidR="0003242F" w:rsidRPr="0003242F">
        <w:t xml:space="preserve">These statistics underline the critical importance of understanding the cognitive mechanisms underpinning </w:t>
      </w:r>
      <w:r>
        <w:t>such psychological difficulties</w:t>
      </w:r>
      <w:r w:rsidR="0003242F" w:rsidRPr="0003242F">
        <w:t>.</w:t>
      </w:r>
      <w:r w:rsidR="0003242F">
        <w:t xml:space="preserve"> </w:t>
      </w:r>
      <w:r w:rsidRPr="0088552B">
        <w:t>Despite evidence of the pervasiveness of negative thoughts in individuals with a diagnosis of depression, there is limited understanding of the cognitive mechanisms underpinning these symptoms. This paper will demonstrate how the principles of prediction error can be used to account for the pervasiveness of negative thoughts in individuals with a diagnosis of depression.</w:t>
      </w:r>
    </w:p>
    <w:p w14:paraId="781D97B4" w14:textId="1F3BA24F" w:rsidR="00CE31F4" w:rsidRDefault="00AD5EF3" w:rsidP="00DF5013">
      <w:pPr>
        <w:jc w:val="both"/>
      </w:pPr>
      <w:r w:rsidRPr="00CE082A">
        <w:t>This article represents a significant contribution to the literature</w:t>
      </w:r>
      <w:r w:rsidR="00CE31F4">
        <w:t>,</w:t>
      </w:r>
      <w:r w:rsidRPr="00CE082A">
        <w:t xml:space="preserve"> as it</w:t>
      </w:r>
      <w:r w:rsidR="00721FE1">
        <w:t xml:space="preserve"> provides </w:t>
      </w:r>
      <w:r w:rsidR="00DF5013">
        <w:t xml:space="preserve">a </w:t>
      </w:r>
      <w:r w:rsidR="00721FE1">
        <w:t xml:space="preserve">critical </w:t>
      </w:r>
      <w:r w:rsidR="00DF5013">
        <w:t xml:space="preserve">insight into the cognitive mechanisms underpinning </w:t>
      </w:r>
      <w:r w:rsidR="0088552B">
        <w:t>the pervasiveness of mood congruent thoughts, with specific reference to symptoms of depression</w:t>
      </w:r>
      <w:r w:rsidR="00DF5013">
        <w:t xml:space="preserve">. </w:t>
      </w:r>
      <w:r w:rsidR="00721FE1">
        <w:t xml:space="preserve">These results have significant clinical implications, </w:t>
      </w:r>
      <w:r w:rsidR="00BF24BB">
        <w:t>which are discussed in the paper</w:t>
      </w:r>
      <w:r w:rsidR="00DF5013">
        <w:t xml:space="preserve">. </w:t>
      </w:r>
      <w:r w:rsidR="00DF5013" w:rsidRPr="00DF5013">
        <w:t xml:space="preserve">Moreover, understanding the cognitive mechanisms underpinning </w:t>
      </w:r>
      <w:r w:rsidR="0003242F">
        <w:t>psychological difficult</w:t>
      </w:r>
      <w:r w:rsidR="00ED592A">
        <w:t>ies</w:t>
      </w:r>
      <w:r w:rsidR="0003242F">
        <w:t xml:space="preserve"> will aid the development of </w:t>
      </w:r>
      <w:r w:rsidR="00DF5013" w:rsidRPr="00DF5013">
        <w:t xml:space="preserve">novel interventions to better support </w:t>
      </w:r>
      <w:r w:rsidR="00ED592A">
        <w:t>individuals with mental health concerns</w:t>
      </w:r>
      <w:r w:rsidR="00DF5013" w:rsidRPr="00DF5013">
        <w:t>.</w:t>
      </w:r>
      <w:r w:rsidR="00DF5013">
        <w:t xml:space="preserve"> To </w:t>
      </w:r>
      <w:r w:rsidR="00721FE1">
        <w:t xml:space="preserve">the authors’ knowledge, this is the first </w:t>
      </w:r>
      <w:r w:rsidR="00DF5013">
        <w:t xml:space="preserve">paper to put forward this cognitive mechanistic account of the mechanisms underpinning </w:t>
      </w:r>
      <w:r w:rsidR="0088552B">
        <w:t>the pervasiveness of mood congruent thoughts</w:t>
      </w:r>
      <w:r w:rsidR="00CE31F4">
        <w:t>.</w:t>
      </w:r>
    </w:p>
    <w:p w14:paraId="2F474502" w14:textId="5A8E3FB4" w:rsidR="00AD5EF3" w:rsidRPr="00CE082A" w:rsidRDefault="00AD5EF3" w:rsidP="00721FE1">
      <w:pPr>
        <w:jc w:val="both"/>
      </w:pPr>
      <w:r w:rsidRPr="00CE082A">
        <w:t xml:space="preserve">This article fits well with the scope of your journal and </w:t>
      </w:r>
      <w:r w:rsidR="00AA6B46">
        <w:t>I</w:t>
      </w:r>
      <w:r w:rsidRPr="00CE082A">
        <w:t xml:space="preserve"> believe will be well-received and of interest to your readers. This work has the potential to be highly influential and well-cited, and </w:t>
      </w:r>
      <w:r w:rsidR="00AA6B46">
        <w:t>I</w:t>
      </w:r>
      <w:r w:rsidRPr="00CE082A">
        <w:t xml:space="preserve"> would be delighted to publish it in your journal. Finally, </w:t>
      </w:r>
      <w:r w:rsidR="00AA6B46">
        <w:t>I am</w:t>
      </w:r>
      <w:r w:rsidRPr="00CE082A">
        <w:t xml:space="preserve"> happy to confirm that this manuscript is not under consideration or published in any other journal. </w:t>
      </w:r>
    </w:p>
    <w:p w14:paraId="5C2F1A91" w14:textId="380FF50E" w:rsidR="00AD5EF3" w:rsidRPr="00CE082A" w:rsidRDefault="00AA6B46" w:rsidP="00721FE1">
      <w:pPr>
        <w:jc w:val="both"/>
      </w:pPr>
      <w:r>
        <w:t>I</w:t>
      </w:r>
      <w:r w:rsidR="00AD5EF3" w:rsidRPr="00CE082A">
        <w:t xml:space="preserve"> hope that this work will be met with positive feedback. Please do not hesitate to contact </w:t>
      </w:r>
      <w:r>
        <w:t>me</w:t>
      </w:r>
      <w:r w:rsidR="00AD5EF3" w:rsidRPr="00CE082A">
        <w:t xml:space="preserve">, should there be any questions regarding this work. </w:t>
      </w:r>
    </w:p>
    <w:p w14:paraId="161B1966" w14:textId="77777777" w:rsidR="00AD5EF3" w:rsidRPr="00CE082A" w:rsidRDefault="00AD5EF3" w:rsidP="00721FE1">
      <w:pPr>
        <w:jc w:val="both"/>
      </w:pPr>
    </w:p>
    <w:p w14:paraId="70C74DC6" w14:textId="22A85AF7" w:rsidR="00241512" w:rsidRPr="00CE082A" w:rsidRDefault="00AD5EF3" w:rsidP="00721FE1">
      <w:pPr>
        <w:jc w:val="both"/>
      </w:pPr>
      <w:r w:rsidRPr="00CE082A">
        <w:t>Sincerely,</w:t>
      </w:r>
    </w:p>
    <w:p w14:paraId="2FB66F47" w14:textId="04D7BD74" w:rsidR="00AD5EF3" w:rsidRPr="00CE082A" w:rsidRDefault="00AD5EF3" w:rsidP="00721FE1">
      <w:pPr>
        <w:jc w:val="both"/>
      </w:pPr>
    </w:p>
    <w:p w14:paraId="638BC9A1" w14:textId="6AC0C245" w:rsidR="00AD5EF3" w:rsidRPr="00CE082A" w:rsidRDefault="00DF5013" w:rsidP="00721FE1">
      <w:pPr>
        <w:jc w:val="both"/>
      </w:pPr>
      <w:r>
        <w:t xml:space="preserve">Liam Myles </w:t>
      </w:r>
    </w:p>
    <w:p w14:paraId="4571711D" w14:textId="5CC5D523" w:rsidR="00AD5EF3" w:rsidRDefault="00AD5EF3" w:rsidP="00721FE1">
      <w:pPr>
        <w:jc w:val="both"/>
      </w:pPr>
    </w:p>
    <w:p w14:paraId="2C8E97D4" w14:textId="7C48E889" w:rsidR="00721FE1" w:rsidRDefault="00721FE1" w:rsidP="00721FE1">
      <w:pPr>
        <w:jc w:val="both"/>
      </w:pPr>
    </w:p>
    <w:p w14:paraId="140DCA6E" w14:textId="4DCE6E24" w:rsidR="00BF24BB" w:rsidRDefault="00BF24BB" w:rsidP="00721FE1">
      <w:pPr>
        <w:jc w:val="both"/>
      </w:pPr>
    </w:p>
    <w:p w14:paraId="036432D3" w14:textId="35FE70AA" w:rsidR="00ED592A" w:rsidRDefault="00ED592A" w:rsidP="00721FE1">
      <w:pPr>
        <w:jc w:val="both"/>
      </w:pPr>
    </w:p>
    <w:p w14:paraId="7D350372" w14:textId="77777777" w:rsidR="00ED592A" w:rsidRDefault="00ED592A" w:rsidP="00721FE1">
      <w:pPr>
        <w:jc w:val="both"/>
      </w:pPr>
    </w:p>
    <w:p w14:paraId="7F80EF31" w14:textId="10651D5F" w:rsidR="00721FE1" w:rsidRDefault="00721FE1" w:rsidP="00721FE1">
      <w:pPr>
        <w:jc w:val="both"/>
      </w:pPr>
    </w:p>
    <w:p w14:paraId="038DBF3A" w14:textId="0633155D" w:rsidR="00BA351F" w:rsidRPr="001E29AC" w:rsidRDefault="00BA351F" w:rsidP="00721FE1">
      <w:pPr>
        <w:jc w:val="both"/>
        <w:rPr>
          <w:b/>
          <w:bCs/>
        </w:rPr>
      </w:pPr>
      <w:r w:rsidRPr="001E29AC">
        <w:rPr>
          <w:b/>
          <w:bCs/>
        </w:rPr>
        <w:lastRenderedPageBreak/>
        <w:t xml:space="preserve">Authors’ names: </w:t>
      </w:r>
    </w:p>
    <w:p w14:paraId="6107092F" w14:textId="77777777" w:rsidR="00BA351F" w:rsidRPr="001E29AC" w:rsidRDefault="00BA351F" w:rsidP="00721FE1">
      <w:pPr>
        <w:jc w:val="both"/>
        <w:rPr>
          <w:b/>
          <w:bCs/>
        </w:rPr>
      </w:pPr>
    </w:p>
    <w:p w14:paraId="6FEDD8DA" w14:textId="640C6100" w:rsidR="00BA351F" w:rsidRPr="001E29AC" w:rsidRDefault="001E29AC" w:rsidP="00721FE1">
      <w:pPr>
        <w:jc w:val="both"/>
      </w:pPr>
      <w:r w:rsidRPr="001E29AC">
        <w:t xml:space="preserve">Liam Alexander </w:t>
      </w:r>
      <w:proofErr w:type="spellStart"/>
      <w:r w:rsidRPr="001E29AC">
        <w:t>MacKenzie</w:t>
      </w:r>
      <w:proofErr w:type="spellEnd"/>
      <w:r w:rsidRPr="001E29AC">
        <w:t xml:space="preserve"> Myles</w:t>
      </w:r>
      <w:r w:rsidRPr="001E29AC">
        <w:rPr>
          <w:vertAlign w:val="superscript"/>
        </w:rPr>
        <w:t>1</w:t>
      </w:r>
    </w:p>
    <w:p w14:paraId="12A519A9" w14:textId="77777777" w:rsidR="00BA351F" w:rsidRPr="001E29AC" w:rsidRDefault="00BA351F" w:rsidP="00721FE1">
      <w:pPr>
        <w:jc w:val="both"/>
      </w:pPr>
    </w:p>
    <w:p w14:paraId="62D6229D" w14:textId="7C8B12D8" w:rsidR="00BA351F" w:rsidRPr="001E29AC" w:rsidRDefault="00BA351F" w:rsidP="00721FE1">
      <w:pPr>
        <w:jc w:val="both"/>
        <w:rPr>
          <w:b/>
          <w:bCs/>
        </w:rPr>
      </w:pPr>
      <w:r w:rsidRPr="001E29AC">
        <w:rPr>
          <w:b/>
          <w:bCs/>
        </w:rPr>
        <w:t>Affiliations:</w:t>
      </w:r>
    </w:p>
    <w:p w14:paraId="17F75858" w14:textId="77777777" w:rsidR="00BA351F" w:rsidRPr="001E29AC" w:rsidRDefault="00BA351F" w:rsidP="00721FE1">
      <w:pPr>
        <w:jc w:val="both"/>
      </w:pPr>
    </w:p>
    <w:p w14:paraId="6DA64C1F" w14:textId="044FCDBF" w:rsidR="00BA351F" w:rsidRPr="001E29AC" w:rsidRDefault="001E29AC" w:rsidP="00721FE1">
      <w:pPr>
        <w:jc w:val="both"/>
      </w:pPr>
      <w:r>
        <w:rPr>
          <w:vertAlign w:val="superscript"/>
        </w:rPr>
        <w:t>1</w:t>
      </w:r>
      <w:r w:rsidR="00BA351F" w:rsidRPr="001E29AC">
        <w:rPr>
          <w:vertAlign w:val="superscript"/>
        </w:rPr>
        <w:t xml:space="preserve"> </w:t>
      </w:r>
      <w:r w:rsidR="00BA351F" w:rsidRPr="001E29AC">
        <w:t xml:space="preserve">Department of Psychology, </w:t>
      </w:r>
      <w:proofErr w:type="spellStart"/>
      <w:r w:rsidR="00314B1B" w:rsidRPr="001E29AC">
        <w:t>Oxleas</w:t>
      </w:r>
      <w:proofErr w:type="spellEnd"/>
      <w:r w:rsidR="00314B1B" w:rsidRPr="001E29AC">
        <w:t xml:space="preserve"> NHS Foundation Trust</w:t>
      </w:r>
      <w:r w:rsidR="00BA351F" w:rsidRPr="001E29AC">
        <w:t xml:space="preserve">, </w:t>
      </w:r>
      <w:r w:rsidR="00314B1B" w:rsidRPr="001E29AC">
        <w:t>London</w:t>
      </w:r>
      <w:r w:rsidR="00BA351F" w:rsidRPr="001E29AC">
        <w:t>, United Kingdom</w:t>
      </w:r>
    </w:p>
    <w:p w14:paraId="1E96CBC7" w14:textId="77777777" w:rsidR="00BA351F" w:rsidRPr="001E29AC" w:rsidRDefault="00BA351F" w:rsidP="00721FE1">
      <w:pPr>
        <w:jc w:val="both"/>
      </w:pPr>
    </w:p>
    <w:p w14:paraId="453667BD" w14:textId="5E9D3C49" w:rsidR="00BA351F" w:rsidRPr="001E29AC" w:rsidRDefault="00BA351F" w:rsidP="00721FE1">
      <w:pPr>
        <w:jc w:val="both"/>
      </w:pPr>
      <w:r w:rsidRPr="001E29AC">
        <w:rPr>
          <w:b/>
          <w:bCs/>
        </w:rPr>
        <w:t xml:space="preserve">Corresponding </w:t>
      </w:r>
      <w:r w:rsidR="001E29AC">
        <w:rPr>
          <w:b/>
          <w:bCs/>
        </w:rPr>
        <w:t>A</w:t>
      </w:r>
      <w:r w:rsidRPr="001E29AC">
        <w:rPr>
          <w:b/>
          <w:bCs/>
        </w:rPr>
        <w:t xml:space="preserve">uthor's </w:t>
      </w:r>
      <w:r w:rsidR="001E29AC">
        <w:rPr>
          <w:b/>
          <w:bCs/>
        </w:rPr>
        <w:t>C</w:t>
      </w:r>
      <w:r w:rsidRPr="001E29AC">
        <w:rPr>
          <w:b/>
          <w:bCs/>
        </w:rPr>
        <w:t xml:space="preserve">ontact </w:t>
      </w:r>
      <w:r w:rsidR="001E29AC">
        <w:rPr>
          <w:b/>
          <w:bCs/>
        </w:rPr>
        <w:t>Details</w:t>
      </w:r>
      <w:r w:rsidRPr="001E29AC">
        <w:rPr>
          <w:b/>
          <w:bCs/>
        </w:rPr>
        <w:t>:</w:t>
      </w:r>
      <w:r w:rsidRPr="001E29AC">
        <w:t xml:space="preserve"> </w:t>
      </w:r>
    </w:p>
    <w:p w14:paraId="71DA4A19" w14:textId="77777777" w:rsidR="00BA351F" w:rsidRPr="001E29AC" w:rsidRDefault="00BA351F" w:rsidP="00721FE1">
      <w:pPr>
        <w:jc w:val="both"/>
      </w:pPr>
    </w:p>
    <w:p w14:paraId="2E738BF1" w14:textId="7E66526C" w:rsidR="00BA351F" w:rsidRDefault="001E29AC" w:rsidP="00721FE1">
      <w:pPr>
        <w:jc w:val="both"/>
      </w:pPr>
      <w:r>
        <w:t>Liam Myles</w:t>
      </w:r>
    </w:p>
    <w:p w14:paraId="3674E8BB" w14:textId="77777777" w:rsidR="001E29AC" w:rsidRDefault="001E29AC" w:rsidP="00721FE1">
      <w:pPr>
        <w:jc w:val="both"/>
      </w:pPr>
    </w:p>
    <w:p w14:paraId="178C867D" w14:textId="238F2B86" w:rsidR="001E29AC" w:rsidRDefault="001E29AC" w:rsidP="00721FE1">
      <w:pPr>
        <w:jc w:val="both"/>
      </w:pPr>
      <w:r>
        <w:t>105 Gilmore Road</w:t>
      </w:r>
    </w:p>
    <w:p w14:paraId="4685746B" w14:textId="3EC1A0DE" w:rsidR="001E29AC" w:rsidRDefault="001E29AC" w:rsidP="00721FE1">
      <w:pPr>
        <w:jc w:val="both"/>
      </w:pPr>
      <w:r>
        <w:t xml:space="preserve">SE13 5AB </w:t>
      </w:r>
    </w:p>
    <w:p w14:paraId="25454588" w14:textId="057CEE9C" w:rsidR="001E29AC" w:rsidRDefault="001E29AC" w:rsidP="00721FE1">
      <w:pPr>
        <w:jc w:val="both"/>
      </w:pPr>
      <w:r>
        <w:t xml:space="preserve">London </w:t>
      </w:r>
    </w:p>
    <w:p w14:paraId="77064E4C" w14:textId="3FE4C83D" w:rsidR="001E29AC" w:rsidRDefault="001E29AC" w:rsidP="00721FE1">
      <w:pPr>
        <w:jc w:val="both"/>
      </w:pPr>
      <w:r>
        <w:t>UK</w:t>
      </w:r>
    </w:p>
    <w:p w14:paraId="46E29B22" w14:textId="77777777" w:rsidR="001E29AC" w:rsidRDefault="001E29AC" w:rsidP="00721FE1">
      <w:pPr>
        <w:jc w:val="both"/>
      </w:pPr>
    </w:p>
    <w:p w14:paraId="581D5380" w14:textId="53355403" w:rsidR="001E29AC" w:rsidRDefault="001E29AC" w:rsidP="00721FE1">
      <w:pPr>
        <w:jc w:val="both"/>
      </w:pPr>
      <w:r>
        <w:t>Phone: 07530 659 997</w:t>
      </w:r>
    </w:p>
    <w:p w14:paraId="6D091876" w14:textId="47DB97B5" w:rsidR="001E29AC" w:rsidRDefault="001E29AC" w:rsidP="00721FE1">
      <w:pPr>
        <w:jc w:val="both"/>
      </w:pPr>
      <w:r>
        <w:t xml:space="preserve">Email: </w:t>
      </w:r>
      <w:hyperlink r:id="rId5" w:history="1">
        <w:r w:rsidRPr="00683CFF">
          <w:rPr>
            <w:rStyle w:val="Hyperlink"/>
          </w:rPr>
          <w:t>liam.a.myles@outlook.com</w:t>
        </w:r>
      </w:hyperlink>
      <w:r>
        <w:t xml:space="preserve"> </w:t>
      </w:r>
    </w:p>
    <w:p w14:paraId="1FA30044" w14:textId="77777777" w:rsidR="001E29AC" w:rsidRPr="001E29AC" w:rsidRDefault="001E29AC" w:rsidP="00721FE1">
      <w:pPr>
        <w:jc w:val="both"/>
      </w:pPr>
    </w:p>
    <w:p w14:paraId="6AAAEAB6" w14:textId="3CBC98B4" w:rsidR="00930423" w:rsidRPr="001E29AC" w:rsidRDefault="00930423" w:rsidP="00721FE1">
      <w:pPr>
        <w:jc w:val="both"/>
        <w:rPr>
          <w:b/>
          <w:bCs/>
        </w:rPr>
      </w:pPr>
      <w:r w:rsidRPr="001E29AC">
        <w:rPr>
          <w:b/>
          <w:bCs/>
        </w:rPr>
        <w:t xml:space="preserve">Acknowledgements (if applicable): </w:t>
      </w:r>
    </w:p>
    <w:p w14:paraId="7831E209" w14:textId="77777777" w:rsidR="00930423" w:rsidRPr="001E29AC" w:rsidRDefault="00930423" w:rsidP="00721FE1">
      <w:pPr>
        <w:jc w:val="both"/>
      </w:pPr>
    </w:p>
    <w:p w14:paraId="0F1F9410" w14:textId="2A3B00E4" w:rsidR="00930423" w:rsidRPr="001E29AC" w:rsidRDefault="00930423" w:rsidP="00721FE1">
      <w:pPr>
        <w:jc w:val="both"/>
      </w:pPr>
      <w:r w:rsidRPr="001E29AC">
        <w:t>None.</w:t>
      </w:r>
    </w:p>
    <w:p w14:paraId="349DF9F4" w14:textId="2B8AD84A" w:rsidR="00930423" w:rsidRPr="001E29AC" w:rsidRDefault="00930423" w:rsidP="00721FE1">
      <w:pPr>
        <w:jc w:val="both"/>
      </w:pPr>
    </w:p>
    <w:p w14:paraId="41297F77" w14:textId="77777777" w:rsidR="00930423" w:rsidRPr="001E29AC" w:rsidRDefault="00930423" w:rsidP="00721FE1">
      <w:pPr>
        <w:jc w:val="both"/>
        <w:rPr>
          <w:b/>
          <w:bCs/>
        </w:rPr>
      </w:pPr>
      <w:r w:rsidRPr="001E29AC">
        <w:rPr>
          <w:b/>
          <w:bCs/>
        </w:rPr>
        <w:t xml:space="preserve">Funding/financial disclosure (if applicable): </w:t>
      </w:r>
    </w:p>
    <w:p w14:paraId="0DE90C59" w14:textId="77777777" w:rsidR="00930423" w:rsidRPr="001E29AC" w:rsidRDefault="00930423" w:rsidP="00721FE1">
      <w:pPr>
        <w:jc w:val="both"/>
      </w:pPr>
    </w:p>
    <w:p w14:paraId="08984FC6" w14:textId="3CA2724F" w:rsidR="00930423" w:rsidRPr="001E29AC" w:rsidRDefault="00930423" w:rsidP="00721FE1">
      <w:pPr>
        <w:jc w:val="both"/>
      </w:pPr>
      <w:r w:rsidRPr="001E29AC">
        <w:t>None.</w:t>
      </w:r>
    </w:p>
    <w:p w14:paraId="3F0812AC" w14:textId="33C11F63" w:rsidR="00930423" w:rsidRPr="001E29AC" w:rsidRDefault="00930423" w:rsidP="00721FE1">
      <w:pPr>
        <w:jc w:val="both"/>
      </w:pPr>
    </w:p>
    <w:p w14:paraId="56408A6F" w14:textId="77777777" w:rsidR="00930423" w:rsidRPr="001E29AC" w:rsidRDefault="00930423" w:rsidP="00721FE1">
      <w:pPr>
        <w:jc w:val="both"/>
        <w:rPr>
          <w:b/>
          <w:bCs/>
        </w:rPr>
      </w:pPr>
      <w:r w:rsidRPr="001E29AC">
        <w:rPr>
          <w:b/>
          <w:bCs/>
        </w:rPr>
        <w:t xml:space="preserve">Competing interests (if applicable): </w:t>
      </w:r>
    </w:p>
    <w:p w14:paraId="29DF2182" w14:textId="77777777" w:rsidR="00930423" w:rsidRPr="001E29AC" w:rsidRDefault="00930423" w:rsidP="00721FE1">
      <w:pPr>
        <w:jc w:val="both"/>
      </w:pPr>
    </w:p>
    <w:p w14:paraId="2FF04B56" w14:textId="3C54DAE7" w:rsidR="00241512" w:rsidRPr="00241512" w:rsidRDefault="00930423" w:rsidP="001E29AC">
      <w:pPr>
        <w:jc w:val="both"/>
      </w:pPr>
      <w:r w:rsidRPr="001E29AC">
        <w:t>None.</w:t>
      </w:r>
    </w:p>
    <w:sectPr w:rsidR="00241512" w:rsidRPr="002415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262AE"/>
    <w:multiLevelType w:val="hybridMultilevel"/>
    <w:tmpl w:val="0DDC03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B5F"/>
    <w:rsid w:val="0003242F"/>
    <w:rsid w:val="000A6078"/>
    <w:rsid w:val="001E29AC"/>
    <w:rsid w:val="00222B5F"/>
    <w:rsid w:val="00241512"/>
    <w:rsid w:val="00314B1B"/>
    <w:rsid w:val="00721FE1"/>
    <w:rsid w:val="00723690"/>
    <w:rsid w:val="0088552B"/>
    <w:rsid w:val="00930423"/>
    <w:rsid w:val="00AA6B46"/>
    <w:rsid w:val="00AD5EF3"/>
    <w:rsid w:val="00B3033A"/>
    <w:rsid w:val="00BA351F"/>
    <w:rsid w:val="00BF24BB"/>
    <w:rsid w:val="00CE082A"/>
    <w:rsid w:val="00CE31F4"/>
    <w:rsid w:val="00D868A9"/>
    <w:rsid w:val="00DF5013"/>
    <w:rsid w:val="00ED592A"/>
    <w:rsid w:val="00F6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57C9"/>
  <w15:docId w15:val="{C3156E30-9757-4854-9D34-E64C3CEA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51F"/>
    <w:pPr>
      <w:ind w:left="720"/>
      <w:contextualSpacing/>
    </w:pPr>
  </w:style>
  <w:style w:type="character" w:styleId="Hyperlink">
    <w:name w:val="Hyperlink"/>
    <w:basedOn w:val="DefaultParagraphFont"/>
    <w:uiPriority w:val="99"/>
    <w:unhideWhenUsed/>
    <w:rsid w:val="00BA351F"/>
    <w:rPr>
      <w:color w:val="0563C1" w:themeColor="hyperlink"/>
      <w:u w:val="single"/>
    </w:rPr>
  </w:style>
  <w:style w:type="character" w:customStyle="1" w:styleId="UnresolvedMention1">
    <w:name w:val="Unresolved Mention1"/>
    <w:basedOn w:val="DefaultParagraphFont"/>
    <w:uiPriority w:val="99"/>
    <w:semiHidden/>
    <w:unhideWhenUsed/>
    <w:rsid w:val="00BA3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am.a.myles@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Myles</dc:creator>
  <cp:keywords/>
  <dc:description/>
  <cp:lastModifiedBy>MYLES, Liam (OXLEAS NHS FOUNDATION TRUST)</cp:lastModifiedBy>
  <cp:revision>19</cp:revision>
  <dcterms:created xsi:type="dcterms:W3CDTF">2021-05-08T08:35:00Z</dcterms:created>
  <dcterms:modified xsi:type="dcterms:W3CDTF">2021-06-15T15:36:00Z</dcterms:modified>
</cp:coreProperties>
</file>