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D0A7C" w14:textId="054F2C8C" w:rsidR="00001225" w:rsidRPr="00A0191E" w:rsidRDefault="00001225" w:rsidP="00001225">
      <w:pPr>
        <w:spacing w:line="276" w:lineRule="auto"/>
        <w:rPr>
          <w:rFonts w:ascii="Times New Roman" w:hAnsi="Times New Roman" w:cs="Times New Roman"/>
          <w:sz w:val="20"/>
          <w:szCs w:val="20"/>
          <w:lang w:val="en-GB"/>
        </w:rPr>
      </w:pPr>
      <w:r w:rsidRPr="00A0191E">
        <w:rPr>
          <w:rFonts w:ascii="Times New Roman" w:hAnsi="Times New Roman" w:cs="Times New Roman"/>
          <w:sz w:val="20"/>
          <w:szCs w:val="20"/>
          <w:lang w:val="en-GB"/>
        </w:rPr>
        <w:t xml:space="preserve">Table 1: Characteristics of patients with Systemic Sclerosis (SSc) and </w:t>
      </w:r>
      <w:r w:rsidR="00AE636B">
        <w:rPr>
          <w:rFonts w:ascii="Times New Roman" w:hAnsi="Times New Roman" w:cs="Times New Roman"/>
          <w:sz w:val="20"/>
          <w:szCs w:val="20"/>
          <w:lang w:val="en-GB"/>
        </w:rPr>
        <w:t xml:space="preserve">non diseased </w:t>
      </w:r>
      <w:r w:rsidRPr="00A0191E">
        <w:rPr>
          <w:rFonts w:ascii="Times New Roman" w:hAnsi="Times New Roman" w:cs="Times New Roman"/>
          <w:sz w:val="20"/>
          <w:szCs w:val="20"/>
          <w:lang w:val="en-GB"/>
        </w:rPr>
        <w:t>controls</w:t>
      </w:r>
    </w:p>
    <w:p w14:paraId="3197F40A" w14:textId="77777777" w:rsidR="00001225" w:rsidRPr="00A0191E" w:rsidRDefault="00001225" w:rsidP="00001225">
      <w:pPr>
        <w:spacing w:line="276" w:lineRule="auto"/>
        <w:rPr>
          <w:rFonts w:ascii="Times New Roman" w:hAnsi="Times New Roman" w:cs="Times New Roman"/>
          <w:sz w:val="20"/>
          <w:szCs w:val="20"/>
          <w:lang w:val="en-GB"/>
        </w:rPr>
      </w:pPr>
    </w:p>
    <w:tbl>
      <w:tblPr>
        <w:tblStyle w:val="Grigliatabella"/>
        <w:tblW w:w="0" w:type="auto"/>
        <w:tblLook w:val="04A0" w:firstRow="1" w:lastRow="0" w:firstColumn="1" w:lastColumn="0" w:noHBand="0" w:noVBand="1"/>
      </w:tblPr>
      <w:tblGrid>
        <w:gridCol w:w="3964"/>
        <w:gridCol w:w="2197"/>
        <w:gridCol w:w="2198"/>
        <w:gridCol w:w="1263"/>
      </w:tblGrid>
      <w:tr w:rsidR="00001225" w:rsidRPr="00A0191E" w14:paraId="2F09AC2E" w14:textId="77777777" w:rsidTr="00535FA8">
        <w:trPr>
          <w:trHeight w:val="20"/>
        </w:trPr>
        <w:tc>
          <w:tcPr>
            <w:tcW w:w="3964" w:type="dxa"/>
          </w:tcPr>
          <w:p w14:paraId="2D79F7EE" w14:textId="77777777"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Patients characteristics</w:t>
            </w:r>
          </w:p>
        </w:tc>
        <w:tc>
          <w:tcPr>
            <w:tcW w:w="2197" w:type="dxa"/>
          </w:tcPr>
          <w:p w14:paraId="3B292633" w14:textId="30EF3B99"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SSc (n=</w:t>
            </w:r>
            <w:r w:rsidR="00497BCA">
              <w:rPr>
                <w:rFonts w:ascii="Times New Roman" w:hAnsi="Times New Roman" w:cs="Times New Roman"/>
                <w:b/>
                <w:sz w:val="20"/>
                <w:szCs w:val="20"/>
              </w:rPr>
              <w:t>70</w:t>
            </w:r>
            <w:r w:rsidRPr="00A0191E">
              <w:rPr>
                <w:rFonts w:ascii="Times New Roman" w:hAnsi="Times New Roman" w:cs="Times New Roman"/>
                <w:b/>
                <w:sz w:val="20"/>
                <w:szCs w:val="20"/>
              </w:rPr>
              <w:t>)</w:t>
            </w:r>
          </w:p>
        </w:tc>
        <w:tc>
          <w:tcPr>
            <w:tcW w:w="2198" w:type="dxa"/>
          </w:tcPr>
          <w:p w14:paraId="34AB49F8" w14:textId="52F14299"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Controls (n=</w:t>
            </w:r>
            <w:r w:rsidR="00497BCA">
              <w:rPr>
                <w:rFonts w:ascii="Times New Roman" w:hAnsi="Times New Roman" w:cs="Times New Roman"/>
                <w:b/>
                <w:sz w:val="20"/>
                <w:szCs w:val="20"/>
              </w:rPr>
              <w:t>7</w:t>
            </w:r>
            <w:r w:rsidRPr="00A0191E">
              <w:rPr>
                <w:rFonts w:ascii="Times New Roman" w:hAnsi="Times New Roman" w:cs="Times New Roman"/>
                <w:b/>
                <w:sz w:val="20"/>
                <w:szCs w:val="20"/>
              </w:rPr>
              <w:t>5)</w:t>
            </w:r>
          </w:p>
        </w:tc>
        <w:tc>
          <w:tcPr>
            <w:tcW w:w="1263" w:type="dxa"/>
          </w:tcPr>
          <w:p w14:paraId="2A4187F6" w14:textId="77777777"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i/>
                <w:sz w:val="20"/>
                <w:szCs w:val="20"/>
              </w:rPr>
              <w:t>p</w:t>
            </w:r>
            <w:r w:rsidRPr="00A0191E">
              <w:rPr>
                <w:rFonts w:ascii="Times New Roman" w:hAnsi="Times New Roman" w:cs="Times New Roman"/>
                <w:b/>
                <w:sz w:val="20"/>
                <w:szCs w:val="20"/>
              </w:rPr>
              <w:t xml:space="preserve"> value</w:t>
            </w:r>
          </w:p>
        </w:tc>
      </w:tr>
      <w:tr w:rsidR="00001225" w:rsidRPr="00A0191E" w14:paraId="6398D593" w14:textId="77777777" w:rsidTr="00535FA8">
        <w:trPr>
          <w:trHeight w:val="20"/>
        </w:trPr>
        <w:tc>
          <w:tcPr>
            <w:tcW w:w="3964" w:type="dxa"/>
          </w:tcPr>
          <w:p w14:paraId="211F22F3" w14:textId="6608994C"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Males</w:t>
            </w:r>
            <w:r w:rsidR="00AB7B62">
              <w:rPr>
                <w:rFonts w:ascii="Times New Roman" w:hAnsi="Times New Roman" w:cs="Times New Roman"/>
                <w:sz w:val="20"/>
                <w:szCs w:val="20"/>
              </w:rPr>
              <w:t>,</w:t>
            </w:r>
            <w:r w:rsidR="00AB7B62">
              <w:rPr>
                <w:rFonts w:ascii="Times New Roman" w:hAnsi="Times New Roman" w:cs="Times New Roman"/>
                <w:sz w:val="20"/>
                <w:szCs w:val="20"/>
                <w:lang w:val="en-GB"/>
              </w:rPr>
              <w:t xml:space="preserve"> </w:t>
            </w:r>
            <w:r w:rsidR="00AB7B62">
              <w:rPr>
                <w:rFonts w:ascii="Times New Roman" w:hAnsi="Times New Roman" w:cs="Times New Roman"/>
                <w:sz w:val="20"/>
                <w:szCs w:val="20"/>
                <w:lang w:val="en-GB"/>
              </w:rPr>
              <w:t>n°</w:t>
            </w:r>
            <w:r w:rsidR="00AB7B62" w:rsidRPr="00AB7B62">
              <w:rPr>
                <w:rFonts w:ascii="Times New Roman" w:hAnsi="Times New Roman" w:cs="Times New Roman"/>
                <w:sz w:val="20"/>
                <w:szCs w:val="20"/>
                <w:lang w:val="en-GB"/>
              </w:rPr>
              <w:t xml:space="preserve"> and p</w:t>
            </w:r>
            <w:r w:rsidR="00AB7B62">
              <w:rPr>
                <w:rFonts w:ascii="Times New Roman" w:hAnsi="Times New Roman" w:cs="Times New Roman"/>
                <w:sz w:val="20"/>
                <w:szCs w:val="20"/>
                <w:lang w:val="en-GB"/>
              </w:rPr>
              <w:t>ercentage</w:t>
            </w:r>
          </w:p>
        </w:tc>
        <w:tc>
          <w:tcPr>
            <w:tcW w:w="2197" w:type="dxa"/>
          </w:tcPr>
          <w:p w14:paraId="428C8DA2" w14:textId="540396F4"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28</w:t>
            </w:r>
            <w:r w:rsidR="00AB7B62">
              <w:rPr>
                <w:rFonts w:ascii="Times New Roman" w:hAnsi="Times New Roman" w:cs="Times New Roman"/>
                <w:sz w:val="20"/>
                <w:szCs w:val="20"/>
              </w:rPr>
              <w:t xml:space="preserve"> (</w:t>
            </w:r>
            <w:r w:rsidR="0026160D">
              <w:rPr>
                <w:rFonts w:ascii="Times New Roman" w:hAnsi="Times New Roman" w:cs="Times New Roman"/>
                <w:sz w:val="20"/>
                <w:szCs w:val="20"/>
              </w:rPr>
              <w:t>40</w:t>
            </w:r>
            <w:r w:rsidR="00AB7B62">
              <w:rPr>
                <w:rFonts w:ascii="Times New Roman" w:hAnsi="Times New Roman" w:cs="Times New Roman"/>
                <w:sz w:val="20"/>
                <w:szCs w:val="20"/>
              </w:rPr>
              <w:t>)</w:t>
            </w:r>
          </w:p>
        </w:tc>
        <w:tc>
          <w:tcPr>
            <w:tcW w:w="2198" w:type="dxa"/>
          </w:tcPr>
          <w:p w14:paraId="25225306" w14:textId="52685345" w:rsidR="00001225" w:rsidRPr="00A0191E" w:rsidRDefault="00D36647"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r w:rsidR="00AB7B62">
              <w:rPr>
                <w:rFonts w:ascii="Times New Roman" w:hAnsi="Times New Roman" w:cs="Times New Roman"/>
                <w:sz w:val="20"/>
                <w:szCs w:val="20"/>
              </w:rPr>
              <w:t xml:space="preserve"> (</w:t>
            </w:r>
            <w:r>
              <w:rPr>
                <w:rFonts w:ascii="Times New Roman" w:hAnsi="Times New Roman" w:cs="Times New Roman"/>
                <w:sz w:val="20"/>
                <w:szCs w:val="20"/>
              </w:rPr>
              <w:t>41.3</w:t>
            </w:r>
            <w:r w:rsidR="00AB7B62">
              <w:rPr>
                <w:rFonts w:ascii="Times New Roman" w:hAnsi="Times New Roman" w:cs="Times New Roman"/>
                <w:sz w:val="20"/>
                <w:szCs w:val="20"/>
              </w:rPr>
              <w:t>)</w:t>
            </w:r>
          </w:p>
        </w:tc>
        <w:tc>
          <w:tcPr>
            <w:tcW w:w="1263" w:type="dxa"/>
          </w:tcPr>
          <w:p w14:paraId="30D7D87C"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0.22</w:t>
            </w:r>
          </w:p>
        </w:tc>
      </w:tr>
      <w:tr w:rsidR="00001225" w:rsidRPr="00A0191E" w14:paraId="7508DD8C" w14:textId="77777777" w:rsidTr="00535FA8">
        <w:trPr>
          <w:trHeight w:val="20"/>
        </w:trPr>
        <w:tc>
          <w:tcPr>
            <w:tcW w:w="3964" w:type="dxa"/>
          </w:tcPr>
          <w:p w14:paraId="79466202" w14:textId="681DF33B" w:rsidR="00001225" w:rsidRPr="00AB7B62" w:rsidRDefault="00001225" w:rsidP="00535FA8">
            <w:pPr>
              <w:spacing w:line="276" w:lineRule="auto"/>
              <w:rPr>
                <w:rFonts w:ascii="Times New Roman" w:hAnsi="Times New Roman" w:cs="Times New Roman"/>
                <w:sz w:val="20"/>
                <w:szCs w:val="20"/>
                <w:lang w:val="en-GB"/>
              </w:rPr>
            </w:pPr>
            <w:r w:rsidRPr="00AB7B62">
              <w:rPr>
                <w:rFonts w:ascii="Times New Roman" w:hAnsi="Times New Roman" w:cs="Times New Roman"/>
                <w:sz w:val="20"/>
                <w:szCs w:val="20"/>
                <w:lang w:val="en-GB"/>
              </w:rPr>
              <w:t xml:space="preserve">Age (years), </w:t>
            </w:r>
            <w:r w:rsidR="0026160D">
              <w:rPr>
                <w:rFonts w:ascii="Times New Roman" w:hAnsi="Times New Roman" w:cs="Times New Roman"/>
                <w:sz w:val="20"/>
                <w:szCs w:val="20"/>
                <w:lang w:val="en-GB"/>
              </w:rPr>
              <w:t>mean ± SD</w:t>
            </w:r>
          </w:p>
        </w:tc>
        <w:tc>
          <w:tcPr>
            <w:tcW w:w="2197" w:type="dxa"/>
          </w:tcPr>
          <w:p w14:paraId="1C2ADF5D" w14:textId="54D2D3F6"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4</w:t>
            </w:r>
            <w:r w:rsidR="0026160D">
              <w:rPr>
                <w:rFonts w:ascii="Times New Roman" w:hAnsi="Times New Roman" w:cs="Times New Roman"/>
                <w:sz w:val="20"/>
                <w:szCs w:val="20"/>
              </w:rPr>
              <w:t>9</w:t>
            </w:r>
            <w:r w:rsidRPr="00A0191E">
              <w:rPr>
                <w:rFonts w:ascii="Times New Roman" w:hAnsi="Times New Roman" w:cs="Times New Roman"/>
                <w:sz w:val="20"/>
                <w:szCs w:val="20"/>
              </w:rPr>
              <w:t>.7 (11.4)</w:t>
            </w:r>
          </w:p>
        </w:tc>
        <w:tc>
          <w:tcPr>
            <w:tcW w:w="2198" w:type="dxa"/>
          </w:tcPr>
          <w:p w14:paraId="33C7B758" w14:textId="0CD1CF9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4</w:t>
            </w:r>
            <w:r w:rsidR="0026160D">
              <w:rPr>
                <w:rFonts w:ascii="Times New Roman" w:hAnsi="Times New Roman" w:cs="Times New Roman"/>
                <w:sz w:val="20"/>
                <w:szCs w:val="20"/>
              </w:rPr>
              <w:t>8</w:t>
            </w:r>
            <w:r w:rsidRPr="00A0191E">
              <w:rPr>
                <w:rFonts w:ascii="Times New Roman" w:hAnsi="Times New Roman" w:cs="Times New Roman"/>
                <w:sz w:val="20"/>
                <w:szCs w:val="20"/>
              </w:rPr>
              <w:t>.3 (1</w:t>
            </w:r>
            <w:r w:rsidR="00D36647">
              <w:rPr>
                <w:rFonts w:ascii="Times New Roman" w:hAnsi="Times New Roman" w:cs="Times New Roman"/>
                <w:sz w:val="20"/>
                <w:szCs w:val="20"/>
              </w:rPr>
              <w:t>1</w:t>
            </w:r>
            <w:r w:rsidRPr="00A0191E">
              <w:rPr>
                <w:rFonts w:ascii="Times New Roman" w:hAnsi="Times New Roman" w:cs="Times New Roman"/>
                <w:sz w:val="20"/>
                <w:szCs w:val="20"/>
              </w:rPr>
              <w:t>.1)</w:t>
            </w:r>
          </w:p>
        </w:tc>
        <w:tc>
          <w:tcPr>
            <w:tcW w:w="1263" w:type="dxa"/>
          </w:tcPr>
          <w:p w14:paraId="0FD18C87"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54B5B7E0" w14:textId="77777777" w:rsidTr="00535FA8">
        <w:trPr>
          <w:trHeight w:val="20"/>
        </w:trPr>
        <w:tc>
          <w:tcPr>
            <w:tcW w:w="3964" w:type="dxa"/>
          </w:tcPr>
          <w:p w14:paraId="70284123"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Educational attainment</w:t>
            </w:r>
          </w:p>
        </w:tc>
        <w:tc>
          <w:tcPr>
            <w:tcW w:w="4395" w:type="dxa"/>
            <w:gridSpan w:val="2"/>
          </w:tcPr>
          <w:p w14:paraId="5357D087" w14:textId="77777777" w:rsidR="00001225" w:rsidRPr="00A0191E" w:rsidRDefault="00001225" w:rsidP="00535FA8">
            <w:pPr>
              <w:spacing w:line="276" w:lineRule="auto"/>
              <w:jc w:val="center"/>
              <w:rPr>
                <w:rFonts w:ascii="Times New Roman" w:hAnsi="Times New Roman" w:cs="Times New Roman"/>
                <w:sz w:val="20"/>
                <w:szCs w:val="20"/>
              </w:rPr>
            </w:pPr>
          </w:p>
        </w:tc>
        <w:tc>
          <w:tcPr>
            <w:tcW w:w="1263" w:type="dxa"/>
          </w:tcPr>
          <w:p w14:paraId="6AE7ABC6"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0.02</w:t>
            </w:r>
          </w:p>
        </w:tc>
      </w:tr>
      <w:tr w:rsidR="00001225" w:rsidRPr="00A0191E" w14:paraId="5C8A7F43" w14:textId="77777777" w:rsidTr="00535FA8">
        <w:trPr>
          <w:trHeight w:val="20"/>
        </w:trPr>
        <w:tc>
          <w:tcPr>
            <w:tcW w:w="3964" w:type="dxa"/>
          </w:tcPr>
          <w:p w14:paraId="5A5BEA69"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None</w:t>
            </w:r>
          </w:p>
        </w:tc>
        <w:tc>
          <w:tcPr>
            <w:tcW w:w="2197" w:type="dxa"/>
          </w:tcPr>
          <w:p w14:paraId="133C966A" w14:textId="42C93DF1" w:rsidR="00001225" w:rsidRPr="00A0191E" w:rsidRDefault="0026160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2198" w:type="dxa"/>
          </w:tcPr>
          <w:p w14:paraId="166312F0" w14:textId="2E646552" w:rsidR="00001225" w:rsidRPr="00A0191E" w:rsidRDefault="0091051E"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263" w:type="dxa"/>
            <w:vMerge w:val="restart"/>
          </w:tcPr>
          <w:p w14:paraId="71DA3E07"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0900F787" w14:textId="77777777" w:rsidTr="00535FA8">
        <w:trPr>
          <w:trHeight w:val="20"/>
        </w:trPr>
        <w:tc>
          <w:tcPr>
            <w:tcW w:w="3964" w:type="dxa"/>
          </w:tcPr>
          <w:p w14:paraId="48411CC2"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Trained worker</w:t>
            </w:r>
          </w:p>
        </w:tc>
        <w:tc>
          <w:tcPr>
            <w:tcW w:w="2197" w:type="dxa"/>
          </w:tcPr>
          <w:p w14:paraId="04F91C24" w14:textId="167D5538" w:rsidR="00001225" w:rsidRPr="00A0191E" w:rsidRDefault="0026160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2198" w:type="dxa"/>
          </w:tcPr>
          <w:p w14:paraId="63B94680" w14:textId="14AC185D"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2</w:t>
            </w:r>
            <w:r w:rsidR="0091051E">
              <w:rPr>
                <w:rFonts w:ascii="Times New Roman" w:hAnsi="Times New Roman" w:cs="Times New Roman"/>
                <w:sz w:val="20"/>
                <w:szCs w:val="20"/>
              </w:rPr>
              <w:t>4</w:t>
            </w:r>
          </w:p>
        </w:tc>
        <w:tc>
          <w:tcPr>
            <w:tcW w:w="1263" w:type="dxa"/>
            <w:vMerge/>
          </w:tcPr>
          <w:p w14:paraId="55D289E5"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58E22F0E" w14:textId="77777777" w:rsidTr="00535FA8">
        <w:trPr>
          <w:trHeight w:val="20"/>
        </w:trPr>
        <w:tc>
          <w:tcPr>
            <w:tcW w:w="3964" w:type="dxa"/>
          </w:tcPr>
          <w:p w14:paraId="0524A7A6"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Academic</w:t>
            </w:r>
          </w:p>
        </w:tc>
        <w:tc>
          <w:tcPr>
            <w:tcW w:w="2197" w:type="dxa"/>
          </w:tcPr>
          <w:p w14:paraId="6A404838" w14:textId="6EB454A2" w:rsidR="00001225" w:rsidRPr="00A0191E" w:rsidRDefault="0091140F"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2198" w:type="dxa"/>
          </w:tcPr>
          <w:p w14:paraId="3F1F8009" w14:textId="17BBD74D"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r w:rsidR="0091051E">
              <w:rPr>
                <w:rFonts w:ascii="Times New Roman" w:hAnsi="Times New Roman" w:cs="Times New Roman"/>
                <w:sz w:val="20"/>
                <w:szCs w:val="20"/>
              </w:rPr>
              <w:t>9</w:t>
            </w:r>
          </w:p>
        </w:tc>
        <w:tc>
          <w:tcPr>
            <w:tcW w:w="1263" w:type="dxa"/>
            <w:vMerge/>
          </w:tcPr>
          <w:p w14:paraId="367F9E21"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424C2833" w14:textId="77777777" w:rsidTr="00535FA8">
        <w:trPr>
          <w:trHeight w:val="20"/>
        </w:trPr>
        <w:tc>
          <w:tcPr>
            <w:tcW w:w="3964" w:type="dxa"/>
          </w:tcPr>
          <w:p w14:paraId="78340878"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Smoking status</w:t>
            </w:r>
          </w:p>
        </w:tc>
        <w:tc>
          <w:tcPr>
            <w:tcW w:w="4395" w:type="dxa"/>
            <w:gridSpan w:val="2"/>
          </w:tcPr>
          <w:p w14:paraId="7F35E25E" w14:textId="77777777" w:rsidR="00001225" w:rsidRPr="00A0191E" w:rsidRDefault="00001225" w:rsidP="00535FA8">
            <w:pPr>
              <w:spacing w:line="276" w:lineRule="auto"/>
              <w:jc w:val="center"/>
              <w:rPr>
                <w:rFonts w:ascii="Times New Roman" w:hAnsi="Times New Roman" w:cs="Times New Roman"/>
                <w:sz w:val="20"/>
                <w:szCs w:val="20"/>
              </w:rPr>
            </w:pPr>
          </w:p>
        </w:tc>
        <w:tc>
          <w:tcPr>
            <w:tcW w:w="1263" w:type="dxa"/>
          </w:tcPr>
          <w:p w14:paraId="513A3D3D"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0.07</w:t>
            </w:r>
          </w:p>
        </w:tc>
      </w:tr>
      <w:tr w:rsidR="00001225" w:rsidRPr="00A0191E" w14:paraId="212AA867" w14:textId="77777777" w:rsidTr="00535FA8">
        <w:trPr>
          <w:trHeight w:val="20"/>
        </w:trPr>
        <w:tc>
          <w:tcPr>
            <w:tcW w:w="3964" w:type="dxa"/>
          </w:tcPr>
          <w:p w14:paraId="7EAEFA99"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Never smoker</w:t>
            </w:r>
          </w:p>
        </w:tc>
        <w:tc>
          <w:tcPr>
            <w:tcW w:w="2197" w:type="dxa"/>
          </w:tcPr>
          <w:p w14:paraId="19D0CA21" w14:textId="3FD52468" w:rsidR="00001225" w:rsidRPr="00A0191E" w:rsidRDefault="0091140F"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2198" w:type="dxa"/>
          </w:tcPr>
          <w:p w14:paraId="79E701EB" w14:textId="71CFD1EB" w:rsidR="00001225" w:rsidRPr="00A0191E" w:rsidRDefault="0091051E"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1263" w:type="dxa"/>
            <w:vMerge w:val="restart"/>
          </w:tcPr>
          <w:p w14:paraId="2E417B79"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2B7007C1" w14:textId="77777777" w:rsidTr="00535FA8">
        <w:trPr>
          <w:trHeight w:val="20"/>
        </w:trPr>
        <w:tc>
          <w:tcPr>
            <w:tcW w:w="3964" w:type="dxa"/>
          </w:tcPr>
          <w:p w14:paraId="7C8B29EB"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Former smoker</w:t>
            </w:r>
          </w:p>
        </w:tc>
        <w:tc>
          <w:tcPr>
            <w:tcW w:w="2197" w:type="dxa"/>
          </w:tcPr>
          <w:p w14:paraId="01D4068C" w14:textId="194EDB7E" w:rsidR="00001225" w:rsidRPr="00A0191E" w:rsidRDefault="006A0B4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198" w:type="dxa"/>
          </w:tcPr>
          <w:p w14:paraId="3E0BEB2C" w14:textId="3F038EA2" w:rsidR="00001225" w:rsidRPr="00A0191E" w:rsidRDefault="008A4402"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63" w:type="dxa"/>
            <w:vMerge/>
          </w:tcPr>
          <w:p w14:paraId="6A49C74F"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6BA9C583" w14:textId="77777777" w:rsidTr="00535FA8">
        <w:trPr>
          <w:trHeight w:val="236"/>
        </w:trPr>
        <w:tc>
          <w:tcPr>
            <w:tcW w:w="3964" w:type="dxa"/>
          </w:tcPr>
          <w:p w14:paraId="03E639BB"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Current smoker</w:t>
            </w:r>
          </w:p>
        </w:tc>
        <w:tc>
          <w:tcPr>
            <w:tcW w:w="2197" w:type="dxa"/>
          </w:tcPr>
          <w:p w14:paraId="32415A68" w14:textId="24E9D306" w:rsidR="00001225" w:rsidRPr="00A0191E" w:rsidRDefault="006A0B4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198" w:type="dxa"/>
          </w:tcPr>
          <w:p w14:paraId="1036065A" w14:textId="047AA7B2" w:rsidR="00001225" w:rsidRPr="00A0191E" w:rsidRDefault="008A4402"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63" w:type="dxa"/>
            <w:vMerge/>
          </w:tcPr>
          <w:p w14:paraId="039E5183"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668A286B" w14:textId="77777777" w:rsidTr="00535FA8">
        <w:trPr>
          <w:trHeight w:val="20"/>
        </w:trPr>
        <w:tc>
          <w:tcPr>
            <w:tcW w:w="3964" w:type="dxa"/>
          </w:tcPr>
          <w:p w14:paraId="6B0B11E5"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Alcohol consumption frequency</w:t>
            </w:r>
          </w:p>
        </w:tc>
        <w:tc>
          <w:tcPr>
            <w:tcW w:w="4395" w:type="dxa"/>
            <w:gridSpan w:val="2"/>
          </w:tcPr>
          <w:p w14:paraId="22BA8032" w14:textId="77777777" w:rsidR="00001225" w:rsidRPr="00A0191E" w:rsidRDefault="00001225" w:rsidP="00535FA8">
            <w:pPr>
              <w:spacing w:line="276" w:lineRule="auto"/>
              <w:jc w:val="center"/>
              <w:rPr>
                <w:rFonts w:ascii="Times New Roman" w:hAnsi="Times New Roman" w:cs="Times New Roman"/>
                <w:sz w:val="20"/>
                <w:szCs w:val="20"/>
              </w:rPr>
            </w:pPr>
          </w:p>
        </w:tc>
        <w:tc>
          <w:tcPr>
            <w:tcW w:w="1263" w:type="dxa"/>
          </w:tcPr>
          <w:p w14:paraId="67D4B755"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0.02</w:t>
            </w:r>
          </w:p>
        </w:tc>
      </w:tr>
      <w:tr w:rsidR="00001225" w:rsidRPr="00A0191E" w14:paraId="244AAD00" w14:textId="77777777" w:rsidTr="00535FA8">
        <w:trPr>
          <w:trHeight w:val="20"/>
        </w:trPr>
        <w:tc>
          <w:tcPr>
            <w:tcW w:w="3964" w:type="dxa"/>
          </w:tcPr>
          <w:p w14:paraId="5D3D8A54"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None or low</w:t>
            </w:r>
          </w:p>
        </w:tc>
        <w:tc>
          <w:tcPr>
            <w:tcW w:w="2197" w:type="dxa"/>
          </w:tcPr>
          <w:p w14:paraId="1CF0A337" w14:textId="5848769D" w:rsidR="00001225" w:rsidRPr="00A0191E" w:rsidRDefault="006A0B4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2198" w:type="dxa"/>
          </w:tcPr>
          <w:p w14:paraId="56B241A2" w14:textId="7E0D24A1" w:rsidR="00001225" w:rsidRPr="00A0191E" w:rsidRDefault="008A4402"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1263" w:type="dxa"/>
            <w:vMerge w:val="restart"/>
          </w:tcPr>
          <w:p w14:paraId="0F8CB6BA"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6D1C902A" w14:textId="77777777" w:rsidTr="00535FA8">
        <w:trPr>
          <w:trHeight w:val="20"/>
        </w:trPr>
        <w:tc>
          <w:tcPr>
            <w:tcW w:w="3964" w:type="dxa"/>
          </w:tcPr>
          <w:p w14:paraId="5FDBB203"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Moderately</w:t>
            </w:r>
          </w:p>
        </w:tc>
        <w:tc>
          <w:tcPr>
            <w:tcW w:w="2197" w:type="dxa"/>
          </w:tcPr>
          <w:p w14:paraId="0A491534" w14:textId="5D2490B6" w:rsidR="00001225" w:rsidRPr="00A0191E" w:rsidRDefault="006A0B4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198" w:type="dxa"/>
          </w:tcPr>
          <w:p w14:paraId="30BF25E3" w14:textId="1BCAEEC1" w:rsidR="00001225" w:rsidRPr="00A0191E" w:rsidRDefault="008A4402"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63" w:type="dxa"/>
            <w:vMerge/>
          </w:tcPr>
          <w:p w14:paraId="301D3F92"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05352065" w14:textId="77777777" w:rsidTr="00535FA8">
        <w:trPr>
          <w:trHeight w:val="20"/>
        </w:trPr>
        <w:tc>
          <w:tcPr>
            <w:tcW w:w="3964" w:type="dxa"/>
          </w:tcPr>
          <w:p w14:paraId="7BD38A13"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Daily</w:t>
            </w:r>
          </w:p>
        </w:tc>
        <w:tc>
          <w:tcPr>
            <w:tcW w:w="2197" w:type="dxa"/>
          </w:tcPr>
          <w:p w14:paraId="7D64ED9D" w14:textId="7EDC6ABB" w:rsidR="00001225" w:rsidRPr="00A0191E" w:rsidRDefault="006A0B4D"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198" w:type="dxa"/>
          </w:tcPr>
          <w:p w14:paraId="23FCA3D6" w14:textId="5EC9FDCD" w:rsidR="00001225" w:rsidRPr="00A0191E" w:rsidRDefault="008A4402"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3" w:type="dxa"/>
            <w:vMerge/>
          </w:tcPr>
          <w:p w14:paraId="2E260FB3"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29AB8886" w14:textId="77777777" w:rsidTr="00535FA8">
        <w:trPr>
          <w:trHeight w:val="20"/>
        </w:trPr>
        <w:tc>
          <w:tcPr>
            <w:tcW w:w="3964" w:type="dxa"/>
          </w:tcPr>
          <w:p w14:paraId="6228786A"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BMI (kg/m</w:t>
            </w:r>
            <w:r w:rsidRPr="00A0191E">
              <w:rPr>
                <w:rFonts w:ascii="Times New Roman" w:hAnsi="Times New Roman" w:cs="Times New Roman"/>
                <w:sz w:val="20"/>
                <w:szCs w:val="20"/>
                <w:vertAlign w:val="superscript"/>
              </w:rPr>
              <w:t>2</w:t>
            </w:r>
            <w:r w:rsidRPr="00A0191E">
              <w:rPr>
                <w:rFonts w:ascii="Times New Roman" w:hAnsi="Times New Roman" w:cs="Times New Roman"/>
                <w:sz w:val="20"/>
                <w:szCs w:val="20"/>
              </w:rPr>
              <w:t>)</w:t>
            </w:r>
          </w:p>
        </w:tc>
        <w:tc>
          <w:tcPr>
            <w:tcW w:w="4395" w:type="dxa"/>
            <w:gridSpan w:val="2"/>
          </w:tcPr>
          <w:p w14:paraId="45A05D6A" w14:textId="77777777" w:rsidR="00001225" w:rsidRPr="00A0191E" w:rsidRDefault="00001225" w:rsidP="00535FA8">
            <w:pPr>
              <w:spacing w:line="276" w:lineRule="auto"/>
              <w:jc w:val="center"/>
              <w:rPr>
                <w:rFonts w:ascii="Times New Roman" w:hAnsi="Times New Roman" w:cs="Times New Roman"/>
                <w:sz w:val="20"/>
                <w:szCs w:val="20"/>
              </w:rPr>
            </w:pPr>
          </w:p>
        </w:tc>
        <w:tc>
          <w:tcPr>
            <w:tcW w:w="1263" w:type="dxa"/>
          </w:tcPr>
          <w:p w14:paraId="342C7C5B"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0.03</w:t>
            </w:r>
          </w:p>
        </w:tc>
      </w:tr>
      <w:tr w:rsidR="00001225" w:rsidRPr="00A0191E" w14:paraId="72074B66" w14:textId="77777777" w:rsidTr="00535FA8">
        <w:trPr>
          <w:trHeight w:val="20"/>
        </w:trPr>
        <w:tc>
          <w:tcPr>
            <w:tcW w:w="3964" w:type="dxa"/>
          </w:tcPr>
          <w:p w14:paraId="34A151E0"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&lt;25 (normal)</w:t>
            </w:r>
          </w:p>
        </w:tc>
        <w:tc>
          <w:tcPr>
            <w:tcW w:w="2197" w:type="dxa"/>
          </w:tcPr>
          <w:p w14:paraId="2BCEC602" w14:textId="16CFD4B6" w:rsidR="00001225" w:rsidRPr="00A0191E" w:rsidRDefault="00F91065"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2198" w:type="dxa"/>
          </w:tcPr>
          <w:p w14:paraId="368F0714" w14:textId="3253B747" w:rsidR="00001225" w:rsidRPr="00A0191E" w:rsidRDefault="00182506"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263" w:type="dxa"/>
            <w:vMerge w:val="restart"/>
          </w:tcPr>
          <w:p w14:paraId="280F67A1"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35800625" w14:textId="77777777" w:rsidTr="00535FA8">
        <w:trPr>
          <w:trHeight w:val="20"/>
        </w:trPr>
        <w:tc>
          <w:tcPr>
            <w:tcW w:w="3964" w:type="dxa"/>
          </w:tcPr>
          <w:p w14:paraId="1CE485F0"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≥25 to &lt;30 (overweight)</w:t>
            </w:r>
          </w:p>
        </w:tc>
        <w:tc>
          <w:tcPr>
            <w:tcW w:w="2197" w:type="dxa"/>
          </w:tcPr>
          <w:p w14:paraId="05F301A9"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10</w:t>
            </w:r>
          </w:p>
        </w:tc>
        <w:tc>
          <w:tcPr>
            <w:tcW w:w="2198" w:type="dxa"/>
          </w:tcPr>
          <w:p w14:paraId="56937015" w14:textId="6C698E65"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r w:rsidR="00182506">
              <w:rPr>
                <w:rFonts w:ascii="Times New Roman" w:hAnsi="Times New Roman" w:cs="Times New Roman"/>
                <w:sz w:val="20"/>
                <w:szCs w:val="20"/>
              </w:rPr>
              <w:t>4</w:t>
            </w:r>
          </w:p>
        </w:tc>
        <w:tc>
          <w:tcPr>
            <w:tcW w:w="1263" w:type="dxa"/>
            <w:vMerge/>
          </w:tcPr>
          <w:p w14:paraId="713FBE9A"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61544A2A" w14:textId="77777777" w:rsidTr="00535FA8">
        <w:trPr>
          <w:trHeight w:val="20"/>
        </w:trPr>
        <w:tc>
          <w:tcPr>
            <w:tcW w:w="3964" w:type="dxa"/>
          </w:tcPr>
          <w:p w14:paraId="0B787803"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≥30 (obese)</w:t>
            </w:r>
          </w:p>
        </w:tc>
        <w:tc>
          <w:tcPr>
            <w:tcW w:w="2197" w:type="dxa"/>
          </w:tcPr>
          <w:p w14:paraId="27A0B1E8" w14:textId="7069B2AF" w:rsidR="00001225" w:rsidRPr="00A0191E" w:rsidRDefault="00F91065"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198" w:type="dxa"/>
          </w:tcPr>
          <w:p w14:paraId="5AD5C834"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5</w:t>
            </w:r>
          </w:p>
        </w:tc>
        <w:tc>
          <w:tcPr>
            <w:tcW w:w="1263" w:type="dxa"/>
            <w:vMerge/>
          </w:tcPr>
          <w:p w14:paraId="566E5233"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2348ABAD" w14:textId="77777777" w:rsidTr="00535FA8">
        <w:trPr>
          <w:trHeight w:val="20"/>
        </w:trPr>
        <w:tc>
          <w:tcPr>
            <w:tcW w:w="3964" w:type="dxa"/>
          </w:tcPr>
          <w:p w14:paraId="79AE0CB7" w14:textId="77777777" w:rsidR="00001225" w:rsidRPr="00A0191E" w:rsidRDefault="00001225" w:rsidP="00535FA8">
            <w:pPr>
              <w:spacing w:line="276" w:lineRule="auto"/>
              <w:rPr>
                <w:rFonts w:ascii="Times New Roman" w:hAnsi="Times New Roman" w:cs="Times New Roman"/>
                <w:sz w:val="20"/>
                <w:szCs w:val="20"/>
                <w:lang w:val="en-GB"/>
              </w:rPr>
            </w:pPr>
            <w:r w:rsidRPr="00A0191E">
              <w:rPr>
                <w:rFonts w:ascii="Times New Roman" w:hAnsi="Times New Roman" w:cs="Times New Roman"/>
                <w:sz w:val="20"/>
                <w:szCs w:val="20"/>
                <w:lang w:val="en-GB"/>
              </w:rPr>
              <w:t>BMI (kg/m</w:t>
            </w:r>
            <w:r w:rsidRPr="00A0191E">
              <w:rPr>
                <w:rFonts w:ascii="Times New Roman" w:hAnsi="Times New Roman" w:cs="Times New Roman"/>
                <w:sz w:val="20"/>
                <w:szCs w:val="20"/>
                <w:vertAlign w:val="superscript"/>
                <w:lang w:val="en-GB"/>
              </w:rPr>
              <w:t>2</w:t>
            </w:r>
            <w:r w:rsidRPr="00A0191E">
              <w:rPr>
                <w:rFonts w:ascii="Times New Roman" w:hAnsi="Times New Roman" w:cs="Times New Roman"/>
                <w:sz w:val="20"/>
                <w:szCs w:val="20"/>
                <w:lang w:val="en-GB"/>
              </w:rPr>
              <w:t>), mean ± SD</w:t>
            </w:r>
          </w:p>
        </w:tc>
        <w:tc>
          <w:tcPr>
            <w:tcW w:w="2197" w:type="dxa"/>
          </w:tcPr>
          <w:p w14:paraId="252AB20E" w14:textId="6AEB38A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2</w:t>
            </w:r>
            <w:r w:rsidR="00106323">
              <w:rPr>
                <w:rFonts w:ascii="Times New Roman" w:hAnsi="Times New Roman" w:cs="Times New Roman"/>
                <w:sz w:val="20"/>
                <w:szCs w:val="20"/>
                <w:lang w:val="en-GB"/>
              </w:rPr>
              <w:t>2</w:t>
            </w:r>
            <w:r w:rsidRPr="00A0191E">
              <w:rPr>
                <w:rFonts w:ascii="Times New Roman" w:hAnsi="Times New Roman" w:cs="Times New Roman"/>
                <w:sz w:val="20"/>
                <w:szCs w:val="20"/>
                <w:lang w:val="en-GB"/>
              </w:rPr>
              <w:t>.</w:t>
            </w:r>
            <w:r w:rsidR="00F91065">
              <w:rPr>
                <w:rFonts w:ascii="Times New Roman" w:hAnsi="Times New Roman" w:cs="Times New Roman"/>
                <w:sz w:val="20"/>
                <w:szCs w:val="20"/>
                <w:lang w:val="en-GB"/>
              </w:rPr>
              <w:t>9</w:t>
            </w:r>
            <w:r w:rsidRPr="00A0191E">
              <w:rPr>
                <w:rFonts w:ascii="Times New Roman" w:hAnsi="Times New Roman" w:cs="Times New Roman"/>
                <w:sz w:val="20"/>
                <w:szCs w:val="20"/>
                <w:lang w:val="en-GB"/>
              </w:rPr>
              <w:t xml:space="preserve"> ± 2.9</w:t>
            </w:r>
          </w:p>
        </w:tc>
        <w:tc>
          <w:tcPr>
            <w:tcW w:w="2198" w:type="dxa"/>
          </w:tcPr>
          <w:p w14:paraId="71FD9A60" w14:textId="1B4A7311"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24.</w:t>
            </w:r>
            <w:r w:rsidR="00182506">
              <w:rPr>
                <w:rFonts w:ascii="Times New Roman" w:hAnsi="Times New Roman" w:cs="Times New Roman"/>
                <w:sz w:val="20"/>
                <w:szCs w:val="20"/>
                <w:lang w:val="en-GB"/>
              </w:rPr>
              <w:t>7</w:t>
            </w:r>
            <w:r w:rsidRPr="00A0191E">
              <w:rPr>
                <w:rFonts w:ascii="Times New Roman" w:hAnsi="Times New Roman" w:cs="Times New Roman"/>
                <w:sz w:val="20"/>
                <w:szCs w:val="20"/>
                <w:lang w:val="en-GB"/>
              </w:rPr>
              <w:t xml:space="preserve"> ± 2.7</w:t>
            </w:r>
          </w:p>
        </w:tc>
        <w:tc>
          <w:tcPr>
            <w:tcW w:w="1263" w:type="dxa"/>
          </w:tcPr>
          <w:p w14:paraId="2918462B"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0.04</w:t>
            </w:r>
          </w:p>
        </w:tc>
      </w:tr>
      <w:tr w:rsidR="00001225" w:rsidRPr="00A0191E" w14:paraId="6A963876" w14:textId="77777777" w:rsidTr="00535FA8">
        <w:trPr>
          <w:trHeight w:val="20"/>
        </w:trPr>
        <w:tc>
          <w:tcPr>
            <w:tcW w:w="3964" w:type="dxa"/>
          </w:tcPr>
          <w:p w14:paraId="35EECD56"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Diabetes mellitus</w:t>
            </w:r>
          </w:p>
        </w:tc>
        <w:tc>
          <w:tcPr>
            <w:tcW w:w="2197" w:type="dxa"/>
          </w:tcPr>
          <w:p w14:paraId="25482CA4" w14:textId="086D1E8D" w:rsidR="00001225" w:rsidRPr="00A0191E" w:rsidRDefault="00F91065"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98" w:type="dxa"/>
          </w:tcPr>
          <w:p w14:paraId="5CE56598" w14:textId="65A0B6FB" w:rsidR="00001225" w:rsidRPr="00A0191E" w:rsidRDefault="00182506"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3" w:type="dxa"/>
          </w:tcPr>
          <w:p w14:paraId="67776623" w14:textId="68F131F6"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0.1</w:t>
            </w:r>
            <w:r w:rsidR="00182506">
              <w:rPr>
                <w:rFonts w:ascii="Times New Roman" w:hAnsi="Times New Roman" w:cs="Times New Roman"/>
                <w:sz w:val="20"/>
                <w:szCs w:val="20"/>
              </w:rPr>
              <w:t>9</w:t>
            </w:r>
          </w:p>
        </w:tc>
      </w:tr>
      <w:tr w:rsidR="00001225" w:rsidRPr="00A0191E" w14:paraId="28AA651B" w14:textId="77777777" w:rsidTr="00535FA8">
        <w:trPr>
          <w:trHeight w:val="20"/>
        </w:trPr>
        <w:tc>
          <w:tcPr>
            <w:tcW w:w="3964" w:type="dxa"/>
          </w:tcPr>
          <w:p w14:paraId="2000E85A"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Dyslipidemia</w:t>
            </w:r>
          </w:p>
        </w:tc>
        <w:tc>
          <w:tcPr>
            <w:tcW w:w="2197" w:type="dxa"/>
          </w:tcPr>
          <w:p w14:paraId="5DDE843C" w14:textId="086371BB"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r w:rsidR="00F91065">
              <w:rPr>
                <w:rFonts w:ascii="Times New Roman" w:hAnsi="Times New Roman" w:cs="Times New Roman"/>
                <w:sz w:val="20"/>
                <w:szCs w:val="20"/>
              </w:rPr>
              <w:t>1</w:t>
            </w:r>
          </w:p>
        </w:tc>
        <w:tc>
          <w:tcPr>
            <w:tcW w:w="2198" w:type="dxa"/>
          </w:tcPr>
          <w:p w14:paraId="3C83CCD6" w14:textId="48375D1C" w:rsidR="00001225" w:rsidRPr="00A0191E" w:rsidRDefault="00182506"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3" w:type="dxa"/>
          </w:tcPr>
          <w:p w14:paraId="2755FBD2"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0.13</w:t>
            </w:r>
          </w:p>
        </w:tc>
      </w:tr>
      <w:tr w:rsidR="00001225" w:rsidRPr="00A0191E" w14:paraId="1A11FDA0" w14:textId="77777777" w:rsidTr="00535FA8">
        <w:trPr>
          <w:trHeight w:val="20"/>
        </w:trPr>
        <w:tc>
          <w:tcPr>
            <w:tcW w:w="3964" w:type="dxa"/>
          </w:tcPr>
          <w:p w14:paraId="2BF59108"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Coronary heart disease</w:t>
            </w:r>
          </w:p>
        </w:tc>
        <w:tc>
          <w:tcPr>
            <w:tcW w:w="2197" w:type="dxa"/>
          </w:tcPr>
          <w:p w14:paraId="06C999AE" w14:textId="56653EB8" w:rsidR="00001225" w:rsidRPr="00A0191E" w:rsidRDefault="00F91065"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198" w:type="dxa"/>
          </w:tcPr>
          <w:p w14:paraId="7F195D68" w14:textId="66CF59E5" w:rsidR="00001225" w:rsidRPr="00A0191E" w:rsidRDefault="00182506"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3" w:type="dxa"/>
          </w:tcPr>
          <w:p w14:paraId="0B215DA3"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0.81</w:t>
            </w:r>
          </w:p>
        </w:tc>
      </w:tr>
      <w:tr w:rsidR="00001225" w:rsidRPr="00A0191E" w14:paraId="29248EB9" w14:textId="77777777" w:rsidTr="00535FA8">
        <w:trPr>
          <w:trHeight w:val="20"/>
        </w:trPr>
        <w:tc>
          <w:tcPr>
            <w:tcW w:w="3964" w:type="dxa"/>
          </w:tcPr>
          <w:p w14:paraId="3F3B9A93"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Hypertension</w:t>
            </w:r>
          </w:p>
        </w:tc>
        <w:tc>
          <w:tcPr>
            <w:tcW w:w="2197" w:type="dxa"/>
          </w:tcPr>
          <w:p w14:paraId="6CA5BCC3" w14:textId="4E16A146"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2</w:t>
            </w:r>
            <w:r w:rsidR="00F91065">
              <w:rPr>
                <w:rFonts w:ascii="Times New Roman" w:hAnsi="Times New Roman" w:cs="Times New Roman"/>
                <w:sz w:val="20"/>
                <w:szCs w:val="20"/>
              </w:rPr>
              <w:t>3</w:t>
            </w:r>
          </w:p>
        </w:tc>
        <w:tc>
          <w:tcPr>
            <w:tcW w:w="2198" w:type="dxa"/>
          </w:tcPr>
          <w:p w14:paraId="2D4769FF" w14:textId="30A9FDDB"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r w:rsidR="00182506">
              <w:rPr>
                <w:rFonts w:ascii="Times New Roman" w:hAnsi="Times New Roman" w:cs="Times New Roman"/>
                <w:sz w:val="20"/>
                <w:szCs w:val="20"/>
              </w:rPr>
              <w:t>2</w:t>
            </w:r>
          </w:p>
        </w:tc>
        <w:tc>
          <w:tcPr>
            <w:tcW w:w="1263" w:type="dxa"/>
          </w:tcPr>
          <w:p w14:paraId="27BA1782"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0.41</w:t>
            </w:r>
          </w:p>
        </w:tc>
      </w:tr>
      <w:tr w:rsidR="00001225" w:rsidRPr="00A0191E" w14:paraId="086B2388" w14:textId="77777777" w:rsidTr="00535FA8">
        <w:trPr>
          <w:trHeight w:val="20"/>
        </w:trPr>
        <w:tc>
          <w:tcPr>
            <w:tcW w:w="3964" w:type="dxa"/>
          </w:tcPr>
          <w:p w14:paraId="7A842765" w14:textId="77777777" w:rsidR="00001225" w:rsidRPr="00DA1F41" w:rsidRDefault="00001225" w:rsidP="00535FA8">
            <w:pPr>
              <w:spacing w:line="276" w:lineRule="auto"/>
              <w:rPr>
                <w:rFonts w:ascii="Times New Roman" w:hAnsi="Times New Roman" w:cs="Times New Roman"/>
                <w:sz w:val="20"/>
                <w:szCs w:val="20"/>
              </w:rPr>
            </w:pPr>
            <w:r w:rsidRPr="00DA1F41">
              <w:rPr>
                <w:rFonts w:ascii="Times New Roman" w:hAnsi="Times New Roman" w:cs="Times New Roman"/>
                <w:sz w:val="20"/>
                <w:szCs w:val="20"/>
              </w:rPr>
              <w:t>Pulmonary ipertension</w:t>
            </w:r>
          </w:p>
        </w:tc>
        <w:tc>
          <w:tcPr>
            <w:tcW w:w="2197" w:type="dxa"/>
          </w:tcPr>
          <w:p w14:paraId="3AE845E1" w14:textId="0CFD8E2A" w:rsidR="00001225" w:rsidRPr="00DA1F41" w:rsidRDefault="00001225" w:rsidP="00535FA8">
            <w:pPr>
              <w:spacing w:line="276" w:lineRule="auto"/>
              <w:jc w:val="center"/>
              <w:rPr>
                <w:rFonts w:ascii="Times New Roman" w:hAnsi="Times New Roman" w:cs="Times New Roman"/>
                <w:sz w:val="20"/>
                <w:szCs w:val="20"/>
              </w:rPr>
            </w:pPr>
            <w:r w:rsidRPr="00DA1F41">
              <w:rPr>
                <w:rFonts w:ascii="Times New Roman" w:hAnsi="Times New Roman" w:cs="Times New Roman"/>
                <w:sz w:val="20"/>
                <w:szCs w:val="20"/>
              </w:rPr>
              <w:t>1</w:t>
            </w:r>
            <w:r w:rsidR="00F91065">
              <w:rPr>
                <w:rFonts w:ascii="Times New Roman" w:hAnsi="Times New Roman" w:cs="Times New Roman"/>
                <w:sz w:val="20"/>
                <w:szCs w:val="20"/>
              </w:rPr>
              <w:t>5</w:t>
            </w:r>
          </w:p>
        </w:tc>
        <w:tc>
          <w:tcPr>
            <w:tcW w:w="2198" w:type="dxa"/>
          </w:tcPr>
          <w:p w14:paraId="7BCD89B3" w14:textId="77777777" w:rsidR="00001225" w:rsidRPr="00DA1F41" w:rsidRDefault="00001225" w:rsidP="00535FA8">
            <w:pPr>
              <w:spacing w:line="276" w:lineRule="auto"/>
              <w:jc w:val="center"/>
              <w:rPr>
                <w:rFonts w:ascii="Times New Roman" w:hAnsi="Times New Roman" w:cs="Times New Roman"/>
                <w:sz w:val="20"/>
                <w:szCs w:val="20"/>
              </w:rPr>
            </w:pPr>
            <w:r w:rsidRPr="00DA1F41">
              <w:rPr>
                <w:rFonts w:ascii="Times New Roman" w:hAnsi="Times New Roman" w:cs="Times New Roman"/>
                <w:sz w:val="20"/>
                <w:szCs w:val="20"/>
              </w:rPr>
              <w:t>-</w:t>
            </w:r>
          </w:p>
        </w:tc>
        <w:tc>
          <w:tcPr>
            <w:tcW w:w="1263" w:type="dxa"/>
          </w:tcPr>
          <w:p w14:paraId="17288460" w14:textId="77777777" w:rsidR="00001225" w:rsidRPr="00DA1F41" w:rsidRDefault="00001225" w:rsidP="00535FA8">
            <w:pPr>
              <w:spacing w:line="276" w:lineRule="auto"/>
              <w:jc w:val="center"/>
              <w:rPr>
                <w:rFonts w:ascii="Times New Roman" w:hAnsi="Times New Roman" w:cs="Times New Roman"/>
                <w:sz w:val="20"/>
                <w:szCs w:val="20"/>
              </w:rPr>
            </w:pPr>
          </w:p>
        </w:tc>
      </w:tr>
      <w:tr w:rsidR="00001225" w:rsidRPr="00A0191E" w14:paraId="2D7272E4" w14:textId="77777777" w:rsidTr="00535FA8">
        <w:trPr>
          <w:trHeight w:val="20"/>
        </w:trPr>
        <w:tc>
          <w:tcPr>
            <w:tcW w:w="3964" w:type="dxa"/>
          </w:tcPr>
          <w:p w14:paraId="113EC4EB"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Osteoporosis</w:t>
            </w:r>
          </w:p>
        </w:tc>
        <w:tc>
          <w:tcPr>
            <w:tcW w:w="2197" w:type="dxa"/>
          </w:tcPr>
          <w:p w14:paraId="30151ACD" w14:textId="1AA7D6B8" w:rsidR="00001225" w:rsidRPr="00A0191E" w:rsidRDefault="00F91065"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198" w:type="dxa"/>
          </w:tcPr>
          <w:p w14:paraId="34B2037D"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p>
        </w:tc>
        <w:tc>
          <w:tcPr>
            <w:tcW w:w="1263" w:type="dxa"/>
          </w:tcPr>
          <w:p w14:paraId="2C3CA429"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0.66</w:t>
            </w:r>
          </w:p>
        </w:tc>
      </w:tr>
      <w:tr w:rsidR="00001225" w:rsidRPr="002A77FA" w14:paraId="5A32C9D1" w14:textId="77777777" w:rsidTr="00535FA8">
        <w:trPr>
          <w:trHeight w:val="20"/>
        </w:trPr>
        <w:tc>
          <w:tcPr>
            <w:tcW w:w="3964" w:type="dxa"/>
          </w:tcPr>
          <w:p w14:paraId="1AAE5EEF"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Number of missing teeth</w:t>
            </w:r>
          </w:p>
        </w:tc>
        <w:tc>
          <w:tcPr>
            <w:tcW w:w="2197" w:type="dxa"/>
          </w:tcPr>
          <w:p w14:paraId="2E7CC2F4" w14:textId="779824C8" w:rsidR="00001225" w:rsidRPr="002A77FA" w:rsidRDefault="002A77FA" w:rsidP="00535FA8">
            <w:pPr>
              <w:spacing w:line="276" w:lineRule="auto"/>
              <w:jc w:val="center"/>
              <w:rPr>
                <w:rFonts w:ascii="Times New Roman" w:hAnsi="Times New Roman" w:cs="Times New Roman"/>
                <w:sz w:val="20"/>
                <w:szCs w:val="20"/>
                <w:lang w:val="en-US"/>
              </w:rPr>
            </w:pPr>
            <w:r w:rsidRPr="002A77FA">
              <w:rPr>
                <w:rFonts w:ascii="Times New Roman" w:hAnsi="Times New Roman" w:cs="Times New Roman"/>
                <w:sz w:val="20"/>
                <w:szCs w:val="20"/>
                <w:lang w:val="en-US"/>
              </w:rPr>
              <w:t>1</w:t>
            </w:r>
            <w:r w:rsidR="00F91065">
              <w:rPr>
                <w:rFonts w:ascii="Times New Roman" w:hAnsi="Times New Roman" w:cs="Times New Roman"/>
                <w:sz w:val="20"/>
                <w:szCs w:val="20"/>
                <w:lang w:val="en-US"/>
              </w:rPr>
              <w:t>1</w:t>
            </w:r>
            <w:r w:rsidRPr="002A77FA">
              <w:rPr>
                <w:rFonts w:ascii="Times New Roman" w:hAnsi="Times New Roman" w:cs="Times New Roman"/>
                <w:sz w:val="20"/>
                <w:szCs w:val="20"/>
                <w:lang w:val="en-US"/>
              </w:rPr>
              <w:t>.</w:t>
            </w:r>
            <w:r>
              <w:rPr>
                <w:rFonts w:ascii="Times New Roman" w:hAnsi="Times New Roman" w:cs="Times New Roman"/>
                <w:sz w:val="20"/>
                <w:szCs w:val="20"/>
                <w:lang w:val="en-US"/>
              </w:rPr>
              <w:t>1</w:t>
            </w:r>
            <w:r w:rsidR="00001225" w:rsidRPr="002A77FA">
              <w:rPr>
                <w:rFonts w:ascii="Times New Roman" w:hAnsi="Times New Roman" w:cs="Times New Roman"/>
                <w:sz w:val="20"/>
                <w:szCs w:val="20"/>
                <w:lang w:val="en-US"/>
              </w:rPr>
              <w:t xml:space="preserve"> </w:t>
            </w:r>
            <w:r w:rsidR="00001225" w:rsidRPr="00A0191E">
              <w:rPr>
                <w:rFonts w:ascii="Times New Roman" w:hAnsi="Times New Roman" w:cs="Times New Roman"/>
                <w:sz w:val="20"/>
                <w:szCs w:val="20"/>
                <w:lang w:val="en-GB"/>
              </w:rPr>
              <w:t>± 1.9</w:t>
            </w:r>
          </w:p>
        </w:tc>
        <w:tc>
          <w:tcPr>
            <w:tcW w:w="2198" w:type="dxa"/>
          </w:tcPr>
          <w:p w14:paraId="034FD31A" w14:textId="42CD7EBA" w:rsidR="00001225" w:rsidRPr="00A0191E" w:rsidRDefault="002A77FA"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5.9</w:t>
            </w:r>
            <w:r w:rsidR="00001225" w:rsidRPr="00A0191E">
              <w:rPr>
                <w:rFonts w:ascii="Times New Roman" w:hAnsi="Times New Roman" w:cs="Times New Roman"/>
                <w:sz w:val="20"/>
                <w:szCs w:val="20"/>
                <w:lang w:val="en-US"/>
              </w:rPr>
              <w:t xml:space="preserve"> </w:t>
            </w:r>
            <w:r w:rsidR="00001225" w:rsidRPr="00A0191E">
              <w:rPr>
                <w:rFonts w:ascii="Times New Roman" w:hAnsi="Times New Roman" w:cs="Times New Roman"/>
                <w:sz w:val="20"/>
                <w:szCs w:val="20"/>
                <w:lang w:val="en-GB"/>
              </w:rPr>
              <w:t xml:space="preserve">± </w:t>
            </w:r>
            <w:r w:rsidR="00001225" w:rsidRPr="00A0191E">
              <w:rPr>
                <w:rFonts w:ascii="Times New Roman" w:hAnsi="Times New Roman" w:cs="Times New Roman"/>
                <w:sz w:val="20"/>
                <w:szCs w:val="20"/>
                <w:lang w:val="en-US"/>
              </w:rPr>
              <w:t>2.6</w:t>
            </w:r>
          </w:p>
        </w:tc>
        <w:tc>
          <w:tcPr>
            <w:tcW w:w="1263" w:type="dxa"/>
          </w:tcPr>
          <w:p w14:paraId="2862325C"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0.001</w:t>
            </w:r>
          </w:p>
        </w:tc>
      </w:tr>
      <w:tr w:rsidR="00001225" w:rsidRPr="002A77FA" w14:paraId="500A9ECE" w14:textId="77777777" w:rsidTr="00535FA8">
        <w:trPr>
          <w:trHeight w:val="20"/>
        </w:trPr>
        <w:tc>
          <w:tcPr>
            <w:tcW w:w="9622" w:type="dxa"/>
            <w:gridSpan w:val="4"/>
          </w:tcPr>
          <w:p w14:paraId="697531F6" w14:textId="77777777" w:rsidR="00001225" w:rsidRPr="002A77FA" w:rsidRDefault="00001225" w:rsidP="00535FA8">
            <w:pPr>
              <w:spacing w:line="276" w:lineRule="auto"/>
              <w:rPr>
                <w:rFonts w:ascii="Times New Roman" w:hAnsi="Times New Roman" w:cs="Times New Roman"/>
                <w:sz w:val="20"/>
                <w:szCs w:val="20"/>
                <w:lang w:val="en-US"/>
              </w:rPr>
            </w:pPr>
            <w:r w:rsidRPr="002A77FA">
              <w:rPr>
                <w:rFonts w:ascii="Times New Roman" w:hAnsi="Times New Roman" w:cs="Times New Roman"/>
                <w:sz w:val="20"/>
                <w:szCs w:val="20"/>
                <w:lang w:val="en-US"/>
              </w:rPr>
              <w:t>Type of SSc</w:t>
            </w:r>
          </w:p>
        </w:tc>
      </w:tr>
      <w:tr w:rsidR="00001225" w:rsidRPr="002A77FA" w14:paraId="67040DDB" w14:textId="77777777" w:rsidTr="00535FA8">
        <w:trPr>
          <w:trHeight w:val="20"/>
        </w:trPr>
        <w:tc>
          <w:tcPr>
            <w:tcW w:w="3964" w:type="dxa"/>
          </w:tcPr>
          <w:p w14:paraId="427B2904" w14:textId="77777777" w:rsidR="00001225" w:rsidRPr="002A77FA" w:rsidRDefault="00001225" w:rsidP="00535FA8">
            <w:pPr>
              <w:spacing w:line="276" w:lineRule="auto"/>
              <w:rPr>
                <w:rFonts w:ascii="Times New Roman" w:hAnsi="Times New Roman" w:cs="Times New Roman"/>
                <w:i/>
                <w:sz w:val="20"/>
                <w:szCs w:val="20"/>
                <w:lang w:val="en-US"/>
              </w:rPr>
            </w:pPr>
            <w:r w:rsidRPr="002A77FA">
              <w:rPr>
                <w:rFonts w:ascii="Times New Roman" w:hAnsi="Times New Roman" w:cs="Times New Roman"/>
                <w:i/>
                <w:sz w:val="20"/>
                <w:szCs w:val="20"/>
                <w:lang w:val="en-US"/>
              </w:rPr>
              <w:t>Diffuse cutaneous SSc</w:t>
            </w:r>
          </w:p>
        </w:tc>
        <w:tc>
          <w:tcPr>
            <w:tcW w:w="2197" w:type="dxa"/>
          </w:tcPr>
          <w:p w14:paraId="09E152AD" w14:textId="18C8A25D" w:rsidR="00001225" w:rsidRPr="002A77FA" w:rsidRDefault="00F91065"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51</w:t>
            </w:r>
            <w:r w:rsidR="00DA1F41" w:rsidRPr="002A77FA">
              <w:rPr>
                <w:rFonts w:ascii="Times New Roman" w:hAnsi="Times New Roman" w:cs="Times New Roman"/>
                <w:sz w:val="20"/>
                <w:szCs w:val="20"/>
                <w:lang w:val="en-US"/>
              </w:rPr>
              <w:t xml:space="preserve"> (</w:t>
            </w:r>
            <w:r w:rsidR="00BC29A6">
              <w:rPr>
                <w:rFonts w:ascii="Times New Roman" w:hAnsi="Times New Roman" w:cs="Times New Roman"/>
                <w:sz w:val="20"/>
                <w:szCs w:val="20"/>
                <w:lang w:val="en-US"/>
              </w:rPr>
              <w:t>72.3</w:t>
            </w:r>
            <w:r w:rsidR="00001225" w:rsidRPr="002A77FA">
              <w:rPr>
                <w:rFonts w:ascii="Times New Roman" w:hAnsi="Times New Roman" w:cs="Times New Roman"/>
                <w:sz w:val="20"/>
                <w:szCs w:val="20"/>
                <w:lang w:val="en-US"/>
              </w:rPr>
              <w:t>)</w:t>
            </w:r>
          </w:p>
        </w:tc>
        <w:tc>
          <w:tcPr>
            <w:tcW w:w="2198" w:type="dxa"/>
          </w:tcPr>
          <w:p w14:paraId="242D709F"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w:t>
            </w:r>
          </w:p>
        </w:tc>
        <w:tc>
          <w:tcPr>
            <w:tcW w:w="1263" w:type="dxa"/>
          </w:tcPr>
          <w:p w14:paraId="7E4638F5"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2A77FA" w14:paraId="71BF181F" w14:textId="77777777" w:rsidTr="00535FA8">
        <w:trPr>
          <w:trHeight w:val="238"/>
        </w:trPr>
        <w:tc>
          <w:tcPr>
            <w:tcW w:w="3964" w:type="dxa"/>
          </w:tcPr>
          <w:p w14:paraId="21947855" w14:textId="77777777" w:rsidR="00001225" w:rsidRPr="002A77FA" w:rsidRDefault="00001225" w:rsidP="00535FA8">
            <w:pPr>
              <w:spacing w:line="276" w:lineRule="auto"/>
              <w:rPr>
                <w:rFonts w:ascii="Times New Roman" w:hAnsi="Times New Roman" w:cs="Times New Roman"/>
                <w:i/>
                <w:sz w:val="20"/>
                <w:szCs w:val="20"/>
                <w:lang w:val="en-US"/>
              </w:rPr>
            </w:pPr>
            <w:r w:rsidRPr="002A77FA">
              <w:rPr>
                <w:rFonts w:ascii="Times New Roman" w:hAnsi="Times New Roman" w:cs="Times New Roman"/>
                <w:i/>
                <w:sz w:val="20"/>
                <w:szCs w:val="20"/>
                <w:lang w:val="en-US"/>
              </w:rPr>
              <w:t>Limited cutaneous SSc</w:t>
            </w:r>
          </w:p>
        </w:tc>
        <w:tc>
          <w:tcPr>
            <w:tcW w:w="2197" w:type="dxa"/>
          </w:tcPr>
          <w:p w14:paraId="57D90C53" w14:textId="15319619" w:rsidR="00001225" w:rsidRPr="002A77FA" w:rsidRDefault="00F77033"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r w:rsidR="00DA1F41" w:rsidRPr="002A77FA">
              <w:rPr>
                <w:rFonts w:ascii="Times New Roman" w:hAnsi="Times New Roman" w:cs="Times New Roman"/>
                <w:sz w:val="20"/>
                <w:szCs w:val="20"/>
                <w:lang w:val="en-US"/>
              </w:rPr>
              <w:t xml:space="preserve"> (</w:t>
            </w:r>
            <w:r w:rsidR="00BC29A6">
              <w:rPr>
                <w:rFonts w:ascii="Times New Roman" w:hAnsi="Times New Roman" w:cs="Times New Roman"/>
                <w:sz w:val="20"/>
                <w:szCs w:val="20"/>
                <w:lang w:val="en-US"/>
              </w:rPr>
              <w:t>11.4</w:t>
            </w:r>
            <w:r w:rsidR="00001225" w:rsidRPr="002A77FA">
              <w:rPr>
                <w:rFonts w:ascii="Times New Roman" w:hAnsi="Times New Roman" w:cs="Times New Roman"/>
                <w:sz w:val="20"/>
                <w:szCs w:val="20"/>
                <w:lang w:val="en-US"/>
              </w:rPr>
              <w:t>)</w:t>
            </w:r>
          </w:p>
        </w:tc>
        <w:tc>
          <w:tcPr>
            <w:tcW w:w="2198" w:type="dxa"/>
          </w:tcPr>
          <w:p w14:paraId="3CBAB5E0"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w:t>
            </w:r>
          </w:p>
        </w:tc>
        <w:tc>
          <w:tcPr>
            <w:tcW w:w="1263" w:type="dxa"/>
          </w:tcPr>
          <w:p w14:paraId="61E03787"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2A77FA" w14:paraId="44746104" w14:textId="77777777" w:rsidTr="00535FA8">
        <w:trPr>
          <w:trHeight w:val="20"/>
        </w:trPr>
        <w:tc>
          <w:tcPr>
            <w:tcW w:w="3964" w:type="dxa"/>
          </w:tcPr>
          <w:p w14:paraId="4B0D548C" w14:textId="77777777" w:rsidR="00001225" w:rsidRPr="002A77FA" w:rsidRDefault="00001225" w:rsidP="00535FA8">
            <w:pPr>
              <w:spacing w:line="276" w:lineRule="auto"/>
              <w:rPr>
                <w:rFonts w:ascii="Times New Roman" w:hAnsi="Times New Roman" w:cs="Times New Roman"/>
                <w:i/>
                <w:sz w:val="20"/>
                <w:szCs w:val="20"/>
                <w:lang w:val="en-US"/>
              </w:rPr>
            </w:pPr>
            <w:r w:rsidRPr="002A77FA">
              <w:rPr>
                <w:rFonts w:ascii="Times New Roman" w:hAnsi="Times New Roman" w:cs="Times New Roman"/>
                <w:i/>
                <w:sz w:val="20"/>
                <w:szCs w:val="20"/>
                <w:lang w:val="en-US"/>
              </w:rPr>
              <w:t>Overlap syndrome</w:t>
            </w:r>
          </w:p>
        </w:tc>
        <w:tc>
          <w:tcPr>
            <w:tcW w:w="2197" w:type="dxa"/>
          </w:tcPr>
          <w:p w14:paraId="59715F4A" w14:textId="1E0327BE" w:rsidR="00001225" w:rsidRPr="002A77FA" w:rsidRDefault="00F77033"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001225" w:rsidRPr="002A77FA">
              <w:rPr>
                <w:rFonts w:ascii="Times New Roman" w:hAnsi="Times New Roman" w:cs="Times New Roman"/>
                <w:sz w:val="20"/>
                <w:szCs w:val="20"/>
                <w:lang w:val="en-US"/>
              </w:rPr>
              <w:t xml:space="preserve"> (</w:t>
            </w:r>
            <w:r w:rsidR="00BC29A6">
              <w:rPr>
                <w:rFonts w:ascii="Times New Roman" w:hAnsi="Times New Roman" w:cs="Times New Roman"/>
                <w:sz w:val="20"/>
                <w:szCs w:val="20"/>
                <w:lang w:val="en-US"/>
              </w:rPr>
              <w:t>7.1</w:t>
            </w:r>
            <w:r w:rsidR="00001225" w:rsidRPr="002A77FA">
              <w:rPr>
                <w:rFonts w:ascii="Times New Roman" w:hAnsi="Times New Roman" w:cs="Times New Roman"/>
                <w:sz w:val="20"/>
                <w:szCs w:val="20"/>
                <w:lang w:val="en-US"/>
              </w:rPr>
              <w:t>)</w:t>
            </w:r>
          </w:p>
        </w:tc>
        <w:tc>
          <w:tcPr>
            <w:tcW w:w="2198" w:type="dxa"/>
          </w:tcPr>
          <w:p w14:paraId="6D619151"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w:t>
            </w:r>
          </w:p>
        </w:tc>
        <w:tc>
          <w:tcPr>
            <w:tcW w:w="1263" w:type="dxa"/>
          </w:tcPr>
          <w:p w14:paraId="5310BECB"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7CC095DA" w14:textId="77777777" w:rsidTr="00535FA8">
        <w:trPr>
          <w:trHeight w:val="20"/>
        </w:trPr>
        <w:tc>
          <w:tcPr>
            <w:tcW w:w="3964" w:type="dxa"/>
          </w:tcPr>
          <w:p w14:paraId="3FBAA62D" w14:textId="77777777" w:rsidR="00001225" w:rsidRPr="00A0191E" w:rsidRDefault="00001225" w:rsidP="00535FA8">
            <w:pPr>
              <w:spacing w:line="276" w:lineRule="auto"/>
              <w:rPr>
                <w:rFonts w:ascii="Times New Roman" w:hAnsi="Times New Roman" w:cs="Times New Roman"/>
                <w:i/>
                <w:sz w:val="20"/>
                <w:szCs w:val="20"/>
              </w:rPr>
            </w:pPr>
            <w:r w:rsidRPr="002A77FA">
              <w:rPr>
                <w:rFonts w:ascii="Times New Roman" w:hAnsi="Times New Roman" w:cs="Times New Roman"/>
                <w:i/>
                <w:sz w:val="20"/>
                <w:szCs w:val="20"/>
                <w:lang w:val="en-US"/>
              </w:rPr>
              <w:t>Sclero</w:t>
            </w:r>
            <w:r w:rsidRPr="00A0191E">
              <w:rPr>
                <w:rFonts w:ascii="Times New Roman" w:hAnsi="Times New Roman" w:cs="Times New Roman"/>
                <w:i/>
                <w:sz w:val="20"/>
                <w:szCs w:val="20"/>
              </w:rPr>
              <w:t>sis sine scleroderma</w:t>
            </w:r>
          </w:p>
        </w:tc>
        <w:tc>
          <w:tcPr>
            <w:tcW w:w="2197" w:type="dxa"/>
          </w:tcPr>
          <w:p w14:paraId="7685F060" w14:textId="7EABDA2D" w:rsidR="00001225" w:rsidRPr="00A0191E" w:rsidRDefault="009C368A"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001225" w:rsidRPr="00A0191E">
              <w:rPr>
                <w:rFonts w:ascii="Times New Roman" w:hAnsi="Times New Roman" w:cs="Times New Roman"/>
                <w:sz w:val="20"/>
                <w:szCs w:val="20"/>
              </w:rPr>
              <w:t xml:space="preserve"> (</w:t>
            </w:r>
            <w:r w:rsidR="00BC29A6">
              <w:rPr>
                <w:rFonts w:ascii="Times New Roman" w:hAnsi="Times New Roman" w:cs="Times New Roman"/>
                <w:sz w:val="20"/>
                <w:szCs w:val="20"/>
              </w:rPr>
              <w:t>5.7</w:t>
            </w:r>
            <w:r w:rsidR="00001225" w:rsidRPr="00A0191E">
              <w:rPr>
                <w:rFonts w:ascii="Times New Roman" w:hAnsi="Times New Roman" w:cs="Times New Roman"/>
                <w:sz w:val="20"/>
                <w:szCs w:val="20"/>
              </w:rPr>
              <w:t>)</w:t>
            </w:r>
          </w:p>
        </w:tc>
        <w:tc>
          <w:tcPr>
            <w:tcW w:w="2198" w:type="dxa"/>
          </w:tcPr>
          <w:p w14:paraId="0B637F86"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w:t>
            </w:r>
          </w:p>
        </w:tc>
        <w:tc>
          <w:tcPr>
            <w:tcW w:w="1263" w:type="dxa"/>
          </w:tcPr>
          <w:p w14:paraId="031FF9D8"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28A343F9" w14:textId="77777777" w:rsidTr="00535FA8">
        <w:trPr>
          <w:trHeight w:val="20"/>
        </w:trPr>
        <w:tc>
          <w:tcPr>
            <w:tcW w:w="3964" w:type="dxa"/>
          </w:tcPr>
          <w:p w14:paraId="0341C9DB" w14:textId="77777777" w:rsidR="00001225" w:rsidRPr="00A0191E" w:rsidRDefault="00001225" w:rsidP="00535FA8">
            <w:pPr>
              <w:spacing w:line="276" w:lineRule="auto"/>
              <w:rPr>
                <w:rFonts w:ascii="Times New Roman" w:hAnsi="Times New Roman" w:cs="Times New Roman"/>
                <w:i/>
                <w:sz w:val="20"/>
                <w:szCs w:val="20"/>
              </w:rPr>
            </w:pPr>
            <w:r w:rsidRPr="00A0191E">
              <w:rPr>
                <w:rFonts w:ascii="Times New Roman" w:hAnsi="Times New Roman" w:cs="Times New Roman"/>
                <w:i/>
                <w:sz w:val="20"/>
                <w:szCs w:val="20"/>
              </w:rPr>
              <w:t>Undifferentiated SSc</w:t>
            </w:r>
          </w:p>
        </w:tc>
        <w:tc>
          <w:tcPr>
            <w:tcW w:w="2197" w:type="dxa"/>
          </w:tcPr>
          <w:p w14:paraId="0DE99221" w14:textId="7315B9C4" w:rsidR="00001225" w:rsidRPr="00A0191E" w:rsidRDefault="009C368A"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001225" w:rsidRPr="00A0191E">
              <w:rPr>
                <w:rFonts w:ascii="Times New Roman" w:hAnsi="Times New Roman" w:cs="Times New Roman"/>
                <w:sz w:val="20"/>
                <w:szCs w:val="20"/>
              </w:rPr>
              <w:t xml:space="preserve"> (</w:t>
            </w:r>
            <w:r w:rsidR="001D4753">
              <w:rPr>
                <w:rFonts w:ascii="Times New Roman" w:hAnsi="Times New Roman" w:cs="Times New Roman"/>
                <w:sz w:val="20"/>
                <w:szCs w:val="20"/>
              </w:rPr>
              <w:t>2.9</w:t>
            </w:r>
            <w:r w:rsidR="00001225" w:rsidRPr="00A0191E">
              <w:rPr>
                <w:rFonts w:ascii="Times New Roman" w:hAnsi="Times New Roman" w:cs="Times New Roman"/>
                <w:sz w:val="20"/>
                <w:szCs w:val="20"/>
              </w:rPr>
              <w:t>)</w:t>
            </w:r>
          </w:p>
        </w:tc>
        <w:tc>
          <w:tcPr>
            <w:tcW w:w="2198" w:type="dxa"/>
          </w:tcPr>
          <w:p w14:paraId="5497BEFA" w14:textId="77777777" w:rsidR="00001225" w:rsidRPr="00A0191E" w:rsidRDefault="00001225" w:rsidP="00535FA8">
            <w:pPr>
              <w:spacing w:line="276" w:lineRule="auto"/>
              <w:jc w:val="center"/>
              <w:rPr>
                <w:rFonts w:ascii="Times New Roman" w:hAnsi="Times New Roman" w:cs="Times New Roman"/>
                <w:sz w:val="20"/>
                <w:szCs w:val="20"/>
                <w:lang w:val="en-US"/>
              </w:rPr>
            </w:pPr>
            <w:r w:rsidRPr="00A0191E">
              <w:rPr>
                <w:rFonts w:ascii="Times New Roman" w:hAnsi="Times New Roman" w:cs="Times New Roman"/>
                <w:sz w:val="20"/>
                <w:szCs w:val="20"/>
                <w:lang w:val="en-US"/>
              </w:rPr>
              <w:t>-</w:t>
            </w:r>
          </w:p>
        </w:tc>
        <w:tc>
          <w:tcPr>
            <w:tcW w:w="1263" w:type="dxa"/>
          </w:tcPr>
          <w:p w14:paraId="5C865622"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0A192A17" w14:textId="77777777" w:rsidTr="00535FA8">
        <w:trPr>
          <w:trHeight w:val="20"/>
        </w:trPr>
        <w:tc>
          <w:tcPr>
            <w:tcW w:w="8359" w:type="dxa"/>
            <w:gridSpan w:val="3"/>
          </w:tcPr>
          <w:p w14:paraId="1A737755" w14:textId="77777777" w:rsidR="00001225" w:rsidRPr="00A0191E" w:rsidRDefault="00001225" w:rsidP="00535FA8">
            <w:pPr>
              <w:spacing w:line="276" w:lineRule="auto"/>
              <w:rPr>
                <w:rFonts w:ascii="Times New Roman" w:hAnsi="Times New Roman" w:cs="Times New Roman"/>
                <w:sz w:val="20"/>
                <w:szCs w:val="20"/>
                <w:lang w:val="en-US"/>
              </w:rPr>
            </w:pPr>
            <w:r w:rsidRPr="00A0191E">
              <w:rPr>
                <w:rFonts w:ascii="Times New Roman" w:hAnsi="Times New Roman" w:cs="Times New Roman"/>
                <w:sz w:val="20"/>
                <w:szCs w:val="20"/>
                <w:lang w:val="en-US"/>
              </w:rPr>
              <w:t>Disease duration (5-year categories)</w:t>
            </w:r>
          </w:p>
        </w:tc>
        <w:tc>
          <w:tcPr>
            <w:tcW w:w="1263" w:type="dxa"/>
          </w:tcPr>
          <w:p w14:paraId="5AB5C37B"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009DDE2B" w14:textId="77777777" w:rsidTr="00535FA8">
        <w:trPr>
          <w:trHeight w:val="20"/>
        </w:trPr>
        <w:tc>
          <w:tcPr>
            <w:tcW w:w="3964" w:type="dxa"/>
          </w:tcPr>
          <w:p w14:paraId="0270771F"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≤5</w:t>
            </w:r>
          </w:p>
        </w:tc>
        <w:tc>
          <w:tcPr>
            <w:tcW w:w="2197" w:type="dxa"/>
          </w:tcPr>
          <w:p w14:paraId="2F968DAB" w14:textId="5E4A3969" w:rsidR="00001225" w:rsidRPr="00A0191E" w:rsidRDefault="009C368A"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51</w:t>
            </w:r>
            <w:r w:rsidR="00001225" w:rsidRPr="00A0191E">
              <w:rPr>
                <w:rFonts w:ascii="Times New Roman" w:hAnsi="Times New Roman" w:cs="Times New Roman"/>
                <w:sz w:val="20"/>
                <w:szCs w:val="20"/>
              </w:rPr>
              <w:t xml:space="preserve"> </w:t>
            </w:r>
            <w:r>
              <w:rPr>
                <w:rFonts w:ascii="Times New Roman" w:hAnsi="Times New Roman" w:cs="Times New Roman"/>
                <w:sz w:val="20"/>
                <w:szCs w:val="20"/>
              </w:rPr>
              <w:t>(</w:t>
            </w:r>
            <w:r w:rsidR="001D4753">
              <w:rPr>
                <w:rFonts w:ascii="Times New Roman" w:hAnsi="Times New Roman" w:cs="Times New Roman"/>
                <w:sz w:val="20"/>
                <w:szCs w:val="20"/>
              </w:rPr>
              <w:t>72.9</w:t>
            </w:r>
            <w:r w:rsidR="00001225" w:rsidRPr="00A0191E">
              <w:rPr>
                <w:rFonts w:ascii="Times New Roman" w:hAnsi="Times New Roman" w:cs="Times New Roman"/>
                <w:sz w:val="20"/>
                <w:szCs w:val="20"/>
              </w:rPr>
              <w:t>)</w:t>
            </w:r>
          </w:p>
        </w:tc>
        <w:tc>
          <w:tcPr>
            <w:tcW w:w="2198" w:type="dxa"/>
          </w:tcPr>
          <w:p w14:paraId="3DC5B5CF" w14:textId="327E47CF" w:rsidR="00001225" w:rsidRPr="00A0191E" w:rsidRDefault="008B488E"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63" w:type="dxa"/>
          </w:tcPr>
          <w:p w14:paraId="64DCAB20"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74AD295A" w14:textId="77777777" w:rsidTr="00535FA8">
        <w:trPr>
          <w:trHeight w:val="20"/>
        </w:trPr>
        <w:tc>
          <w:tcPr>
            <w:tcW w:w="3964" w:type="dxa"/>
          </w:tcPr>
          <w:p w14:paraId="4360CE8B"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&gt;5 to 10</w:t>
            </w:r>
          </w:p>
        </w:tc>
        <w:tc>
          <w:tcPr>
            <w:tcW w:w="2197" w:type="dxa"/>
          </w:tcPr>
          <w:p w14:paraId="73E089CE" w14:textId="5F7C5DEE"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w:t>
            </w:r>
            <w:r w:rsidR="009C368A">
              <w:rPr>
                <w:rFonts w:ascii="Times New Roman" w:hAnsi="Times New Roman" w:cs="Times New Roman"/>
                <w:sz w:val="20"/>
                <w:szCs w:val="20"/>
              </w:rPr>
              <w:t>0</w:t>
            </w:r>
            <w:r w:rsidRPr="00A0191E">
              <w:rPr>
                <w:rFonts w:ascii="Times New Roman" w:hAnsi="Times New Roman" w:cs="Times New Roman"/>
                <w:sz w:val="20"/>
                <w:szCs w:val="20"/>
              </w:rPr>
              <w:t xml:space="preserve"> (</w:t>
            </w:r>
            <w:r w:rsidR="001D4753">
              <w:rPr>
                <w:rFonts w:ascii="Times New Roman" w:hAnsi="Times New Roman" w:cs="Times New Roman"/>
                <w:sz w:val="20"/>
                <w:szCs w:val="20"/>
              </w:rPr>
              <w:t>14.3</w:t>
            </w:r>
            <w:r w:rsidRPr="00A0191E">
              <w:rPr>
                <w:rFonts w:ascii="Times New Roman" w:hAnsi="Times New Roman" w:cs="Times New Roman"/>
                <w:sz w:val="20"/>
                <w:szCs w:val="20"/>
              </w:rPr>
              <w:t>)</w:t>
            </w:r>
          </w:p>
        </w:tc>
        <w:tc>
          <w:tcPr>
            <w:tcW w:w="2198" w:type="dxa"/>
          </w:tcPr>
          <w:p w14:paraId="08138AF1" w14:textId="3195AC70" w:rsidR="00001225" w:rsidRPr="00A0191E" w:rsidRDefault="008B488E"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63" w:type="dxa"/>
          </w:tcPr>
          <w:p w14:paraId="70C5F0A0"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09366E02" w14:textId="77777777" w:rsidTr="00535FA8">
        <w:trPr>
          <w:trHeight w:val="20"/>
        </w:trPr>
        <w:tc>
          <w:tcPr>
            <w:tcW w:w="3964" w:type="dxa"/>
          </w:tcPr>
          <w:p w14:paraId="32184C05" w14:textId="77777777" w:rsidR="00001225" w:rsidRPr="00A0191E" w:rsidRDefault="00001225" w:rsidP="00535FA8">
            <w:pPr>
              <w:spacing w:line="276" w:lineRule="auto"/>
              <w:rPr>
                <w:rFonts w:ascii="Times New Roman" w:hAnsi="Times New Roman" w:cs="Times New Roman"/>
                <w:sz w:val="20"/>
                <w:szCs w:val="20"/>
              </w:rPr>
            </w:pPr>
            <w:r w:rsidRPr="00A0191E">
              <w:rPr>
                <w:rFonts w:ascii="Times New Roman" w:hAnsi="Times New Roman" w:cs="Times New Roman"/>
                <w:sz w:val="20"/>
                <w:szCs w:val="20"/>
              </w:rPr>
              <w:t>&gt;10</w:t>
            </w:r>
          </w:p>
        </w:tc>
        <w:tc>
          <w:tcPr>
            <w:tcW w:w="2197" w:type="dxa"/>
          </w:tcPr>
          <w:p w14:paraId="69292C10" w14:textId="6405CFAD" w:rsidR="00001225" w:rsidRPr="00A0191E" w:rsidRDefault="009C368A" w:rsidP="00535FA8">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00001225" w:rsidRPr="00A0191E">
              <w:rPr>
                <w:rFonts w:ascii="Times New Roman" w:hAnsi="Times New Roman" w:cs="Times New Roman"/>
                <w:sz w:val="20"/>
                <w:szCs w:val="20"/>
              </w:rPr>
              <w:t xml:space="preserve"> (</w:t>
            </w:r>
            <w:r w:rsidR="00D36647">
              <w:rPr>
                <w:rFonts w:ascii="Times New Roman" w:hAnsi="Times New Roman" w:cs="Times New Roman"/>
                <w:sz w:val="20"/>
                <w:szCs w:val="20"/>
              </w:rPr>
              <w:t>12.8</w:t>
            </w:r>
            <w:r w:rsidR="00001225" w:rsidRPr="00A0191E">
              <w:rPr>
                <w:rFonts w:ascii="Times New Roman" w:hAnsi="Times New Roman" w:cs="Times New Roman"/>
                <w:sz w:val="20"/>
                <w:szCs w:val="20"/>
              </w:rPr>
              <w:t>)</w:t>
            </w:r>
          </w:p>
        </w:tc>
        <w:tc>
          <w:tcPr>
            <w:tcW w:w="2198" w:type="dxa"/>
          </w:tcPr>
          <w:p w14:paraId="6B8C5041" w14:textId="56050F2A" w:rsidR="00001225" w:rsidRPr="00A0191E" w:rsidRDefault="008B488E"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63" w:type="dxa"/>
          </w:tcPr>
          <w:p w14:paraId="00EFC3C8"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001225" w:rsidRPr="00A0191E" w14:paraId="29D7470E" w14:textId="77777777" w:rsidTr="00535FA8">
        <w:trPr>
          <w:trHeight w:val="20"/>
        </w:trPr>
        <w:tc>
          <w:tcPr>
            <w:tcW w:w="3964" w:type="dxa"/>
          </w:tcPr>
          <w:p w14:paraId="0826E580" w14:textId="77777777" w:rsidR="00001225" w:rsidRPr="00A0191E" w:rsidRDefault="00001225" w:rsidP="00535FA8">
            <w:pPr>
              <w:spacing w:line="276" w:lineRule="auto"/>
              <w:rPr>
                <w:rFonts w:ascii="Times New Roman" w:hAnsi="Times New Roman" w:cs="Times New Roman"/>
                <w:sz w:val="20"/>
                <w:szCs w:val="20"/>
                <w:lang w:val="en-GB"/>
              </w:rPr>
            </w:pPr>
            <w:r w:rsidRPr="00A0191E">
              <w:rPr>
                <w:rFonts w:ascii="Times New Roman" w:hAnsi="Times New Roman" w:cs="Times New Roman"/>
                <w:sz w:val="20"/>
                <w:szCs w:val="20"/>
                <w:lang w:val="en-GB"/>
              </w:rPr>
              <w:t>Disease duration (years), mean ± SD</w:t>
            </w:r>
          </w:p>
        </w:tc>
        <w:tc>
          <w:tcPr>
            <w:tcW w:w="2197" w:type="dxa"/>
          </w:tcPr>
          <w:p w14:paraId="573F02E7" w14:textId="6D160F3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7.</w:t>
            </w:r>
            <w:r w:rsidR="009C368A">
              <w:rPr>
                <w:rFonts w:ascii="Times New Roman" w:hAnsi="Times New Roman" w:cs="Times New Roman"/>
                <w:sz w:val="20"/>
                <w:szCs w:val="20"/>
                <w:lang w:val="en-GB"/>
              </w:rPr>
              <w:t>6</w:t>
            </w:r>
            <w:r w:rsidRPr="00A0191E">
              <w:rPr>
                <w:rFonts w:ascii="Times New Roman" w:hAnsi="Times New Roman" w:cs="Times New Roman"/>
                <w:sz w:val="20"/>
                <w:szCs w:val="20"/>
                <w:lang w:val="en-GB"/>
              </w:rPr>
              <w:t xml:space="preserve"> ± 3.</w:t>
            </w:r>
            <w:r w:rsidR="009C368A">
              <w:rPr>
                <w:rFonts w:ascii="Times New Roman" w:hAnsi="Times New Roman" w:cs="Times New Roman"/>
                <w:sz w:val="20"/>
                <w:szCs w:val="20"/>
                <w:lang w:val="en-GB"/>
              </w:rPr>
              <w:t>1</w:t>
            </w:r>
          </w:p>
        </w:tc>
        <w:tc>
          <w:tcPr>
            <w:tcW w:w="2198" w:type="dxa"/>
          </w:tcPr>
          <w:p w14:paraId="275F3E3C" w14:textId="1B23AD3B" w:rsidR="00001225" w:rsidRPr="00A0191E" w:rsidRDefault="008B488E"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63" w:type="dxa"/>
          </w:tcPr>
          <w:p w14:paraId="0BE34B95" w14:textId="77777777" w:rsidR="00001225" w:rsidRPr="00A0191E" w:rsidRDefault="00001225" w:rsidP="00535FA8">
            <w:pPr>
              <w:spacing w:line="276" w:lineRule="auto"/>
              <w:jc w:val="center"/>
              <w:rPr>
                <w:rFonts w:ascii="Times New Roman" w:hAnsi="Times New Roman" w:cs="Times New Roman"/>
                <w:sz w:val="20"/>
                <w:szCs w:val="20"/>
                <w:lang w:val="en-US"/>
              </w:rPr>
            </w:pPr>
          </w:p>
        </w:tc>
      </w:tr>
      <w:tr w:rsidR="00975249" w:rsidRPr="00A0191E" w14:paraId="57851908" w14:textId="77777777" w:rsidTr="006752DE">
        <w:trPr>
          <w:trHeight w:val="20"/>
        </w:trPr>
        <w:tc>
          <w:tcPr>
            <w:tcW w:w="9622" w:type="dxa"/>
            <w:gridSpan w:val="4"/>
          </w:tcPr>
          <w:p w14:paraId="71F48D86" w14:textId="77777777" w:rsidR="00975249" w:rsidRDefault="00975249" w:rsidP="00975249">
            <w:pPr>
              <w:spacing w:line="276" w:lineRule="auto"/>
              <w:rPr>
                <w:rFonts w:ascii="Times New Roman" w:hAnsi="Times New Roman" w:cs="Times New Roman"/>
                <w:sz w:val="20"/>
                <w:szCs w:val="20"/>
                <w:lang w:val="en-US"/>
              </w:rPr>
            </w:pPr>
          </w:p>
          <w:p w14:paraId="738BF94C" w14:textId="77777777" w:rsidR="00975249" w:rsidRDefault="00975249" w:rsidP="00975249">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Quality of life</w:t>
            </w:r>
          </w:p>
          <w:p w14:paraId="4A6D2083" w14:textId="71EEDC72" w:rsidR="00975249" w:rsidRPr="00A0191E" w:rsidRDefault="00975249" w:rsidP="00975249">
            <w:pPr>
              <w:spacing w:line="276" w:lineRule="auto"/>
              <w:rPr>
                <w:rFonts w:ascii="Times New Roman" w:hAnsi="Times New Roman" w:cs="Times New Roman"/>
                <w:sz w:val="20"/>
                <w:szCs w:val="20"/>
                <w:lang w:val="en-US"/>
              </w:rPr>
            </w:pPr>
          </w:p>
        </w:tc>
      </w:tr>
      <w:tr w:rsidR="00335268" w:rsidRPr="00A0191E" w14:paraId="7B828462" w14:textId="77777777" w:rsidTr="00535FA8">
        <w:trPr>
          <w:trHeight w:val="20"/>
        </w:trPr>
        <w:tc>
          <w:tcPr>
            <w:tcW w:w="3964" w:type="dxa"/>
          </w:tcPr>
          <w:p w14:paraId="2AC32CA1" w14:textId="105CF901" w:rsidR="00335268" w:rsidRPr="00A0191E" w:rsidRDefault="00335268" w:rsidP="00535FA8">
            <w:pPr>
              <w:spacing w:line="276" w:lineRule="auto"/>
              <w:rPr>
                <w:rFonts w:ascii="Times New Roman" w:hAnsi="Times New Roman" w:cs="Times New Roman"/>
                <w:sz w:val="20"/>
                <w:szCs w:val="20"/>
                <w:lang w:val="en-GB"/>
              </w:rPr>
            </w:pPr>
            <w:r>
              <w:rPr>
                <w:rFonts w:ascii="Times New Roman" w:hAnsi="Times New Roman" w:cs="Times New Roman"/>
                <w:sz w:val="20"/>
                <w:szCs w:val="20"/>
                <w:lang w:val="en-GB"/>
              </w:rPr>
              <w:t>Oral Pain</w:t>
            </w:r>
          </w:p>
        </w:tc>
        <w:tc>
          <w:tcPr>
            <w:tcW w:w="2197" w:type="dxa"/>
          </w:tcPr>
          <w:p w14:paraId="1C93E7F2" w14:textId="15C72383" w:rsidR="00335268" w:rsidRPr="00A0191E" w:rsidRDefault="00AB3E57" w:rsidP="00535FA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1.4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2</w:t>
            </w:r>
            <w:r w:rsidRPr="00A0191E">
              <w:rPr>
                <w:rFonts w:ascii="Times New Roman" w:hAnsi="Times New Roman" w:cs="Times New Roman"/>
                <w:sz w:val="20"/>
                <w:szCs w:val="20"/>
                <w:lang w:val="en-GB"/>
              </w:rPr>
              <w:t>.</w:t>
            </w:r>
            <w:r>
              <w:rPr>
                <w:rFonts w:ascii="Times New Roman" w:hAnsi="Times New Roman" w:cs="Times New Roman"/>
                <w:sz w:val="20"/>
                <w:szCs w:val="20"/>
                <w:lang w:val="en-GB"/>
              </w:rPr>
              <w:t>8</w:t>
            </w:r>
          </w:p>
        </w:tc>
        <w:tc>
          <w:tcPr>
            <w:tcW w:w="2198" w:type="dxa"/>
          </w:tcPr>
          <w:p w14:paraId="7135DF04" w14:textId="36C3F2A7" w:rsidR="00335268" w:rsidRDefault="00AB3E57"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0.8</w:t>
            </w:r>
            <w:r>
              <w:rPr>
                <w:rFonts w:ascii="Times New Roman" w:hAnsi="Times New Roman" w:cs="Times New Roman"/>
                <w:sz w:val="20"/>
                <w:szCs w:val="20"/>
                <w:lang w:val="en-GB"/>
              </w:rPr>
              <w:t xml:space="preserve">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1</w:t>
            </w:r>
            <w:r w:rsidRPr="00A0191E">
              <w:rPr>
                <w:rFonts w:ascii="Times New Roman" w:hAnsi="Times New Roman" w:cs="Times New Roman"/>
                <w:sz w:val="20"/>
                <w:szCs w:val="20"/>
                <w:lang w:val="en-GB"/>
              </w:rPr>
              <w:t>.</w:t>
            </w:r>
            <w:r>
              <w:rPr>
                <w:rFonts w:ascii="Times New Roman" w:hAnsi="Times New Roman" w:cs="Times New Roman"/>
                <w:sz w:val="20"/>
                <w:szCs w:val="20"/>
                <w:lang w:val="en-GB"/>
              </w:rPr>
              <w:t>1</w:t>
            </w:r>
          </w:p>
        </w:tc>
        <w:tc>
          <w:tcPr>
            <w:tcW w:w="1263" w:type="dxa"/>
          </w:tcPr>
          <w:p w14:paraId="3AB98DD2" w14:textId="5AE7CF88" w:rsidR="00335268" w:rsidRPr="00A0191E" w:rsidRDefault="00AB3E57"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w:t>
            </w:r>
          </w:p>
        </w:tc>
      </w:tr>
      <w:tr w:rsidR="00335268" w:rsidRPr="00335268" w14:paraId="35267A2D" w14:textId="77777777" w:rsidTr="00535FA8">
        <w:trPr>
          <w:trHeight w:val="20"/>
        </w:trPr>
        <w:tc>
          <w:tcPr>
            <w:tcW w:w="3964" w:type="dxa"/>
          </w:tcPr>
          <w:p w14:paraId="29B6C4D6" w14:textId="2FF2E1AD" w:rsidR="00335268" w:rsidRDefault="00335268" w:rsidP="00535FA8">
            <w:pPr>
              <w:spacing w:line="276" w:lineRule="auto"/>
              <w:rPr>
                <w:rFonts w:ascii="Times New Roman" w:hAnsi="Times New Roman" w:cs="Times New Roman"/>
                <w:sz w:val="20"/>
                <w:szCs w:val="20"/>
                <w:lang w:val="en-GB"/>
              </w:rPr>
            </w:pPr>
            <w:r>
              <w:rPr>
                <w:rFonts w:ascii="Times New Roman" w:hAnsi="Times New Roman" w:cs="Times New Roman"/>
                <w:sz w:val="20"/>
                <w:szCs w:val="20"/>
                <w:lang w:val="en-GB"/>
              </w:rPr>
              <w:t>Orofacial appearance sense of uncertainty with teeth</w:t>
            </w:r>
          </w:p>
        </w:tc>
        <w:tc>
          <w:tcPr>
            <w:tcW w:w="2197" w:type="dxa"/>
          </w:tcPr>
          <w:p w14:paraId="63AA110B" w14:textId="0608638A" w:rsidR="00335268" w:rsidRPr="00A0191E" w:rsidRDefault="004260DB" w:rsidP="00535FA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w:t>
            </w:r>
            <w:r>
              <w:rPr>
                <w:rFonts w:ascii="Times New Roman" w:hAnsi="Times New Roman" w:cs="Times New Roman"/>
                <w:sz w:val="20"/>
                <w:szCs w:val="20"/>
                <w:lang w:val="en-GB"/>
              </w:rPr>
              <w:t>.</w:t>
            </w:r>
            <w:r>
              <w:rPr>
                <w:rFonts w:ascii="Times New Roman" w:hAnsi="Times New Roman" w:cs="Times New Roman"/>
                <w:sz w:val="20"/>
                <w:szCs w:val="20"/>
                <w:lang w:val="en-GB"/>
              </w:rPr>
              <w:t>6</w:t>
            </w:r>
            <w:r>
              <w:rPr>
                <w:rFonts w:ascii="Times New Roman" w:hAnsi="Times New Roman" w:cs="Times New Roman"/>
                <w:sz w:val="20"/>
                <w:szCs w:val="20"/>
                <w:lang w:val="en-GB"/>
              </w:rPr>
              <w:t xml:space="preserve">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1</w:t>
            </w:r>
            <w:r w:rsidRPr="00A0191E">
              <w:rPr>
                <w:rFonts w:ascii="Times New Roman" w:hAnsi="Times New Roman" w:cs="Times New Roman"/>
                <w:sz w:val="20"/>
                <w:szCs w:val="20"/>
                <w:lang w:val="en-GB"/>
              </w:rPr>
              <w:t>.</w:t>
            </w:r>
            <w:r>
              <w:rPr>
                <w:rFonts w:ascii="Times New Roman" w:hAnsi="Times New Roman" w:cs="Times New Roman"/>
                <w:sz w:val="20"/>
                <w:szCs w:val="20"/>
                <w:lang w:val="en-GB"/>
              </w:rPr>
              <w:t>2</w:t>
            </w:r>
          </w:p>
        </w:tc>
        <w:tc>
          <w:tcPr>
            <w:tcW w:w="2198" w:type="dxa"/>
          </w:tcPr>
          <w:p w14:paraId="0E5CC1E5" w14:textId="59720BCB" w:rsidR="00335268" w:rsidRDefault="004260DB"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 xml:space="preserve">0.7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1.3</w:t>
            </w:r>
          </w:p>
        </w:tc>
        <w:tc>
          <w:tcPr>
            <w:tcW w:w="1263" w:type="dxa"/>
          </w:tcPr>
          <w:p w14:paraId="17871B14" w14:textId="4E2A07B6" w:rsidR="00335268" w:rsidRPr="00A0191E" w:rsidRDefault="00975249"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0.02</w:t>
            </w:r>
          </w:p>
        </w:tc>
      </w:tr>
      <w:tr w:rsidR="00335268" w:rsidRPr="00335268" w14:paraId="299C2FDC" w14:textId="77777777" w:rsidTr="00535FA8">
        <w:trPr>
          <w:trHeight w:val="20"/>
        </w:trPr>
        <w:tc>
          <w:tcPr>
            <w:tcW w:w="3964" w:type="dxa"/>
          </w:tcPr>
          <w:p w14:paraId="3C913734" w14:textId="3E94555A" w:rsidR="00335268" w:rsidRDefault="00335268" w:rsidP="00535FA8">
            <w:pPr>
              <w:spacing w:line="276" w:lineRule="auto"/>
              <w:rPr>
                <w:rFonts w:ascii="Times New Roman" w:hAnsi="Times New Roman" w:cs="Times New Roman"/>
                <w:sz w:val="20"/>
                <w:szCs w:val="20"/>
                <w:lang w:val="en-GB"/>
              </w:rPr>
            </w:pPr>
            <w:r>
              <w:rPr>
                <w:rFonts w:ascii="Times New Roman" w:hAnsi="Times New Roman" w:cs="Times New Roman"/>
                <w:sz w:val="20"/>
                <w:szCs w:val="20"/>
                <w:lang w:val="en-GB"/>
              </w:rPr>
              <w:t>OHIP-14 sum score</w:t>
            </w:r>
          </w:p>
        </w:tc>
        <w:tc>
          <w:tcPr>
            <w:tcW w:w="2197" w:type="dxa"/>
          </w:tcPr>
          <w:p w14:paraId="29FFAAAC" w14:textId="1348045A" w:rsidR="00335268" w:rsidRPr="00A0191E" w:rsidRDefault="004260DB" w:rsidP="00535FA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8.7</w:t>
            </w:r>
            <w:r>
              <w:rPr>
                <w:rFonts w:ascii="Times New Roman" w:hAnsi="Times New Roman" w:cs="Times New Roman"/>
                <w:sz w:val="20"/>
                <w:szCs w:val="20"/>
                <w:lang w:val="en-GB"/>
              </w:rPr>
              <w:t xml:space="preserve">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2</w:t>
            </w:r>
            <w:r w:rsidRPr="00A0191E">
              <w:rPr>
                <w:rFonts w:ascii="Times New Roman" w:hAnsi="Times New Roman" w:cs="Times New Roman"/>
                <w:sz w:val="20"/>
                <w:szCs w:val="20"/>
                <w:lang w:val="en-GB"/>
              </w:rPr>
              <w:t>.</w:t>
            </w:r>
            <w:r>
              <w:rPr>
                <w:rFonts w:ascii="Times New Roman" w:hAnsi="Times New Roman" w:cs="Times New Roman"/>
                <w:sz w:val="20"/>
                <w:szCs w:val="20"/>
                <w:lang w:val="en-GB"/>
              </w:rPr>
              <w:t>3</w:t>
            </w:r>
          </w:p>
        </w:tc>
        <w:tc>
          <w:tcPr>
            <w:tcW w:w="2198" w:type="dxa"/>
          </w:tcPr>
          <w:p w14:paraId="504347B9" w14:textId="1812D642" w:rsidR="00335268" w:rsidRDefault="00975249"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GB"/>
              </w:rPr>
              <w:t>7</w:t>
            </w:r>
            <w:r>
              <w:rPr>
                <w:rFonts w:ascii="Times New Roman" w:hAnsi="Times New Roman" w:cs="Times New Roman"/>
                <w:sz w:val="20"/>
                <w:szCs w:val="20"/>
                <w:lang w:val="en-GB"/>
              </w:rPr>
              <w:t xml:space="preserve">.4 </w:t>
            </w:r>
            <w:r w:rsidRPr="00A0191E">
              <w:rPr>
                <w:rFonts w:ascii="Times New Roman" w:hAnsi="Times New Roman" w:cs="Times New Roman"/>
                <w:sz w:val="20"/>
                <w:szCs w:val="20"/>
                <w:lang w:val="en-GB"/>
              </w:rPr>
              <w:t xml:space="preserve">± </w:t>
            </w:r>
            <w:r>
              <w:rPr>
                <w:rFonts w:ascii="Times New Roman" w:hAnsi="Times New Roman" w:cs="Times New Roman"/>
                <w:sz w:val="20"/>
                <w:szCs w:val="20"/>
                <w:lang w:val="en-GB"/>
              </w:rPr>
              <w:t>2</w:t>
            </w:r>
            <w:r w:rsidRPr="00A0191E">
              <w:rPr>
                <w:rFonts w:ascii="Times New Roman" w:hAnsi="Times New Roman" w:cs="Times New Roman"/>
                <w:sz w:val="20"/>
                <w:szCs w:val="20"/>
                <w:lang w:val="en-GB"/>
              </w:rPr>
              <w:t>.</w:t>
            </w:r>
            <w:r>
              <w:rPr>
                <w:rFonts w:ascii="Times New Roman" w:hAnsi="Times New Roman" w:cs="Times New Roman"/>
                <w:sz w:val="20"/>
                <w:szCs w:val="20"/>
                <w:lang w:val="en-GB"/>
              </w:rPr>
              <w:t>3</w:t>
            </w:r>
          </w:p>
        </w:tc>
        <w:tc>
          <w:tcPr>
            <w:tcW w:w="1263" w:type="dxa"/>
          </w:tcPr>
          <w:p w14:paraId="402369BC" w14:textId="7529C894" w:rsidR="00335268" w:rsidRPr="00A0191E" w:rsidRDefault="00975249" w:rsidP="00535FA8">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w:t>
            </w:r>
          </w:p>
        </w:tc>
      </w:tr>
      <w:tr w:rsidR="00001225" w:rsidRPr="00497BCA" w14:paraId="6946E6EA" w14:textId="77777777" w:rsidTr="00535FA8">
        <w:trPr>
          <w:trHeight w:val="20"/>
        </w:trPr>
        <w:tc>
          <w:tcPr>
            <w:tcW w:w="9622" w:type="dxa"/>
            <w:gridSpan w:val="4"/>
          </w:tcPr>
          <w:p w14:paraId="42CDB934" w14:textId="77777777" w:rsidR="00001225" w:rsidRPr="00A0191E" w:rsidRDefault="00001225" w:rsidP="00535FA8">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Variables were compared between cases and controls using the χ</w:t>
            </w:r>
            <w:r w:rsidRPr="00A0191E">
              <w:rPr>
                <w:rFonts w:ascii="Times New Roman" w:hAnsi="Times New Roman" w:cs="Times New Roman"/>
                <w:sz w:val="20"/>
                <w:szCs w:val="20"/>
                <w:vertAlign w:val="superscript"/>
                <w:lang w:val="en-GB"/>
              </w:rPr>
              <w:t>2</w:t>
            </w:r>
            <w:r w:rsidRPr="00A0191E">
              <w:rPr>
                <w:rFonts w:ascii="Times New Roman" w:hAnsi="Times New Roman" w:cs="Times New Roman"/>
                <w:sz w:val="20"/>
                <w:szCs w:val="20"/>
                <w:lang w:val="en-GB"/>
              </w:rPr>
              <w:t xml:space="preserve"> test or Fisher exact test (two-tailed) for categorical variables and using Student unpaired t test for continuous variables.</w:t>
            </w:r>
          </w:p>
        </w:tc>
      </w:tr>
    </w:tbl>
    <w:p w14:paraId="601595D8" w14:textId="77777777" w:rsidR="00001225" w:rsidRPr="00A0191E" w:rsidRDefault="00001225" w:rsidP="00001225">
      <w:pPr>
        <w:spacing w:line="276" w:lineRule="auto"/>
        <w:rPr>
          <w:rFonts w:ascii="Times New Roman" w:hAnsi="Times New Roman" w:cs="Times New Roman"/>
          <w:sz w:val="20"/>
          <w:szCs w:val="20"/>
          <w:lang w:val="en-GB"/>
        </w:rPr>
      </w:pPr>
    </w:p>
    <w:p w14:paraId="37225C75" w14:textId="6ADA5085" w:rsidR="00001225" w:rsidRPr="00A0191E" w:rsidRDefault="00001225" w:rsidP="00001225">
      <w:pPr>
        <w:rPr>
          <w:rFonts w:ascii="Times New Roman" w:hAnsi="Times New Roman" w:cs="Times New Roman"/>
          <w:sz w:val="20"/>
          <w:szCs w:val="20"/>
          <w:lang w:val="en-GB"/>
        </w:rPr>
      </w:pPr>
      <w:r w:rsidRPr="00A0191E">
        <w:rPr>
          <w:rFonts w:ascii="Times New Roman" w:hAnsi="Times New Roman" w:cs="Times New Roman"/>
          <w:sz w:val="20"/>
          <w:szCs w:val="20"/>
          <w:lang w:val="en-GB"/>
        </w:rPr>
        <w:br w:type="page"/>
      </w:r>
      <w:r w:rsidRPr="00A0191E">
        <w:rPr>
          <w:rFonts w:ascii="Times New Roman" w:hAnsi="Times New Roman" w:cs="Times New Roman"/>
          <w:sz w:val="20"/>
          <w:szCs w:val="20"/>
          <w:lang w:val="en-GB"/>
        </w:rPr>
        <w:lastRenderedPageBreak/>
        <w:t xml:space="preserve">Table 2: </w:t>
      </w:r>
      <w:r w:rsidR="00AE636B">
        <w:rPr>
          <w:rFonts w:ascii="Times New Roman" w:hAnsi="Times New Roman" w:cs="Times New Roman"/>
          <w:sz w:val="20"/>
          <w:szCs w:val="20"/>
          <w:lang w:val="en-GB"/>
        </w:rPr>
        <w:t>Periodontal parameters</w:t>
      </w:r>
      <w:r w:rsidRPr="00A0191E">
        <w:rPr>
          <w:rFonts w:ascii="Times New Roman" w:hAnsi="Times New Roman" w:cs="Times New Roman"/>
          <w:sz w:val="20"/>
          <w:szCs w:val="20"/>
          <w:lang w:val="en-GB"/>
        </w:rPr>
        <w:t xml:space="preserve"> in patients with Systemic Sclerosis (SSc) and </w:t>
      </w:r>
      <w:r w:rsidR="00AE636B">
        <w:rPr>
          <w:rFonts w:ascii="Times New Roman" w:hAnsi="Times New Roman" w:cs="Times New Roman"/>
          <w:sz w:val="20"/>
          <w:szCs w:val="20"/>
          <w:lang w:val="en-GB"/>
        </w:rPr>
        <w:t xml:space="preserve">non diseased </w:t>
      </w:r>
      <w:r w:rsidRPr="00A0191E">
        <w:rPr>
          <w:rFonts w:ascii="Times New Roman" w:hAnsi="Times New Roman" w:cs="Times New Roman"/>
          <w:sz w:val="20"/>
          <w:szCs w:val="20"/>
          <w:lang w:val="en-GB"/>
        </w:rPr>
        <w:t>controls</w:t>
      </w:r>
    </w:p>
    <w:p w14:paraId="3C41B7F1" w14:textId="77777777" w:rsidR="00001225" w:rsidRPr="00A0191E" w:rsidRDefault="00001225" w:rsidP="00001225">
      <w:pPr>
        <w:spacing w:line="276" w:lineRule="auto"/>
        <w:rPr>
          <w:rFonts w:ascii="Times New Roman" w:hAnsi="Times New Roman" w:cs="Times New Roman"/>
          <w:sz w:val="20"/>
          <w:szCs w:val="20"/>
          <w:lang w:val="en-GB"/>
        </w:rPr>
      </w:pPr>
    </w:p>
    <w:tbl>
      <w:tblPr>
        <w:tblStyle w:val="Grigliatabella"/>
        <w:tblW w:w="0" w:type="auto"/>
        <w:tblLayout w:type="fixed"/>
        <w:tblLook w:val="04A0" w:firstRow="1" w:lastRow="0" w:firstColumn="1" w:lastColumn="0" w:noHBand="0" w:noVBand="1"/>
      </w:tblPr>
      <w:tblGrid>
        <w:gridCol w:w="3539"/>
        <w:gridCol w:w="1134"/>
        <w:gridCol w:w="1276"/>
        <w:gridCol w:w="945"/>
        <w:gridCol w:w="945"/>
        <w:gridCol w:w="945"/>
        <w:gridCol w:w="844"/>
      </w:tblGrid>
      <w:tr w:rsidR="00EA5C46" w14:paraId="0AA6E989" w14:textId="7A2CE2A1" w:rsidTr="005D5A27">
        <w:trPr>
          <w:trHeight w:val="306"/>
        </w:trPr>
        <w:tc>
          <w:tcPr>
            <w:tcW w:w="3539" w:type="dxa"/>
            <w:vMerge w:val="restart"/>
            <w:vAlign w:val="center"/>
          </w:tcPr>
          <w:p w14:paraId="58C07B14" w14:textId="658B1937" w:rsidR="00EA5C46" w:rsidRPr="00995345" w:rsidRDefault="00EA5C46" w:rsidP="00EA5C46">
            <w:pPr>
              <w:spacing w:line="276" w:lineRule="auto"/>
              <w:jc w:val="center"/>
              <w:rPr>
                <w:rFonts w:ascii="Times New Roman" w:hAnsi="Times New Roman" w:cs="Times New Roman"/>
                <w:b/>
                <w:sz w:val="20"/>
                <w:szCs w:val="20"/>
                <w:lang w:val="en-GB"/>
              </w:rPr>
            </w:pPr>
            <w:r w:rsidRPr="00995345">
              <w:rPr>
                <w:rFonts w:ascii="Times New Roman" w:hAnsi="Times New Roman" w:cs="Times New Roman"/>
                <w:b/>
                <w:sz w:val="20"/>
                <w:szCs w:val="20"/>
                <w:lang w:val="en-GB"/>
              </w:rPr>
              <w:t>Dental Characteristics</w:t>
            </w:r>
          </w:p>
        </w:tc>
        <w:tc>
          <w:tcPr>
            <w:tcW w:w="1134" w:type="dxa"/>
            <w:vMerge w:val="restart"/>
            <w:vAlign w:val="center"/>
          </w:tcPr>
          <w:p w14:paraId="6B3E8268" w14:textId="6765F38B" w:rsidR="00EA5C46" w:rsidRPr="00995345" w:rsidRDefault="00EA5C46" w:rsidP="00EA5C46">
            <w:pPr>
              <w:spacing w:line="276" w:lineRule="auto"/>
              <w:jc w:val="center"/>
              <w:rPr>
                <w:rFonts w:ascii="Times New Roman" w:hAnsi="Times New Roman" w:cs="Times New Roman"/>
                <w:b/>
                <w:sz w:val="20"/>
                <w:szCs w:val="20"/>
                <w:lang w:val="en-GB"/>
              </w:rPr>
            </w:pPr>
            <w:r w:rsidRPr="00995345">
              <w:rPr>
                <w:rFonts w:ascii="Times New Roman" w:hAnsi="Times New Roman" w:cs="Times New Roman"/>
                <w:b/>
                <w:sz w:val="20"/>
                <w:szCs w:val="20"/>
                <w:lang w:val="en-GB"/>
              </w:rPr>
              <w:t>SSc (n=</w:t>
            </w:r>
            <w:r w:rsidR="00182506">
              <w:rPr>
                <w:rFonts w:ascii="Times New Roman" w:hAnsi="Times New Roman" w:cs="Times New Roman"/>
                <w:b/>
                <w:sz w:val="20"/>
                <w:szCs w:val="20"/>
                <w:lang w:val="en-GB"/>
              </w:rPr>
              <w:t>70</w:t>
            </w:r>
            <w:r w:rsidRPr="00995345">
              <w:rPr>
                <w:rFonts w:ascii="Times New Roman" w:hAnsi="Times New Roman" w:cs="Times New Roman"/>
                <w:b/>
                <w:sz w:val="20"/>
                <w:szCs w:val="20"/>
                <w:lang w:val="en-GB"/>
              </w:rPr>
              <w:t>)</w:t>
            </w:r>
          </w:p>
        </w:tc>
        <w:tc>
          <w:tcPr>
            <w:tcW w:w="1276" w:type="dxa"/>
            <w:vMerge w:val="restart"/>
            <w:vAlign w:val="center"/>
          </w:tcPr>
          <w:p w14:paraId="581DCF4F" w14:textId="3AC44610" w:rsidR="00EA5C46" w:rsidRPr="00995345" w:rsidRDefault="00EA5C46" w:rsidP="00EA5C46">
            <w:pPr>
              <w:spacing w:line="276" w:lineRule="auto"/>
              <w:jc w:val="center"/>
              <w:rPr>
                <w:rFonts w:ascii="Times New Roman" w:hAnsi="Times New Roman" w:cs="Times New Roman"/>
                <w:b/>
                <w:sz w:val="20"/>
                <w:szCs w:val="20"/>
                <w:lang w:val="en-GB"/>
              </w:rPr>
            </w:pPr>
            <w:r w:rsidRPr="00995345">
              <w:rPr>
                <w:rFonts w:ascii="Times New Roman" w:hAnsi="Times New Roman" w:cs="Times New Roman"/>
                <w:b/>
                <w:sz w:val="20"/>
                <w:szCs w:val="20"/>
                <w:lang w:val="en-GB"/>
              </w:rPr>
              <w:t>Controls (n=</w:t>
            </w:r>
            <w:r w:rsidR="00182506">
              <w:rPr>
                <w:rFonts w:ascii="Times New Roman" w:hAnsi="Times New Roman" w:cs="Times New Roman"/>
                <w:b/>
                <w:sz w:val="20"/>
                <w:szCs w:val="20"/>
                <w:lang w:val="en-GB"/>
              </w:rPr>
              <w:t>7</w:t>
            </w:r>
            <w:r w:rsidRPr="00995345">
              <w:rPr>
                <w:rFonts w:ascii="Times New Roman" w:hAnsi="Times New Roman" w:cs="Times New Roman"/>
                <w:b/>
                <w:sz w:val="20"/>
                <w:szCs w:val="20"/>
                <w:lang w:val="en-GB"/>
              </w:rPr>
              <w:t>5)</w:t>
            </w:r>
          </w:p>
        </w:tc>
        <w:tc>
          <w:tcPr>
            <w:tcW w:w="2835" w:type="dxa"/>
            <w:gridSpan w:val="3"/>
            <w:vAlign w:val="center"/>
          </w:tcPr>
          <w:p w14:paraId="313B63F3" w14:textId="4BAC725D" w:rsidR="00EA5C46" w:rsidRPr="00995345" w:rsidRDefault="00EA5C46" w:rsidP="00EA5C46">
            <w:pPr>
              <w:spacing w:line="276" w:lineRule="auto"/>
              <w:jc w:val="center"/>
              <w:rPr>
                <w:rFonts w:ascii="Times New Roman" w:hAnsi="Times New Roman" w:cs="Times New Roman"/>
                <w:b/>
                <w:sz w:val="20"/>
                <w:szCs w:val="20"/>
                <w:lang w:val="en-GB"/>
              </w:rPr>
            </w:pPr>
            <w:r w:rsidRPr="00995345">
              <w:rPr>
                <w:rFonts w:ascii="Times New Roman" w:hAnsi="Times New Roman" w:cs="Times New Roman"/>
                <w:b/>
                <w:sz w:val="20"/>
                <w:szCs w:val="20"/>
                <w:lang w:val="en-GB"/>
              </w:rPr>
              <w:t>95% Confidence Interval</w:t>
            </w:r>
          </w:p>
        </w:tc>
        <w:tc>
          <w:tcPr>
            <w:tcW w:w="844" w:type="dxa"/>
            <w:vMerge w:val="restart"/>
            <w:vAlign w:val="center"/>
          </w:tcPr>
          <w:p w14:paraId="26FF3EE3" w14:textId="355E13C1" w:rsidR="00EA5C46" w:rsidRPr="00995345" w:rsidRDefault="00EA5C46" w:rsidP="00EA5C46">
            <w:pPr>
              <w:spacing w:line="276" w:lineRule="auto"/>
              <w:jc w:val="center"/>
              <w:rPr>
                <w:rFonts w:ascii="Times New Roman" w:hAnsi="Times New Roman" w:cs="Times New Roman"/>
                <w:b/>
                <w:sz w:val="20"/>
                <w:szCs w:val="20"/>
                <w:lang w:val="en-GB"/>
              </w:rPr>
            </w:pPr>
            <w:r w:rsidRPr="00995345">
              <w:rPr>
                <w:rFonts w:ascii="Times New Roman" w:hAnsi="Times New Roman" w:cs="Times New Roman"/>
                <w:b/>
                <w:sz w:val="20"/>
                <w:szCs w:val="20"/>
                <w:lang w:val="en-GB"/>
              </w:rPr>
              <w:t>P value</w:t>
            </w:r>
          </w:p>
        </w:tc>
      </w:tr>
      <w:tr w:rsidR="00EA5C46" w14:paraId="459132B8" w14:textId="77777777" w:rsidTr="005D5A27">
        <w:trPr>
          <w:trHeight w:val="70"/>
        </w:trPr>
        <w:tc>
          <w:tcPr>
            <w:tcW w:w="3539" w:type="dxa"/>
            <w:vMerge/>
          </w:tcPr>
          <w:p w14:paraId="559C0B2F" w14:textId="77777777" w:rsidR="00EA5C46" w:rsidRDefault="00EA5C46" w:rsidP="008C1AA6">
            <w:pPr>
              <w:spacing w:line="276" w:lineRule="auto"/>
              <w:jc w:val="center"/>
              <w:rPr>
                <w:rFonts w:ascii="Times New Roman" w:hAnsi="Times New Roman" w:cs="Times New Roman"/>
                <w:sz w:val="20"/>
                <w:szCs w:val="20"/>
                <w:lang w:val="en-GB"/>
              </w:rPr>
            </w:pPr>
          </w:p>
        </w:tc>
        <w:tc>
          <w:tcPr>
            <w:tcW w:w="1134" w:type="dxa"/>
            <w:vMerge/>
          </w:tcPr>
          <w:p w14:paraId="5E65FD16" w14:textId="77777777" w:rsidR="00EA5C46" w:rsidRDefault="00EA5C46" w:rsidP="008C1AA6">
            <w:pPr>
              <w:spacing w:line="276" w:lineRule="auto"/>
              <w:jc w:val="center"/>
              <w:rPr>
                <w:rFonts w:ascii="Times New Roman" w:hAnsi="Times New Roman" w:cs="Times New Roman"/>
                <w:sz w:val="20"/>
                <w:szCs w:val="20"/>
                <w:lang w:val="en-GB"/>
              </w:rPr>
            </w:pPr>
          </w:p>
        </w:tc>
        <w:tc>
          <w:tcPr>
            <w:tcW w:w="1276" w:type="dxa"/>
            <w:vMerge/>
          </w:tcPr>
          <w:p w14:paraId="09AB2E3B" w14:textId="77777777" w:rsidR="00EA5C46" w:rsidRDefault="00EA5C46" w:rsidP="008C1AA6">
            <w:pPr>
              <w:spacing w:line="276" w:lineRule="auto"/>
              <w:jc w:val="center"/>
              <w:rPr>
                <w:rFonts w:ascii="Times New Roman" w:hAnsi="Times New Roman" w:cs="Times New Roman"/>
                <w:sz w:val="20"/>
                <w:szCs w:val="20"/>
                <w:lang w:val="en-GB"/>
              </w:rPr>
            </w:pPr>
          </w:p>
        </w:tc>
        <w:tc>
          <w:tcPr>
            <w:tcW w:w="945" w:type="dxa"/>
          </w:tcPr>
          <w:p w14:paraId="103E54FD" w14:textId="58416980" w:rsidR="00EA5C46" w:rsidRDefault="00A21F66" w:rsidP="008C1AA6">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Diff</w:t>
            </w:r>
          </w:p>
        </w:tc>
        <w:tc>
          <w:tcPr>
            <w:tcW w:w="945" w:type="dxa"/>
          </w:tcPr>
          <w:p w14:paraId="424F2AAD" w14:textId="35479644" w:rsidR="00EA5C46" w:rsidRDefault="00A21F66" w:rsidP="008C1AA6">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Lower</w:t>
            </w:r>
          </w:p>
        </w:tc>
        <w:tc>
          <w:tcPr>
            <w:tcW w:w="945" w:type="dxa"/>
          </w:tcPr>
          <w:p w14:paraId="07193CDE" w14:textId="0C32B4F7" w:rsidR="00EA5C46" w:rsidRDefault="00A21F66" w:rsidP="008C1AA6">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Upper</w:t>
            </w:r>
          </w:p>
        </w:tc>
        <w:tc>
          <w:tcPr>
            <w:tcW w:w="844" w:type="dxa"/>
            <w:vMerge/>
          </w:tcPr>
          <w:p w14:paraId="6E40C34C" w14:textId="77777777" w:rsidR="00EA5C46" w:rsidRDefault="00EA5C46" w:rsidP="008C1AA6">
            <w:pPr>
              <w:spacing w:line="276" w:lineRule="auto"/>
              <w:jc w:val="center"/>
              <w:rPr>
                <w:rFonts w:ascii="Times New Roman" w:hAnsi="Times New Roman" w:cs="Times New Roman"/>
                <w:sz w:val="20"/>
                <w:szCs w:val="20"/>
                <w:lang w:val="en-GB"/>
              </w:rPr>
            </w:pPr>
          </w:p>
        </w:tc>
      </w:tr>
      <w:tr w:rsidR="005D4F62" w14:paraId="30A3E5E2" w14:textId="291C62CF" w:rsidTr="005D5A27">
        <w:tc>
          <w:tcPr>
            <w:tcW w:w="3539" w:type="dxa"/>
          </w:tcPr>
          <w:p w14:paraId="4059EC75" w14:textId="2A9DEC08"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CAL (mean mm </w:t>
            </w:r>
            <w:r w:rsidRPr="00A0191E">
              <w:rPr>
                <w:rFonts w:ascii="Times New Roman" w:hAnsi="Times New Roman" w:cs="Times New Roman"/>
                <w:sz w:val="20"/>
                <w:szCs w:val="20"/>
                <w:lang w:val="en-GB"/>
              </w:rPr>
              <w:t>± SD</w:t>
            </w:r>
            <w:r>
              <w:rPr>
                <w:rFonts w:ascii="Times New Roman" w:hAnsi="Times New Roman" w:cs="Times New Roman"/>
                <w:sz w:val="20"/>
                <w:szCs w:val="20"/>
                <w:lang w:val="en-GB"/>
              </w:rPr>
              <w:t>)</w:t>
            </w:r>
          </w:p>
        </w:tc>
        <w:tc>
          <w:tcPr>
            <w:tcW w:w="1134" w:type="dxa"/>
          </w:tcPr>
          <w:p w14:paraId="54D12D7A" w14:textId="220D8EF1"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r w:rsidR="00055D36">
              <w:rPr>
                <w:rFonts w:ascii="Times New Roman" w:hAnsi="Times New Roman" w:cs="Times New Roman"/>
                <w:sz w:val="20"/>
                <w:szCs w:val="20"/>
                <w:lang w:val="en-GB"/>
              </w:rPr>
              <w:t>85</w:t>
            </w:r>
            <w:r>
              <w:rPr>
                <w:rFonts w:ascii="Times New Roman" w:hAnsi="Times New Roman" w:cs="Times New Roman"/>
                <w:sz w:val="20"/>
                <w:szCs w:val="20"/>
                <w:lang w:val="en-GB"/>
              </w:rPr>
              <w:t xml:space="preserve"> ± 0.24</w:t>
            </w:r>
          </w:p>
        </w:tc>
        <w:tc>
          <w:tcPr>
            <w:tcW w:w="1276" w:type="dxa"/>
          </w:tcPr>
          <w:p w14:paraId="77CA8D84" w14:textId="77D6D48F"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r w:rsidR="00055D36">
              <w:rPr>
                <w:rFonts w:ascii="Times New Roman" w:hAnsi="Times New Roman" w:cs="Times New Roman"/>
                <w:sz w:val="20"/>
                <w:szCs w:val="20"/>
                <w:lang w:val="en-GB"/>
              </w:rPr>
              <w:t>66</w:t>
            </w:r>
            <w:r>
              <w:rPr>
                <w:rFonts w:ascii="Times New Roman" w:hAnsi="Times New Roman" w:cs="Times New Roman"/>
                <w:sz w:val="20"/>
                <w:szCs w:val="20"/>
                <w:lang w:val="en-GB"/>
              </w:rPr>
              <w:t xml:space="preserve"> ± 0.21</w:t>
            </w:r>
          </w:p>
        </w:tc>
        <w:tc>
          <w:tcPr>
            <w:tcW w:w="945" w:type="dxa"/>
          </w:tcPr>
          <w:p w14:paraId="3C4304D8" w14:textId="386BCE1C"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1.33</w:t>
            </w:r>
          </w:p>
        </w:tc>
        <w:tc>
          <w:tcPr>
            <w:tcW w:w="945" w:type="dxa"/>
          </w:tcPr>
          <w:p w14:paraId="190FFD42" w14:textId="6AAEE4FA"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-0.12</w:t>
            </w:r>
          </w:p>
        </w:tc>
        <w:tc>
          <w:tcPr>
            <w:tcW w:w="945" w:type="dxa"/>
          </w:tcPr>
          <w:p w14:paraId="68A98CB6" w14:textId="74F6DA8F"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0.2</w:t>
            </w:r>
            <w:r w:rsidR="00473170">
              <w:rPr>
                <w:rFonts w:ascii="Times New Roman" w:hAnsi="Times New Roman" w:cs="Times New Roman"/>
                <w:sz w:val="20"/>
                <w:szCs w:val="20"/>
                <w:lang w:val="en-GB"/>
              </w:rPr>
              <w:t>8</w:t>
            </w:r>
          </w:p>
        </w:tc>
        <w:tc>
          <w:tcPr>
            <w:tcW w:w="844" w:type="dxa"/>
          </w:tcPr>
          <w:p w14:paraId="41075898" w14:textId="0813F46B"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&lt;0.05</w:t>
            </w:r>
          </w:p>
        </w:tc>
      </w:tr>
      <w:tr w:rsidR="005D4F62" w14:paraId="624A6E51" w14:textId="51DE9E4D" w:rsidTr="005D5A27">
        <w:tc>
          <w:tcPr>
            <w:tcW w:w="3539" w:type="dxa"/>
          </w:tcPr>
          <w:p w14:paraId="1AB6DC5B" w14:textId="7536995A"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w:t>
            </w:r>
            <w:r w:rsidR="00522B90">
              <w:rPr>
                <w:rFonts w:ascii="Times New Roman" w:hAnsi="Times New Roman" w:cs="Times New Roman"/>
                <w:sz w:val="20"/>
                <w:szCs w:val="20"/>
                <w:lang w:val="en-GB"/>
              </w:rPr>
              <w:t>P</w:t>
            </w:r>
            <w:r>
              <w:rPr>
                <w:rFonts w:ascii="Times New Roman" w:hAnsi="Times New Roman" w:cs="Times New Roman"/>
                <w:sz w:val="20"/>
                <w:szCs w:val="20"/>
                <w:lang w:val="en-GB"/>
              </w:rPr>
              <w:t xml:space="preserve">D (mean mm </w:t>
            </w:r>
            <w:r w:rsidRPr="00A0191E">
              <w:rPr>
                <w:rFonts w:ascii="Times New Roman" w:hAnsi="Times New Roman" w:cs="Times New Roman"/>
                <w:sz w:val="20"/>
                <w:szCs w:val="20"/>
                <w:lang w:val="en-GB"/>
              </w:rPr>
              <w:t>± SD</w:t>
            </w:r>
            <w:r>
              <w:rPr>
                <w:rFonts w:ascii="Times New Roman" w:hAnsi="Times New Roman" w:cs="Times New Roman"/>
                <w:sz w:val="20"/>
                <w:szCs w:val="20"/>
                <w:lang w:val="en-GB"/>
              </w:rPr>
              <w:t>)</w:t>
            </w:r>
          </w:p>
        </w:tc>
        <w:tc>
          <w:tcPr>
            <w:tcW w:w="1134" w:type="dxa"/>
          </w:tcPr>
          <w:p w14:paraId="74304CF2" w14:textId="672D0A92"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4.7</w:t>
            </w:r>
            <w:r w:rsidR="00055D36">
              <w:rPr>
                <w:rFonts w:ascii="Times New Roman" w:hAnsi="Times New Roman" w:cs="Times New Roman"/>
                <w:sz w:val="20"/>
                <w:szCs w:val="20"/>
                <w:lang w:val="en-GB"/>
              </w:rPr>
              <w:t>6</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0.1</w:t>
            </w:r>
            <w:r w:rsidR="00055D36">
              <w:rPr>
                <w:rFonts w:ascii="Times New Roman" w:hAnsi="Times New Roman" w:cs="Times New Roman"/>
                <w:sz w:val="20"/>
                <w:szCs w:val="20"/>
                <w:lang w:val="en-GB"/>
              </w:rPr>
              <w:t>5</w:t>
            </w:r>
          </w:p>
        </w:tc>
        <w:tc>
          <w:tcPr>
            <w:tcW w:w="1276" w:type="dxa"/>
          </w:tcPr>
          <w:p w14:paraId="7C04E176" w14:textId="58537881"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r w:rsidR="00055D36">
              <w:rPr>
                <w:rFonts w:ascii="Times New Roman" w:hAnsi="Times New Roman" w:cs="Times New Roman"/>
                <w:sz w:val="20"/>
                <w:szCs w:val="20"/>
                <w:lang w:val="en-GB"/>
              </w:rPr>
              <w:t>84</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0.12</w:t>
            </w:r>
          </w:p>
        </w:tc>
        <w:tc>
          <w:tcPr>
            <w:tcW w:w="945" w:type="dxa"/>
          </w:tcPr>
          <w:p w14:paraId="01C6C9AA" w14:textId="4331C068"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1.97</w:t>
            </w:r>
          </w:p>
        </w:tc>
        <w:tc>
          <w:tcPr>
            <w:tcW w:w="945" w:type="dxa"/>
          </w:tcPr>
          <w:p w14:paraId="4FE63D7F" w14:textId="4BDFDE9B"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0.3</w:t>
            </w:r>
            <w:r w:rsidR="00473170">
              <w:rPr>
                <w:rFonts w:ascii="Times New Roman" w:hAnsi="Times New Roman" w:cs="Times New Roman"/>
                <w:sz w:val="20"/>
                <w:szCs w:val="20"/>
                <w:lang w:val="en-GB"/>
              </w:rPr>
              <w:t>5</w:t>
            </w:r>
          </w:p>
        </w:tc>
        <w:tc>
          <w:tcPr>
            <w:tcW w:w="945" w:type="dxa"/>
          </w:tcPr>
          <w:p w14:paraId="0CF1CB72" w14:textId="10C334E1"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w:t>
            </w:r>
            <w:r w:rsidR="00473170">
              <w:rPr>
                <w:rFonts w:ascii="Times New Roman" w:hAnsi="Times New Roman" w:cs="Times New Roman"/>
                <w:sz w:val="20"/>
                <w:szCs w:val="20"/>
                <w:lang w:val="en-GB"/>
              </w:rPr>
              <w:t>77</w:t>
            </w:r>
          </w:p>
        </w:tc>
        <w:tc>
          <w:tcPr>
            <w:tcW w:w="844" w:type="dxa"/>
          </w:tcPr>
          <w:p w14:paraId="646BDD11" w14:textId="501E59F5"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&lt;0.05</w:t>
            </w:r>
          </w:p>
        </w:tc>
      </w:tr>
      <w:tr w:rsidR="005D4F62" w:rsidRPr="00D440EF" w14:paraId="317A12FE" w14:textId="77777777" w:rsidTr="005D5A27">
        <w:tc>
          <w:tcPr>
            <w:tcW w:w="3539" w:type="dxa"/>
          </w:tcPr>
          <w:p w14:paraId="5939F4BA" w14:textId="006821B1"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PI (mean % </w:t>
            </w:r>
            <w:r w:rsidRPr="00A0191E">
              <w:rPr>
                <w:rFonts w:ascii="Times New Roman" w:hAnsi="Times New Roman" w:cs="Times New Roman"/>
                <w:sz w:val="20"/>
                <w:szCs w:val="20"/>
                <w:lang w:val="en-GB"/>
              </w:rPr>
              <w:t>± SD</w:t>
            </w:r>
            <w:r>
              <w:rPr>
                <w:rFonts w:ascii="Times New Roman" w:hAnsi="Times New Roman" w:cs="Times New Roman"/>
                <w:sz w:val="20"/>
                <w:szCs w:val="20"/>
                <w:lang w:val="en-GB"/>
              </w:rPr>
              <w:t>)</w:t>
            </w:r>
          </w:p>
        </w:tc>
        <w:tc>
          <w:tcPr>
            <w:tcW w:w="1134" w:type="dxa"/>
          </w:tcPr>
          <w:p w14:paraId="1F6E6AC0" w14:textId="59CA7704"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w:t>
            </w:r>
            <w:r w:rsidR="00055D36">
              <w:rPr>
                <w:rFonts w:ascii="Times New Roman" w:hAnsi="Times New Roman" w:cs="Times New Roman"/>
                <w:sz w:val="20"/>
                <w:szCs w:val="20"/>
                <w:lang w:val="en-GB"/>
              </w:rPr>
              <w:t>9</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10.4</w:t>
            </w:r>
          </w:p>
        </w:tc>
        <w:tc>
          <w:tcPr>
            <w:tcW w:w="1276" w:type="dxa"/>
          </w:tcPr>
          <w:p w14:paraId="6A01FFCB" w14:textId="14CBE222"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 6</w:t>
            </w:r>
            <w:r w:rsidR="00055D36">
              <w:rPr>
                <w:rFonts w:ascii="Times New Roman" w:hAnsi="Times New Roman" w:cs="Times New Roman"/>
                <w:sz w:val="20"/>
                <w:szCs w:val="20"/>
                <w:lang w:val="en-GB"/>
              </w:rPr>
              <w:t>5.6</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11.2</w:t>
            </w:r>
          </w:p>
        </w:tc>
        <w:tc>
          <w:tcPr>
            <w:tcW w:w="945" w:type="dxa"/>
          </w:tcPr>
          <w:p w14:paraId="69BF09DA" w14:textId="1652F568"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0.9</w:t>
            </w:r>
          </w:p>
        </w:tc>
        <w:tc>
          <w:tcPr>
            <w:tcW w:w="945" w:type="dxa"/>
          </w:tcPr>
          <w:p w14:paraId="60E9DABE" w14:textId="08D05005"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-1.21</w:t>
            </w:r>
          </w:p>
        </w:tc>
        <w:tc>
          <w:tcPr>
            <w:tcW w:w="945" w:type="dxa"/>
          </w:tcPr>
          <w:p w14:paraId="0679901B" w14:textId="5DA15E10"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8.6</w:t>
            </w:r>
            <w:r w:rsidR="00473170">
              <w:rPr>
                <w:rFonts w:ascii="Times New Roman" w:hAnsi="Times New Roman" w:cs="Times New Roman"/>
                <w:sz w:val="20"/>
                <w:szCs w:val="20"/>
                <w:lang w:val="en-GB"/>
              </w:rPr>
              <w:t>5</w:t>
            </w:r>
          </w:p>
        </w:tc>
        <w:tc>
          <w:tcPr>
            <w:tcW w:w="844" w:type="dxa"/>
          </w:tcPr>
          <w:p w14:paraId="009A1090" w14:textId="3805A74F"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0.1</w:t>
            </w:r>
            <w:r w:rsidR="00473170">
              <w:rPr>
                <w:rFonts w:ascii="Times New Roman" w:hAnsi="Times New Roman" w:cs="Times New Roman"/>
                <w:sz w:val="20"/>
                <w:szCs w:val="20"/>
                <w:lang w:val="en-GB"/>
              </w:rPr>
              <w:t>25</w:t>
            </w:r>
          </w:p>
        </w:tc>
      </w:tr>
      <w:tr w:rsidR="005D4F62" w:rsidRPr="00AE48BA" w14:paraId="55F754AA" w14:textId="190CC100" w:rsidTr="005D5A27">
        <w:tc>
          <w:tcPr>
            <w:tcW w:w="3539" w:type="dxa"/>
          </w:tcPr>
          <w:p w14:paraId="5C76FC68" w14:textId="1B10ACB4"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BOP (mean % </w:t>
            </w:r>
            <w:r w:rsidRPr="00A0191E">
              <w:rPr>
                <w:rFonts w:ascii="Times New Roman" w:hAnsi="Times New Roman" w:cs="Times New Roman"/>
                <w:sz w:val="20"/>
                <w:szCs w:val="20"/>
                <w:lang w:val="en-GB"/>
              </w:rPr>
              <w:t>± SD</w:t>
            </w:r>
            <w:r>
              <w:rPr>
                <w:rFonts w:ascii="Times New Roman" w:hAnsi="Times New Roman" w:cs="Times New Roman"/>
                <w:sz w:val="20"/>
                <w:szCs w:val="20"/>
                <w:lang w:val="en-GB"/>
              </w:rPr>
              <w:t>)</w:t>
            </w:r>
          </w:p>
        </w:tc>
        <w:tc>
          <w:tcPr>
            <w:tcW w:w="1134" w:type="dxa"/>
          </w:tcPr>
          <w:p w14:paraId="5BBDF999" w14:textId="16E94B06"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r w:rsidR="00055D36">
              <w:rPr>
                <w:rFonts w:ascii="Times New Roman" w:hAnsi="Times New Roman" w:cs="Times New Roman"/>
                <w:sz w:val="20"/>
                <w:szCs w:val="20"/>
                <w:lang w:val="en-GB"/>
              </w:rPr>
              <w:t>2.8</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055D36">
              <w:rPr>
                <w:rFonts w:ascii="Times New Roman" w:hAnsi="Times New Roman" w:cs="Times New Roman"/>
                <w:sz w:val="20"/>
                <w:szCs w:val="20"/>
                <w:lang w:val="en-GB"/>
              </w:rPr>
              <w:t>6.6</w:t>
            </w:r>
          </w:p>
        </w:tc>
        <w:tc>
          <w:tcPr>
            <w:tcW w:w="1276" w:type="dxa"/>
          </w:tcPr>
          <w:p w14:paraId="221D37ED" w14:textId="02438B06" w:rsidR="005D4F62" w:rsidRDefault="00AE48BA"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w:t>
            </w:r>
            <w:r w:rsidR="00055D36">
              <w:rPr>
                <w:rFonts w:ascii="Times New Roman" w:hAnsi="Times New Roman" w:cs="Times New Roman"/>
                <w:sz w:val="20"/>
                <w:szCs w:val="20"/>
                <w:lang w:val="en-GB"/>
              </w:rPr>
              <w:t>2.3</w:t>
            </w:r>
            <w:r w:rsidR="005D4F62">
              <w:rPr>
                <w:rFonts w:ascii="Times New Roman" w:hAnsi="Times New Roman" w:cs="Times New Roman"/>
                <w:sz w:val="20"/>
                <w:szCs w:val="20"/>
                <w:lang w:val="en-GB"/>
              </w:rPr>
              <w:t xml:space="preserve"> </w:t>
            </w:r>
            <w:r w:rsidR="005D4F62" w:rsidRPr="00394141">
              <w:rPr>
                <w:rFonts w:ascii="Times New Roman" w:hAnsi="Times New Roman" w:cs="Times New Roman"/>
                <w:sz w:val="20"/>
                <w:szCs w:val="20"/>
                <w:lang w:val="en-GB"/>
              </w:rPr>
              <w:t>±</w:t>
            </w:r>
            <w:r w:rsidR="005D4F62">
              <w:rPr>
                <w:rFonts w:ascii="Times New Roman" w:hAnsi="Times New Roman" w:cs="Times New Roman"/>
                <w:sz w:val="20"/>
                <w:szCs w:val="20"/>
                <w:lang w:val="en-GB"/>
              </w:rPr>
              <w:t xml:space="preserve"> </w:t>
            </w:r>
            <w:r w:rsidR="00055D36">
              <w:rPr>
                <w:rFonts w:ascii="Times New Roman" w:hAnsi="Times New Roman" w:cs="Times New Roman"/>
                <w:sz w:val="20"/>
                <w:szCs w:val="20"/>
                <w:lang w:val="en-GB"/>
              </w:rPr>
              <w:t>6</w:t>
            </w:r>
            <w:r w:rsidR="005D4F62">
              <w:rPr>
                <w:rFonts w:ascii="Times New Roman" w:hAnsi="Times New Roman" w:cs="Times New Roman"/>
                <w:sz w:val="20"/>
                <w:szCs w:val="20"/>
                <w:lang w:val="en-GB"/>
              </w:rPr>
              <w:t>.4</w:t>
            </w:r>
          </w:p>
        </w:tc>
        <w:tc>
          <w:tcPr>
            <w:tcW w:w="945" w:type="dxa"/>
          </w:tcPr>
          <w:p w14:paraId="3D038556" w14:textId="38B90610"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r w:rsidR="00473170">
              <w:rPr>
                <w:rFonts w:ascii="Times New Roman" w:hAnsi="Times New Roman" w:cs="Times New Roman"/>
                <w:sz w:val="20"/>
                <w:szCs w:val="20"/>
                <w:lang w:val="en-GB"/>
              </w:rPr>
              <w:t>2.9</w:t>
            </w:r>
          </w:p>
        </w:tc>
        <w:tc>
          <w:tcPr>
            <w:tcW w:w="945" w:type="dxa"/>
          </w:tcPr>
          <w:p w14:paraId="4C9AE300" w14:textId="1BAE6047"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25.68</w:t>
            </w:r>
          </w:p>
        </w:tc>
        <w:tc>
          <w:tcPr>
            <w:tcW w:w="945" w:type="dxa"/>
          </w:tcPr>
          <w:p w14:paraId="58251E98" w14:textId="21FF6298"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33.21</w:t>
            </w:r>
          </w:p>
        </w:tc>
        <w:tc>
          <w:tcPr>
            <w:tcW w:w="844" w:type="dxa"/>
          </w:tcPr>
          <w:p w14:paraId="1954DF17" w14:textId="351A6195"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&lt;0.05</w:t>
            </w:r>
          </w:p>
        </w:tc>
      </w:tr>
      <w:tr w:rsidR="005D4F62" w:rsidRPr="00AE48BA" w14:paraId="703C86AD" w14:textId="67FF30C6" w:rsidTr="005D5A27">
        <w:tc>
          <w:tcPr>
            <w:tcW w:w="3539" w:type="dxa"/>
          </w:tcPr>
          <w:p w14:paraId="0C77E83C" w14:textId="5F6D27A3"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Percentage of sites with CAL ≥4 mm (%)</w:t>
            </w:r>
          </w:p>
        </w:tc>
        <w:tc>
          <w:tcPr>
            <w:tcW w:w="1134" w:type="dxa"/>
          </w:tcPr>
          <w:p w14:paraId="6F14FD8A" w14:textId="058A4725"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24.</w:t>
            </w:r>
            <w:r w:rsidR="00055D36">
              <w:rPr>
                <w:rFonts w:ascii="Times New Roman" w:hAnsi="Times New Roman" w:cs="Times New Roman"/>
                <w:sz w:val="20"/>
                <w:szCs w:val="20"/>
                <w:lang w:val="en-GB"/>
              </w:rPr>
              <w:t>9</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1</w:t>
            </w:r>
            <w:r w:rsidR="00055D36">
              <w:rPr>
                <w:rFonts w:ascii="Times New Roman" w:hAnsi="Times New Roman" w:cs="Times New Roman"/>
                <w:sz w:val="20"/>
                <w:szCs w:val="20"/>
                <w:lang w:val="en-GB"/>
              </w:rPr>
              <w:t>3</w:t>
            </w:r>
            <w:r>
              <w:rPr>
                <w:rFonts w:ascii="Times New Roman" w:hAnsi="Times New Roman" w:cs="Times New Roman"/>
                <w:sz w:val="20"/>
                <w:szCs w:val="20"/>
                <w:lang w:val="en-GB"/>
              </w:rPr>
              <w:t>.5</w:t>
            </w:r>
          </w:p>
        </w:tc>
        <w:tc>
          <w:tcPr>
            <w:tcW w:w="1276" w:type="dxa"/>
          </w:tcPr>
          <w:p w14:paraId="134F9CBC" w14:textId="3D8F72CA"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r w:rsidR="00055D36">
              <w:rPr>
                <w:rFonts w:ascii="Times New Roman" w:hAnsi="Times New Roman" w:cs="Times New Roman"/>
                <w:sz w:val="20"/>
                <w:szCs w:val="20"/>
                <w:lang w:val="en-GB"/>
              </w:rPr>
              <w:t>6</w:t>
            </w:r>
            <w:r>
              <w:rPr>
                <w:rFonts w:ascii="Times New Roman" w:hAnsi="Times New Roman" w:cs="Times New Roman"/>
                <w:sz w:val="20"/>
                <w:szCs w:val="20"/>
                <w:lang w:val="en-GB"/>
              </w:rPr>
              <w:t>.</w:t>
            </w:r>
            <w:r w:rsidR="00055D36">
              <w:rPr>
                <w:rFonts w:ascii="Times New Roman" w:hAnsi="Times New Roman" w:cs="Times New Roman"/>
                <w:sz w:val="20"/>
                <w:szCs w:val="20"/>
                <w:lang w:val="en-GB"/>
              </w:rPr>
              <w:t>5</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1</w:t>
            </w:r>
            <w:r w:rsidR="00055D36">
              <w:rPr>
                <w:rFonts w:ascii="Times New Roman" w:hAnsi="Times New Roman" w:cs="Times New Roman"/>
                <w:sz w:val="20"/>
                <w:szCs w:val="20"/>
                <w:lang w:val="en-GB"/>
              </w:rPr>
              <w:t>1</w:t>
            </w:r>
            <w:r>
              <w:rPr>
                <w:rFonts w:ascii="Times New Roman" w:hAnsi="Times New Roman" w:cs="Times New Roman"/>
                <w:sz w:val="20"/>
                <w:szCs w:val="20"/>
                <w:lang w:val="en-GB"/>
              </w:rPr>
              <w:t>.9</w:t>
            </w:r>
          </w:p>
        </w:tc>
        <w:tc>
          <w:tcPr>
            <w:tcW w:w="945" w:type="dxa"/>
          </w:tcPr>
          <w:p w14:paraId="0E55A04D" w14:textId="506CC973"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r w:rsidR="00473170">
              <w:rPr>
                <w:rFonts w:ascii="Times New Roman" w:hAnsi="Times New Roman" w:cs="Times New Roman"/>
                <w:sz w:val="20"/>
                <w:szCs w:val="20"/>
                <w:lang w:val="en-GB"/>
              </w:rPr>
              <w:t>.6</w:t>
            </w:r>
          </w:p>
        </w:tc>
        <w:tc>
          <w:tcPr>
            <w:tcW w:w="945" w:type="dxa"/>
          </w:tcPr>
          <w:p w14:paraId="19FE04DA" w14:textId="3EA2CFDD"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9.56</w:t>
            </w:r>
          </w:p>
        </w:tc>
        <w:tc>
          <w:tcPr>
            <w:tcW w:w="945" w:type="dxa"/>
          </w:tcPr>
          <w:p w14:paraId="79305140" w14:textId="288050E8"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10.25</w:t>
            </w:r>
          </w:p>
        </w:tc>
        <w:tc>
          <w:tcPr>
            <w:tcW w:w="844" w:type="dxa"/>
          </w:tcPr>
          <w:p w14:paraId="43FEF758" w14:textId="3E6F9381"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&lt;0.05</w:t>
            </w:r>
          </w:p>
        </w:tc>
      </w:tr>
      <w:tr w:rsidR="005D4F62" w14:paraId="7880D581" w14:textId="77777777" w:rsidTr="005D5A27">
        <w:tc>
          <w:tcPr>
            <w:tcW w:w="3539" w:type="dxa"/>
          </w:tcPr>
          <w:p w14:paraId="6E188255" w14:textId="21C2D3E8" w:rsidR="005D4F62" w:rsidRDefault="005D4F62" w:rsidP="005D4F6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Percentage of sites with PPD ≥4 mm (%)</w:t>
            </w:r>
          </w:p>
        </w:tc>
        <w:tc>
          <w:tcPr>
            <w:tcW w:w="1134" w:type="dxa"/>
          </w:tcPr>
          <w:p w14:paraId="3D4CE70C" w14:textId="6D6EF7DA"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r w:rsidR="00055D36">
              <w:rPr>
                <w:rFonts w:ascii="Times New Roman" w:hAnsi="Times New Roman" w:cs="Times New Roman"/>
                <w:sz w:val="20"/>
                <w:szCs w:val="20"/>
                <w:lang w:val="en-GB"/>
              </w:rPr>
              <w:t>8.1</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8.4</w:t>
            </w:r>
          </w:p>
        </w:tc>
        <w:tc>
          <w:tcPr>
            <w:tcW w:w="1276" w:type="dxa"/>
          </w:tcPr>
          <w:p w14:paraId="4A488E0D" w14:textId="329E2C64"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w:t>
            </w:r>
            <w:r w:rsidR="00055D36">
              <w:rPr>
                <w:rFonts w:ascii="Times New Roman" w:hAnsi="Times New Roman" w:cs="Times New Roman"/>
                <w:sz w:val="20"/>
                <w:szCs w:val="20"/>
                <w:lang w:val="en-GB"/>
              </w:rPr>
              <w:t>1</w:t>
            </w:r>
            <w:r>
              <w:rPr>
                <w:rFonts w:ascii="Times New Roman" w:hAnsi="Times New Roman" w:cs="Times New Roman"/>
                <w:sz w:val="20"/>
                <w:szCs w:val="20"/>
                <w:lang w:val="en-GB"/>
              </w:rPr>
              <w:t xml:space="preserve"> </w:t>
            </w:r>
            <w:r w:rsidRPr="00394141">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055D36">
              <w:rPr>
                <w:rFonts w:ascii="Times New Roman" w:hAnsi="Times New Roman" w:cs="Times New Roman"/>
                <w:sz w:val="20"/>
                <w:szCs w:val="20"/>
                <w:lang w:val="en-GB"/>
              </w:rPr>
              <w:t>8</w:t>
            </w:r>
          </w:p>
        </w:tc>
        <w:tc>
          <w:tcPr>
            <w:tcW w:w="945" w:type="dxa"/>
          </w:tcPr>
          <w:p w14:paraId="491E322B" w14:textId="5B7FF43B"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r w:rsidR="00473170">
              <w:rPr>
                <w:rFonts w:ascii="Times New Roman" w:hAnsi="Times New Roman" w:cs="Times New Roman"/>
                <w:sz w:val="20"/>
                <w:szCs w:val="20"/>
                <w:lang w:val="en-GB"/>
              </w:rPr>
              <w:t>1</w:t>
            </w:r>
          </w:p>
        </w:tc>
        <w:tc>
          <w:tcPr>
            <w:tcW w:w="945" w:type="dxa"/>
          </w:tcPr>
          <w:p w14:paraId="030952F4" w14:textId="050CEDC7"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w:t>
            </w:r>
            <w:r w:rsidR="00473170">
              <w:rPr>
                <w:rFonts w:ascii="Times New Roman" w:hAnsi="Times New Roman" w:cs="Times New Roman"/>
                <w:sz w:val="20"/>
                <w:szCs w:val="20"/>
                <w:lang w:val="en-GB"/>
              </w:rPr>
              <w:t>5</w:t>
            </w:r>
          </w:p>
        </w:tc>
        <w:tc>
          <w:tcPr>
            <w:tcW w:w="945" w:type="dxa"/>
          </w:tcPr>
          <w:p w14:paraId="3BF41C88" w14:textId="0370E0DB"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2.63</w:t>
            </w:r>
          </w:p>
        </w:tc>
        <w:tc>
          <w:tcPr>
            <w:tcW w:w="844" w:type="dxa"/>
          </w:tcPr>
          <w:p w14:paraId="5C7E68A1" w14:textId="4FCAE0AE" w:rsidR="005D4F62" w:rsidRDefault="005D4F62" w:rsidP="005D4F62">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&lt;0.05</w:t>
            </w:r>
          </w:p>
        </w:tc>
      </w:tr>
      <w:tr w:rsidR="005D4F62" w:rsidRPr="00497BCA" w14:paraId="1922711F" w14:textId="77777777" w:rsidTr="007C777F">
        <w:tc>
          <w:tcPr>
            <w:tcW w:w="9628" w:type="dxa"/>
            <w:gridSpan w:val="7"/>
          </w:tcPr>
          <w:p w14:paraId="1E2C00AB" w14:textId="0DEBFB7F" w:rsidR="005D4F62" w:rsidRDefault="005D4F62" w:rsidP="005D4F62">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Variables were compared between cases and controls using the χ</w:t>
            </w:r>
            <w:r w:rsidRPr="00A0191E">
              <w:rPr>
                <w:rFonts w:ascii="Times New Roman" w:hAnsi="Times New Roman" w:cs="Times New Roman"/>
                <w:sz w:val="20"/>
                <w:szCs w:val="20"/>
                <w:vertAlign w:val="superscript"/>
                <w:lang w:val="en-GB"/>
              </w:rPr>
              <w:t>2</w:t>
            </w:r>
            <w:r w:rsidRPr="00A0191E">
              <w:rPr>
                <w:rFonts w:ascii="Times New Roman" w:hAnsi="Times New Roman" w:cs="Times New Roman"/>
                <w:sz w:val="20"/>
                <w:szCs w:val="20"/>
                <w:lang w:val="en-GB"/>
              </w:rPr>
              <w:t xml:space="preserve"> test or Fisher exact test (two-tailed) for categorical variables and using Student unpaired t test for continuous variables.</w:t>
            </w:r>
          </w:p>
        </w:tc>
      </w:tr>
    </w:tbl>
    <w:p w14:paraId="237BBDAC" w14:textId="77777777" w:rsidR="00AB12D7" w:rsidRPr="00A0191E" w:rsidRDefault="00AB12D7" w:rsidP="00001225">
      <w:pPr>
        <w:spacing w:line="276" w:lineRule="auto"/>
        <w:jc w:val="both"/>
        <w:rPr>
          <w:rFonts w:ascii="Times New Roman" w:hAnsi="Times New Roman" w:cs="Times New Roman"/>
          <w:sz w:val="20"/>
          <w:szCs w:val="20"/>
          <w:lang w:val="en-GB"/>
        </w:rPr>
      </w:pPr>
    </w:p>
    <w:p w14:paraId="5D5E00CC" w14:textId="1F44E237" w:rsidR="00001225" w:rsidRPr="00A0191E" w:rsidRDefault="00001225" w:rsidP="00001225">
      <w:pPr>
        <w:spacing w:line="276" w:lineRule="auto"/>
        <w:jc w:val="both"/>
        <w:rPr>
          <w:rFonts w:ascii="Times New Roman" w:hAnsi="Times New Roman" w:cs="Times New Roman"/>
          <w:sz w:val="20"/>
          <w:szCs w:val="20"/>
          <w:lang w:val="en-GB"/>
        </w:rPr>
      </w:pPr>
    </w:p>
    <w:p w14:paraId="5B36ADF2" w14:textId="77777777" w:rsidR="0092413F" w:rsidRDefault="0092413F" w:rsidP="00001225">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7A5187D2" w14:textId="117F4996" w:rsidR="00001225" w:rsidRPr="00A0191E" w:rsidRDefault="00001225" w:rsidP="00001225">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lastRenderedPageBreak/>
        <w:t>Table 3: Association of Systemic Sclerosis (SSc) and patient’s characteristics with periodontal attachment loss (CAL)</w:t>
      </w:r>
    </w:p>
    <w:p w14:paraId="24D46AD8" w14:textId="77777777" w:rsidR="00001225" w:rsidRPr="00A0191E" w:rsidRDefault="00001225" w:rsidP="00001225">
      <w:pPr>
        <w:spacing w:line="276" w:lineRule="auto"/>
        <w:jc w:val="both"/>
        <w:rPr>
          <w:rFonts w:ascii="Times New Roman" w:hAnsi="Times New Roman" w:cs="Times New Roman"/>
          <w:sz w:val="20"/>
          <w:szCs w:val="20"/>
          <w:lang w:val="en-GB"/>
        </w:rPr>
      </w:pPr>
    </w:p>
    <w:tbl>
      <w:tblPr>
        <w:tblStyle w:val="Grigliatabella"/>
        <w:tblW w:w="0" w:type="auto"/>
        <w:tblLook w:val="04A0" w:firstRow="1" w:lastRow="0" w:firstColumn="1" w:lastColumn="0" w:noHBand="0" w:noVBand="1"/>
      </w:tblPr>
      <w:tblGrid>
        <w:gridCol w:w="2972"/>
        <w:gridCol w:w="2216"/>
        <w:gridCol w:w="2217"/>
        <w:gridCol w:w="2217"/>
      </w:tblGrid>
      <w:tr w:rsidR="00001225" w:rsidRPr="00497BCA" w14:paraId="7D61FE21" w14:textId="77777777" w:rsidTr="00535FA8">
        <w:tc>
          <w:tcPr>
            <w:tcW w:w="2972" w:type="dxa"/>
          </w:tcPr>
          <w:p w14:paraId="04139526" w14:textId="77777777" w:rsidR="00001225" w:rsidRPr="00A0191E" w:rsidRDefault="00001225" w:rsidP="00535FA8">
            <w:pPr>
              <w:spacing w:line="276" w:lineRule="auto"/>
              <w:jc w:val="both"/>
              <w:rPr>
                <w:rFonts w:ascii="Times New Roman" w:hAnsi="Times New Roman" w:cs="Times New Roman"/>
                <w:sz w:val="20"/>
                <w:szCs w:val="20"/>
                <w:lang w:val="en-GB"/>
              </w:rPr>
            </w:pPr>
          </w:p>
        </w:tc>
        <w:tc>
          <w:tcPr>
            <w:tcW w:w="6650" w:type="dxa"/>
            <w:gridSpan w:val="3"/>
          </w:tcPr>
          <w:p w14:paraId="7E4D7A83" w14:textId="77777777" w:rsidR="00001225" w:rsidRPr="00A0191E" w:rsidRDefault="00001225" w:rsidP="00535FA8">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Odds ratio (95% CI) for periodontal attachment loss (CAL)</w:t>
            </w:r>
          </w:p>
        </w:tc>
      </w:tr>
      <w:tr w:rsidR="00001225" w:rsidRPr="00A0191E" w14:paraId="301AF4AD" w14:textId="77777777" w:rsidTr="00535FA8">
        <w:trPr>
          <w:trHeight w:val="317"/>
        </w:trPr>
        <w:tc>
          <w:tcPr>
            <w:tcW w:w="2972" w:type="dxa"/>
          </w:tcPr>
          <w:p w14:paraId="335F32A6" w14:textId="77777777" w:rsidR="00001225" w:rsidRPr="00A0191E" w:rsidRDefault="00001225" w:rsidP="00535FA8">
            <w:pPr>
              <w:spacing w:line="276" w:lineRule="auto"/>
              <w:jc w:val="both"/>
              <w:rPr>
                <w:rFonts w:ascii="Times New Roman" w:hAnsi="Times New Roman" w:cs="Times New Roman"/>
                <w:b/>
                <w:sz w:val="20"/>
                <w:szCs w:val="20"/>
              </w:rPr>
            </w:pPr>
            <w:r w:rsidRPr="00A0191E">
              <w:rPr>
                <w:rFonts w:ascii="Times New Roman" w:hAnsi="Times New Roman" w:cs="Times New Roman"/>
                <w:b/>
                <w:sz w:val="20"/>
                <w:szCs w:val="20"/>
              </w:rPr>
              <w:t>Patient characteristics</w:t>
            </w:r>
          </w:p>
        </w:tc>
        <w:tc>
          <w:tcPr>
            <w:tcW w:w="2216" w:type="dxa"/>
          </w:tcPr>
          <w:p w14:paraId="6626CB1E" w14:textId="77777777"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Univariate</w:t>
            </w:r>
          </w:p>
        </w:tc>
        <w:tc>
          <w:tcPr>
            <w:tcW w:w="2217" w:type="dxa"/>
          </w:tcPr>
          <w:p w14:paraId="794B1C4E" w14:textId="77777777"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Multivariate 1*</w:t>
            </w:r>
          </w:p>
        </w:tc>
        <w:tc>
          <w:tcPr>
            <w:tcW w:w="2217" w:type="dxa"/>
          </w:tcPr>
          <w:p w14:paraId="5189D771" w14:textId="77777777" w:rsidR="00001225" w:rsidRPr="00A0191E" w:rsidRDefault="00001225" w:rsidP="00535FA8">
            <w:pPr>
              <w:spacing w:line="276" w:lineRule="auto"/>
              <w:jc w:val="center"/>
              <w:rPr>
                <w:rFonts w:ascii="Times New Roman" w:hAnsi="Times New Roman" w:cs="Times New Roman"/>
                <w:b/>
                <w:sz w:val="20"/>
                <w:szCs w:val="20"/>
              </w:rPr>
            </w:pPr>
            <w:r w:rsidRPr="00A0191E">
              <w:rPr>
                <w:rFonts w:ascii="Times New Roman" w:hAnsi="Times New Roman" w:cs="Times New Roman"/>
                <w:b/>
                <w:sz w:val="20"/>
                <w:szCs w:val="20"/>
              </w:rPr>
              <w:t>Multivariate 2**</w:t>
            </w:r>
          </w:p>
        </w:tc>
      </w:tr>
      <w:tr w:rsidR="00001225" w:rsidRPr="00A0191E" w14:paraId="306FFC79" w14:textId="77777777" w:rsidTr="00535FA8">
        <w:trPr>
          <w:trHeight w:val="317"/>
        </w:trPr>
        <w:tc>
          <w:tcPr>
            <w:tcW w:w="2972" w:type="dxa"/>
          </w:tcPr>
          <w:p w14:paraId="15295689"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SSc</w:t>
            </w:r>
          </w:p>
        </w:tc>
        <w:tc>
          <w:tcPr>
            <w:tcW w:w="6650" w:type="dxa"/>
            <w:gridSpan w:val="3"/>
          </w:tcPr>
          <w:p w14:paraId="6DE97665" w14:textId="77777777" w:rsidR="00001225" w:rsidRPr="00A0191E" w:rsidRDefault="00001225" w:rsidP="00535FA8">
            <w:pPr>
              <w:spacing w:line="276" w:lineRule="auto"/>
              <w:jc w:val="both"/>
              <w:rPr>
                <w:rFonts w:ascii="Times New Roman" w:hAnsi="Times New Roman" w:cs="Times New Roman"/>
                <w:sz w:val="20"/>
                <w:szCs w:val="20"/>
              </w:rPr>
            </w:pPr>
          </w:p>
        </w:tc>
      </w:tr>
      <w:tr w:rsidR="00001225" w:rsidRPr="00A0191E" w14:paraId="06C98988" w14:textId="77777777" w:rsidTr="00535FA8">
        <w:trPr>
          <w:trHeight w:val="317"/>
        </w:trPr>
        <w:tc>
          <w:tcPr>
            <w:tcW w:w="2972" w:type="dxa"/>
          </w:tcPr>
          <w:p w14:paraId="53358A7E"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No</w:t>
            </w:r>
          </w:p>
        </w:tc>
        <w:tc>
          <w:tcPr>
            <w:tcW w:w="2216" w:type="dxa"/>
            <w:vAlign w:val="center"/>
          </w:tcPr>
          <w:p w14:paraId="480EEA20"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 (reference)</w:t>
            </w:r>
          </w:p>
        </w:tc>
        <w:tc>
          <w:tcPr>
            <w:tcW w:w="2217" w:type="dxa"/>
            <w:vAlign w:val="center"/>
          </w:tcPr>
          <w:p w14:paraId="7F38AC1B"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 (reference)</w:t>
            </w:r>
          </w:p>
        </w:tc>
        <w:tc>
          <w:tcPr>
            <w:tcW w:w="2217" w:type="dxa"/>
            <w:vAlign w:val="center"/>
          </w:tcPr>
          <w:p w14:paraId="3C2F89E2"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 (reference)</w:t>
            </w:r>
          </w:p>
        </w:tc>
      </w:tr>
      <w:tr w:rsidR="00001225" w:rsidRPr="00A0191E" w14:paraId="2BD5EE4B" w14:textId="77777777" w:rsidTr="00535FA8">
        <w:trPr>
          <w:trHeight w:val="317"/>
        </w:trPr>
        <w:tc>
          <w:tcPr>
            <w:tcW w:w="2972" w:type="dxa"/>
          </w:tcPr>
          <w:p w14:paraId="7CADE57E"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Yes</w:t>
            </w:r>
          </w:p>
        </w:tc>
        <w:tc>
          <w:tcPr>
            <w:tcW w:w="2216" w:type="dxa"/>
            <w:vAlign w:val="center"/>
          </w:tcPr>
          <w:p w14:paraId="364A10BB" w14:textId="4446B6E5"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2.9</w:t>
            </w:r>
            <w:r w:rsidR="0075276F">
              <w:rPr>
                <w:rFonts w:ascii="Times New Roman" w:hAnsi="Times New Roman" w:cs="Times New Roman"/>
                <w:sz w:val="20"/>
                <w:szCs w:val="20"/>
              </w:rPr>
              <w:t>3</w:t>
            </w:r>
            <w:r w:rsidRPr="00A0191E">
              <w:rPr>
                <w:rFonts w:ascii="Times New Roman" w:hAnsi="Times New Roman" w:cs="Times New Roman"/>
                <w:sz w:val="20"/>
                <w:szCs w:val="20"/>
              </w:rPr>
              <w:t xml:space="preserve"> (1.2</w:t>
            </w:r>
            <w:r w:rsidR="00DC5D8D">
              <w:rPr>
                <w:rFonts w:ascii="Times New Roman" w:hAnsi="Times New Roman" w:cs="Times New Roman"/>
                <w:sz w:val="20"/>
                <w:szCs w:val="20"/>
              </w:rPr>
              <w:t>1</w:t>
            </w:r>
            <w:r w:rsidRPr="00A0191E">
              <w:rPr>
                <w:rFonts w:ascii="Times New Roman" w:hAnsi="Times New Roman" w:cs="Times New Roman"/>
                <w:sz w:val="20"/>
                <w:szCs w:val="20"/>
              </w:rPr>
              <w:t xml:space="preserve"> to </w:t>
            </w:r>
            <w:r w:rsidR="00DC5D8D">
              <w:rPr>
                <w:rFonts w:ascii="Times New Roman" w:hAnsi="Times New Roman" w:cs="Times New Roman"/>
                <w:sz w:val="20"/>
                <w:szCs w:val="20"/>
              </w:rPr>
              <w:t>5</w:t>
            </w:r>
            <w:r w:rsidRPr="00A0191E">
              <w:rPr>
                <w:rFonts w:ascii="Times New Roman" w:hAnsi="Times New Roman" w:cs="Times New Roman"/>
                <w:sz w:val="20"/>
                <w:szCs w:val="20"/>
              </w:rPr>
              <w:t>.8</w:t>
            </w:r>
            <w:r w:rsidR="00DC5D8D">
              <w:rPr>
                <w:rFonts w:ascii="Times New Roman" w:hAnsi="Times New Roman" w:cs="Times New Roman"/>
                <w:sz w:val="20"/>
                <w:szCs w:val="20"/>
              </w:rPr>
              <w:t>9</w:t>
            </w:r>
            <w:r w:rsidRPr="00A0191E">
              <w:rPr>
                <w:rFonts w:ascii="Times New Roman" w:hAnsi="Times New Roman" w:cs="Times New Roman"/>
                <w:sz w:val="20"/>
                <w:szCs w:val="20"/>
              </w:rPr>
              <w:t>)</w:t>
            </w:r>
          </w:p>
        </w:tc>
        <w:tc>
          <w:tcPr>
            <w:tcW w:w="2217" w:type="dxa"/>
            <w:vAlign w:val="center"/>
          </w:tcPr>
          <w:p w14:paraId="52709672" w14:textId="2ECD2208"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6.8</w:t>
            </w:r>
            <w:r w:rsidR="00B26199">
              <w:rPr>
                <w:rFonts w:ascii="Times New Roman" w:hAnsi="Times New Roman" w:cs="Times New Roman"/>
                <w:sz w:val="20"/>
                <w:szCs w:val="20"/>
              </w:rPr>
              <w:t>9</w:t>
            </w:r>
            <w:r w:rsidRPr="00A0191E">
              <w:rPr>
                <w:rFonts w:ascii="Times New Roman" w:hAnsi="Times New Roman" w:cs="Times New Roman"/>
                <w:sz w:val="20"/>
                <w:szCs w:val="20"/>
              </w:rPr>
              <w:t xml:space="preserve"> (</w:t>
            </w:r>
            <w:r w:rsidR="00B26199">
              <w:rPr>
                <w:rFonts w:ascii="Times New Roman" w:hAnsi="Times New Roman" w:cs="Times New Roman"/>
                <w:sz w:val="20"/>
                <w:szCs w:val="20"/>
              </w:rPr>
              <w:t>2.04</w:t>
            </w:r>
            <w:r w:rsidRPr="00A0191E">
              <w:rPr>
                <w:rFonts w:ascii="Times New Roman" w:hAnsi="Times New Roman" w:cs="Times New Roman"/>
                <w:sz w:val="20"/>
                <w:szCs w:val="20"/>
              </w:rPr>
              <w:t xml:space="preserve"> to </w:t>
            </w:r>
            <w:r w:rsidR="00B26199">
              <w:rPr>
                <w:rFonts w:ascii="Times New Roman" w:hAnsi="Times New Roman" w:cs="Times New Roman"/>
                <w:sz w:val="20"/>
                <w:szCs w:val="20"/>
              </w:rPr>
              <w:t>18</w:t>
            </w:r>
            <w:r w:rsidRPr="00A0191E">
              <w:rPr>
                <w:rFonts w:ascii="Times New Roman" w:hAnsi="Times New Roman" w:cs="Times New Roman"/>
                <w:sz w:val="20"/>
                <w:szCs w:val="20"/>
              </w:rPr>
              <w:t>.36)</w:t>
            </w:r>
          </w:p>
        </w:tc>
        <w:tc>
          <w:tcPr>
            <w:tcW w:w="2217" w:type="dxa"/>
            <w:vAlign w:val="center"/>
          </w:tcPr>
          <w:p w14:paraId="44487C50" w14:textId="0BDC3B7A"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5.</w:t>
            </w:r>
            <w:r w:rsidR="002E6975">
              <w:rPr>
                <w:rFonts w:ascii="Times New Roman" w:hAnsi="Times New Roman" w:cs="Times New Roman"/>
                <w:sz w:val="20"/>
                <w:szCs w:val="20"/>
              </w:rPr>
              <w:t>58</w:t>
            </w:r>
            <w:r w:rsidRPr="00A0191E">
              <w:rPr>
                <w:rFonts w:ascii="Times New Roman" w:hAnsi="Times New Roman" w:cs="Times New Roman"/>
                <w:sz w:val="20"/>
                <w:szCs w:val="20"/>
              </w:rPr>
              <w:t xml:space="preserve"> (1.</w:t>
            </w:r>
            <w:r w:rsidR="002E6975">
              <w:rPr>
                <w:rFonts w:ascii="Times New Roman" w:hAnsi="Times New Roman" w:cs="Times New Roman"/>
                <w:sz w:val="20"/>
                <w:szCs w:val="20"/>
              </w:rPr>
              <w:t>23</w:t>
            </w:r>
            <w:r w:rsidRPr="00A0191E">
              <w:rPr>
                <w:rFonts w:ascii="Times New Roman" w:hAnsi="Times New Roman" w:cs="Times New Roman"/>
                <w:sz w:val="20"/>
                <w:szCs w:val="20"/>
              </w:rPr>
              <w:t xml:space="preserve"> to 2</w:t>
            </w:r>
            <w:r w:rsidR="002E6975">
              <w:rPr>
                <w:rFonts w:ascii="Times New Roman" w:hAnsi="Times New Roman" w:cs="Times New Roman"/>
                <w:sz w:val="20"/>
                <w:szCs w:val="20"/>
              </w:rPr>
              <w:t>0</w:t>
            </w:r>
            <w:r w:rsidRPr="00A0191E">
              <w:rPr>
                <w:rFonts w:ascii="Times New Roman" w:hAnsi="Times New Roman" w:cs="Times New Roman"/>
                <w:sz w:val="20"/>
                <w:szCs w:val="20"/>
              </w:rPr>
              <w:t>.</w:t>
            </w:r>
            <w:r w:rsidR="002E6975">
              <w:rPr>
                <w:rFonts w:ascii="Times New Roman" w:hAnsi="Times New Roman" w:cs="Times New Roman"/>
                <w:sz w:val="20"/>
                <w:szCs w:val="20"/>
              </w:rPr>
              <w:t>44</w:t>
            </w:r>
            <w:r w:rsidRPr="00A0191E">
              <w:rPr>
                <w:rFonts w:ascii="Times New Roman" w:hAnsi="Times New Roman" w:cs="Times New Roman"/>
                <w:sz w:val="20"/>
                <w:szCs w:val="20"/>
              </w:rPr>
              <w:t>)</w:t>
            </w:r>
          </w:p>
        </w:tc>
      </w:tr>
      <w:tr w:rsidR="00001225" w:rsidRPr="00A0191E" w14:paraId="1853C0EF" w14:textId="77777777" w:rsidTr="00535FA8">
        <w:trPr>
          <w:trHeight w:val="317"/>
        </w:trPr>
        <w:tc>
          <w:tcPr>
            <w:tcW w:w="2972" w:type="dxa"/>
          </w:tcPr>
          <w:p w14:paraId="492375EF"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Sex</w:t>
            </w:r>
          </w:p>
        </w:tc>
        <w:tc>
          <w:tcPr>
            <w:tcW w:w="6650" w:type="dxa"/>
            <w:gridSpan w:val="3"/>
            <w:vAlign w:val="center"/>
          </w:tcPr>
          <w:p w14:paraId="70701EA0"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4978D0F9" w14:textId="77777777" w:rsidTr="00535FA8">
        <w:trPr>
          <w:trHeight w:val="317"/>
        </w:trPr>
        <w:tc>
          <w:tcPr>
            <w:tcW w:w="2972" w:type="dxa"/>
          </w:tcPr>
          <w:p w14:paraId="601D5E60"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Male</w:t>
            </w:r>
          </w:p>
        </w:tc>
        <w:tc>
          <w:tcPr>
            <w:tcW w:w="2216" w:type="dxa"/>
            <w:vAlign w:val="center"/>
          </w:tcPr>
          <w:p w14:paraId="61BA62A3"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 (reference)</w:t>
            </w:r>
          </w:p>
        </w:tc>
        <w:tc>
          <w:tcPr>
            <w:tcW w:w="2217" w:type="dxa"/>
            <w:vAlign w:val="center"/>
          </w:tcPr>
          <w:p w14:paraId="4666F848"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c>
          <w:tcPr>
            <w:tcW w:w="2217" w:type="dxa"/>
            <w:vAlign w:val="center"/>
          </w:tcPr>
          <w:p w14:paraId="774FBFAA"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r>
      <w:tr w:rsidR="00001225" w:rsidRPr="00A0191E" w14:paraId="107312F6" w14:textId="77777777" w:rsidTr="00535FA8">
        <w:trPr>
          <w:trHeight w:val="317"/>
        </w:trPr>
        <w:tc>
          <w:tcPr>
            <w:tcW w:w="2972" w:type="dxa"/>
          </w:tcPr>
          <w:p w14:paraId="3AF5AFCF"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Female</w:t>
            </w:r>
          </w:p>
        </w:tc>
        <w:tc>
          <w:tcPr>
            <w:tcW w:w="2216" w:type="dxa"/>
            <w:vAlign w:val="center"/>
          </w:tcPr>
          <w:p w14:paraId="7E665962"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0.77 (0.31 to 1.95)</w:t>
            </w:r>
          </w:p>
        </w:tc>
        <w:tc>
          <w:tcPr>
            <w:tcW w:w="2217" w:type="dxa"/>
            <w:vAlign w:val="center"/>
          </w:tcPr>
          <w:p w14:paraId="378005DB"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456D62C6"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63DC5961" w14:textId="77777777" w:rsidTr="00535FA8">
        <w:trPr>
          <w:trHeight w:val="317"/>
        </w:trPr>
        <w:tc>
          <w:tcPr>
            <w:tcW w:w="2972" w:type="dxa"/>
          </w:tcPr>
          <w:p w14:paraId="29AB105B"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Age (per 1 year)</w:t>
            </w:r>
          </w:p>
        </w:tc>
        <w:tc>
          <w:tcPr>
            <w:tcW w:w="2216" w:type="dxa"/>
            <w:vAlign w:val="center"/>
          </w:tcPr>
          <w:p w14:paraId="229F3440"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1.08 (1.06 to 1.16)</w:t>
            </w:r>
          </w:p>
        </w:tc>
        <w:tc>
          <w:tcPr>
            <w:tcW w:w="2217" w:type="dxa"/>
            <w:vAlign w:val="center"/>
          </w:tcPr>
          <w:p w14:paraId="50A42FC6"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1.12 (1.05 to 1.18)</w:t>
            </w:r>
          </w:p>
        </w:tc>
        <w:tc>
          <w:tcPr>
            <w:tcW w:w="2217" w:type="dxa"/>
            <w:vAlign w:val="center"/>
          </w:tcPr>
          <w:p w14:paraId="45C9A56E"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1.14 (1.08 to 1.23)</w:t>
            </w:r>
          </w:p>
        </w:tc>
      </w:tr>
      <w:tr w:rsidR="00001225" w:rsidRPr="00A0191E" w14:paraId="09AF77E5" w14:textId="77777777" w:rsidTr="00535FA8">
        <w:trPr>
          <w:trHeight w:val="317"/>
        </w:trPr>
        <w:tc>
          <w:tcPr>
            <w:tcW w:w="2972" w:type="dxa"/>
          </w:tcPr>
          <w:p w14:paraId="175DD813" w14:textId="77777777" w:rsidR="00001225" w:rsidRPr="00A0191E" w:rsidRDefault="00001225" w:rsidP="00535FA8">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Educational attainment</w:t>
            </w:r>
          </w:p>
        </w:tc>
        <w:tc>
          <w:tcPr>
            <w:tcW w:w="6650" w:type="dxa"/>
            <w:gridSpan w:val="3"/>
            <w:vAlign w:val="center"/>
          </w:tcPr>
          <w:p w14:paraId="063711B8" w14:textId="77777777" w:rsidR="00001225" w:rsidRPr="00A0191E" w:rsidRDefault="00001225" w:rsidP="00535FA8">
            <w:pPr>
              <w:spacing w:line="276" w:lineRule="auto"/>
              <w:jc w:val="center"/>
              <w:rPr>
                <w:rFonts w:ascii="Times New Roman" w:hAnsi="Times New Roman" w:cs="Times New Roman"/>
                <w:sz w:val="20"/>
                <w:szCs w:val="20"/>
                <w:lang w:val="en-GB"/>
              </w:rPr>
            </w:pPr>
          </w:p>
        </w:tc>
      </w:tr>
      <w:tr w:rsidR="00001225" w:rsidRPr="00A0191E" w14:paraId="2193E137" w14:textId="77777777" w:rsidTr="00535FA8">
        <w:trPr>
          <w:trHeight w:val="317"/>
        </w:trPr>
        <w:tc>
          <w:tcPr>
            <w:tcW w:w="2972" w:type="dxa"/>
          </w:tcPr>
          <w:p w14:paraId="2B973A93" w14:textId="77777777" w:rsidR="00001225" w:rsidRPr="00A0191E" w:rsidRDefault="00001225" w:rsidP="00535FA8">
            <w:pPr>
              <w:spacing w:line="276" w:lineRule="auto"/>
              <w:jc w:val="both"/>
              <w:rPr>
                <w:rFonts w:ascii="Times New Roman" w:hAnsi="Times New Roman" w:cs="Times New Roman"/>
                <w:i/>
                <w:sz w:val="20"/>
                <w:szCs w:val="20"/>
                <w:lang w:val="en-GB"/>
              </w:rPr>
            </w:pPr>
            <w:r w:rsidRPr="00A0191E">
              <w:rPr>
                <w:rFonts w:ascii="Times New Roman" w:hAnsi="Times New Roman" w:cs="Times New Roman"/>
                <w:i/>
                <w:sz w:val="20"/>
                <w:szCs w:val="20"/>
                <w:lang w:val="en-GB"/>
              </w:rPr>
              <w:t>None</w:t>
            </w:r>
          </w:p>
        </w:tc>
        <w:tc>
          <w:tcPr>
            <w:tcW w:w="2216" w:type="dxa"/>
            <w:vAlign w:val="center"/>
          </w:tcPr>
          <w:p w14:paraId="63AEDD96"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 (reference)</w:t>
            </w:r>
          </w:p>
        </w:tc>
        <w:tc>
          <w:tcPr>
            <w:tcW w:w="2217" w:type="dxa"/>
            <w:vAlign w:val="center"/>
          </w:tcPr>
          <w:p w14:paraId="4677A892"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 (reference)</w:t>
            </w:r>
          </w:p>
        </w:tc>
        <w:tc>
          <w:tcPr>
            <w:tcW w:w="2217" w:type="dxa"/>
            <w:vAlign w:val="center"/>
          </w:tcPr>
          <w:p w14:paraId="778AC426"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1 (reference)</w:t>
            </w:r>
          </w:p>
        </w:tc>
      </w:tr>
      <w:tr w:rsidR="00001225" w:rsidRPr="00A0191E" w14:paraId="54A05A15" w14:textId="77777777" w:rsidTr="00535FA8">
        <w:trPr>
          <w:trHeight w:val="317"/>
        </w:trPr>
        <w:tc>
          <w:tcPr>
            <w:tcW w:w="2972" w:type="dxa"/>
          </w:tcPr>
          <w:p w14:paraId="4133B4C0" w14:textId="77777777" w:rsidR="00001225" w:rsidRPr="00A0191E" w:rsidRDefault="00001225" w:rsidP="00535FA8">
            <w:pPr>
              <w:spacing w:line="276" w:lineRule="auto"/>
              <w:jc w:val="both"/>
              <w:rPr>
                <w:rFonts w:ascii="Times New Roman" w:hAnsi="Times New Roman" w:cs="Times New Roman"/>
                <w:i/>
                <w:sz w:val="20"/>
                <w:szCs w:val="20"/>
                <w:lang w:val="en-GB"/>
              </w:rPr>
            </w:pPr>
            <w:r w:rsidRPr="00A0191E">
              <w:rPr>
                <w:rFonts w:ascii="Times New Roman" w:hAnsi="Times New Roman" w:cs="Times New Roman"/>
                <w:i/>
                <w:sz w:val="20"/>
                <w:szCs w:val="20"/>
                <w:lang w:val="en-GB"/>
              </w:rPr>
              <w:t>Trained worker</w:t>
            </w:r>
          </w:p>
        </w:tc>
        <w:tc>
          <w:tcPr>
            <w:tcW w:w="2216" w:type="dxa"/>
            <w:vAlign w:val="center"/>
          </w:tcPr>
          <w:p w14:paraId="77AA054F"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0.92 (0.22 to 3.58)</w:t>
            </w:r>
          </w:p>
        </w:tc>
        <w:tc>
          <w:tcPr>
            <w:tcW w:w="2217" w:type="dxa"/>
            <w:vAlign w:val="center"/>
          </w:tcPr>
          <w:p w14:paraId="509AA68D"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0.33 (0.06 to 1.83)</w:t>
            </w:r>
          </w:p>
        </w:tc>
        <w:tc>
          <w:tcPr>
            <w:tcW w:w="2217" w:type="dxa"/>
            <w:vAlign w:val="center"/>
          </w:tcPr>
          <w:p w14:paraId="57F45CFE"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0.16 (0.03 to 1.44)</w:t>
            </w:r>
          </w:p>
        </w:tc>
      </w:tr>
      <w:tr w:rsidR="00001225" w:rsidRPr="00A0191E" w14:paraId="56EAD3E4" w14:textId="77777777" w:rsidTr="00535FA8">
        <w:trPr>
          <w:trHeight w:val="317"/>
        </w:trPr>
        <w:tc>
          <w:tcPr>
            <w:tcW w:w="2972" w:type="dxa"/>
          </w:tcPr>
          <w:p w14:paraId="26ACC15B" w14:textId="77777777" w:rsidR="00001225" w:rsidRPr="00A0191E" w:rsidRDefault="00001225" w:rsidP="00535FA8">
            <w:pPr>
              <w:spacing w:line="276" w:lineRule="auto"/>
              <w:jc w:val="both"/>
              <w:rPr>
                <w:rFonts w:ascii="Times New Roman" w:hAnsi="Times New Roman" w:cs="Times New Roman"/>
                <w:i/>
                <w:sz w:val="20"/>
                <w:szCs w:val="20"/>
                <w:lang w:val="en-GB"/>
              </w:rPr>
            </w:pPr>
            <w:r w:rsidRPr="00A0191E">
              <w:rPr>
                <w:rFonts w:ascii="Times New Roman" w:hAnsi="Times New Roman" w:cs="Times New Roman"/>
                <w:i/>
                <w:sz w:val="20"/>
                <w:szCs w:val="20"/>
                <w:lang w:val="en-GB"/>
              </w:rPr>
              <w:t>Academic</w:t>
            </w:r>
          </w:p>
        </w:tc>
        <w:tc>
          <w:tcPr>
            <w:tcW w:w="2216" w:type="dxa"/>
            <w:vAlign w:val="center"/>
          </w:tcPr>
          <w:p w14:paraId="4C827ED9"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0.03 (0.01 to 0.25)</w:t>
            </w:r>
          </w:p>
        </w:tc>
        <w:tc>
          <w:tcPr>
            <w:tcW w:w="2217" w:type="dxa"/>
            <w:vAlign w:val="center"/>
          </w:tcPr>
          <w:p w14:paraId="45492CEA"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0.02 (0.01 to 0.12)</w:t>
            </w:r>
          </w:p>
        </w:tc>
        <w:tc>
          <w:tcPr>
            <w:tcW w:w="2217" w:type="dxa"/>
            <w:vAlign w:val="center"/>
          </w:tcPr>
          <w:p w14:paraId="234CDDEF" w14:textId="77777777" w:rsidR="00001225" w:rsidRPr="00A0191E" w:rsidRDefault="00001225" w:rsidP="00535FA8">
            <w:pPr>
              <w:spacing w:line="276" w:lineRule="auto"/>
              <w:jc w:val="center"/>
              <w:rPr>
                <w:rFonts w:ascii="Times New Roman" w:hAnsi="Times New Roman" w:cs="Times New Roman"/>
                <w:sz w:val="20"/>
                <w:szCs w:val="20"/>
                <w:lang w:val="en-GB"/>
              </w:rPr>
            </w:pPr>
            <w:r w:rsidRPr="00A0191E">
              <w:rPr>
                <w:rFonts w:ascii="Times New Roman" w:hAnsi="Times New Roman" w:cs="Times New Roman"/>
                <w:sz w:val="20"/>
                <w:szCs w:val="20"/>
                <w:lang w:val="en-GB"/>
              </w:rPr>
              <w:t>0.01 (0.00 to 0.07)</w:t>
            </w:r>
          </w:p>
        </w:tc>
      </w:tr>
      <w:tr w:rsidR="00001225" w:rsidRPr="00A0191E" w14:paraId="6DD9F7F2" w14:textId="77777777" w:rsidTr="00535FA8">
        <w:trPr>
          <w:trHeight w:val="317"/>
        </w:trPr>
        <w:tc>
          <w:tcPr>
            <w:tcW w:w="2972" w:type="dxa"/>
          </w:tcPr>
          <w:p w14:paraId="09CFC944" w14:textId="77777777" w:rsidR="00001225" w:rsidRPr="00A0191E" w:rsidRDefault="00001225" w:rsidP="00535FA8">
            <w:pPr>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Smoking</w:t>
            </w:r>
          </w:p>
        </w:tc>
        <w:tc>
          <w:tcPr>
            <w:tcW w:w="6650" w:type="dxa"/>
            <w:gridSpan w:val="3"/>
            <w:vAlign w:val="center"/>
          </w:tcPr>
          <w:p w14:paraId="0368FDB7" w14:textId="77777777" w:rsidR="00001225" w:rsidRPr="00A0191E" w:rsidRDefault="00001225" w:rsidP="00535FA8">
            <w:pPr>
              <w:spacing w:line="276" w:lineRule="auto"/>
              <w:jc w:val="center"/>
              <w:rPr>
                <w:rFonts w:ascii="Times New Roman" w:hAnsi="Times New Roman" w:cs="Times New Roman"/>
                <w:sz w:val="20"/>
                <w:szCs w:val="20"/>
                <w:lang w:val="en-GB"/>
              </w:rPr>
            </w:pPr>
          </w:p>
        </w:tc>
      </w:tr>
      <w:tr w:rsidR="00001225" w:rsidRPr="00A0191E" w14:paraId="4AEF2843" w14:textId="77777777" w:rsidTr="00535FA8">
        <w:trPr>
          <w:trHeight w:val="317"/>
        </w:trPr>
        <w:tc>
          <w:tcPr>
            <w:tcW w:w="2972" w:type="dxa"/>
          </w:tcPr>
          <w:p w14:paraId="5E09EE08" w14:textId="77777777" w:rsidR="00001225" w:rsidRPr="00A0191E" w:rsidRDefault="00001225" w:rsidP="00535FA8">
            <w:pPr>
              <w:spacing w:line="276" w:lineRule="auto"/>
              <w:jc w:val="both"/>
              <w:rPr>
                <w:rFonts w:ascii="Times New Roman" w:hAnsi="Times New Roman" w:cs="Times New Roman"/>
                <w:i/>
                <w:sz w:val="20"/>
                <w:szCs w:val="20"/>
                <w:lang w:val="en-GB"/>
              </w:rPr>
            </w:pPr>
            <w:r w:rsidRPr="00A0191E">
              <w:rPr>
                <w:rFonts w:ascii="Times New Roman" w:hAnsi="Times New Roman" w:cs="Times New Roman"/>
                <w:i/>
                <w:sz w:val="20"/>
                <w:szCs w:val="20"/>
                <w:lang w:val="en-GB"/>
              </w:rPr>
              <w:t>Never</w:t>
            </w:r>
          </w:p>
        </w:tc>
        <w:tc>
          <w:tcPr>
            <w:tcW w:w="2216" w:type="dxa"/>
            <w:vAlign w:val="center"/>
          </w:tcPr>
          <w:p w14:paraId="3DFD9122"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lang w:val="en-GB"/>
              </w:rPr>
              <w:t xml:space="preserve">1 </w:t>
            </w:r>
            <w:r w:rsidRPr="00A0191E">
              <w:rPr>
                <w:rFonts w:ascii="Times New Roman" w:hAnsi="Times New Roman" w:cs="Times New Roman"/>
                <w:sz w:val="20"/>
                <w:szCs w:val="20"/>
              </w:rPr>
              <w:t>(reference)</w:t>
            </w:r>
          </w:p>
        </w:tc>
        <w:tc>
          <w:tcPr>
            <w:tcW w:w="2217" w:type="dxa"/>
            <w:vAlign w:val="center"/>
          </w:tcPr>
          <w:p w14:paraId="43B5923A"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c>
          <w:tcPr>
            <w:tcW w:w="2217" w:type="dxa"/>
            <w:vAlign w:val="center"/>
          </w:tcPr>
          <w:p w14:paraId="27B7A2D9"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r>
      <w:tr w:rsidR="00001225" w:rsidRPr="00A0191E" w14:paraId="2BDE7FBB" w14:textId="77777777" w:rsidTr="00535FA8">
        <w:trPr>
          <w:trHeight w:val="317"/>
        </w:trPr>
        <w:tc>
          <w:tcPr>
            <w:tcW w:w="2972" w:type="dxa"/>
          </w:tcPr>
          <w:p w14:paraId="53E86C7A"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Ex-smoker</w:t>
            </w:r>
          </w:p>
        </w:tc>
        <w:tc>
          <w:tcPr>
            <w:tcW w:w="2216" w:type="dxa"/>
            <w:vAlign w:val="center"/>
          </w:tcPr>
          <w:p w14:paraId="169671DE"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1.62 (0.63 to 4.23)</w:t>
            </w:r>
          </w:p>
        </w:tc>
        <w:tc>
          <w:tcPr>
            <w:tcW w:w="2217" w:type="dxa"/>
            <w:vAlign w:val="center"/>
          </w:tcPr>
          <w:p w14:paraId="249B1A8E"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6D56894F"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43636047" w14:textId="77777777" w:rsidTr="00535FA8">
        <w:trPr>
          <w:trHeight w:val="317"/>
        </w:trPr>
        <w:tc>
          <w:tcPr>
            <w:tcW w:w="2972" w:type="dxa"/>
          </w:tcPr>
          <w:p w14:paraId="11D6EF4B"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Current</w:t>
            </w:r>
          </w:p>
        </w:tc>
        <w:tc>
          <w:tcPr>
            <w:tcW w:w="2216" w:type="dxa"/>
            <w:vAlign w:val="center"/>
          </w:tcPr>
          <w:p w14:paraId="7DA6D939"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2.85 (0.96 to 8.65)</w:t>
            </w:r>
          </w:p>
        </w:tc>
        <w:tc>
          <w:tcPr>
            <w:tcW w:w="2217" w:type="dxa"/>
            <w:vAlign w:val="center"/>
          </w:tcPr>
          <w:p w14:paraId="04E85CC4"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613B84D2"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0E23B903" w14:textId="77777777" w:rsidTr="00535FA8">
        <w:trPr>
          <w:trHeight w:val="317"/>
        </w:trPr>
        <w:tc>
          <w:tcPr>
            <w:tcW w:w="2972" w:type="dxa"/>
          </w:tcPr>
          <w:p w14:paraId="56716486"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Alcohol consumption</w:t>
            </w:r>
          </w:p>
        </w:tc>
        <w:tc>
          <w:tcPr>
            <w:tcW w:w="6650" w:type="dxa"/>
            <w:gridSpan w:val="3"/>
            <w:vAlign w:val="center"/>
          </w:tcPr>
          <w:p w14:paraId="572A55A0"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29C3FEB2" w14:textId="77777777" w:rsidTr="00535FA8">
        <w:trPr>
          <w:trHeight w:val="317"/>
        </w:trPr>
        <w:tc>
          <w:tcPr>
            <w:tcW w:w="2972" w:type="dxa"/>
          </w:tcPr>
          <w:p w14:paraId="0B7D726C"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None or low</w:t>
            </w:r>
          </w:p>
        </w:tc>
        <w:tc>
          <w:tcPr>
            <w:tcW w:w="2216" w:type="dxa"/>
            <w:vAlign w:val="center"/>
          </w:tcPr>
          <w:p w14:paraId="669B53E7"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 (reference)</w:t>
            </w:r>
          </w:p>
        </w:tc>
        <w:tc>
          <w:tcPr>
            <w:tcW w:w="2217" w:type="dxa"/>
            <w:vAlign w:val="center"/>
          </w:tcPr>
          <w:p w14:paraId="6FEEA75F"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c>
          <w:tcPr>
            <w:tcW w:w="2217" w:type="dxa"/>
            <w:vAlign w:val="center"/>
          </w:tcPr>
          <w:p w14:paraId="3197DB47"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r>
      <w:tr w:rsidR="00001225" w:rsidRPr="00A0191E" w14:paraId="1EF20276" w14:textId="77777777" w:rsidTr="00535FA8">
        <w:trPr>
          <w:trHeight w:val="317"/>
        </w:trPr>
        <w:tc>
          <w:tcPr>
            <w:tcW w:w="2972" w:type="dxa"/>
          </w:tcPr>
          <w:p w14:paraId="5F0ECC94"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Moderate</w:t>
            </w:r>
          </w:p>
        </w:tc>
        <w:tc>
          <w:tcPr>
            <w:tcW w:w="2216" w:type="dxa"/>
            <w:vAlign w:val="center"/>
          </w:tcPr>
          <w:p w14:paraId="55CB2268"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1.02 (0.43 to 2.47)</w:t>
            </w:r>
          </w:p>
        </w:tc>
        <w:tc>
          <w:tcPr>
            <w:tcW w:w="2217" w:type="dxa"/>
            <w:vAlign w:val="center"/>
          </w:tcPr>
          <w:p w14:paraId="6CF3C50C"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5EDB5252"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315796DD" w14:textId="77777777" w:rsidTr="00535FA8">
        <w:trPr>
          <w:trHeight w:val="317"/>
        </w:trPr>
        <w:tc>
          <w:tcPr>
            <w:tcW w:w="2972" w:type="dxa"/>
          </w:tcPr>
          <w:p w14:paraId="45552735" w14:textId="77777777" w:rsidR="00001225" w:rsidRPr="00A0191E" w:rsidRDefault="00001225" w:rsidP="00535FA8">
            <w:pPr>
              <w:spacing w:line="276" w:lineRule="auto"/>
              <w:jc w:val="both"/>
              <w:rPr>
                <w:rFonts w:ascii="Times New Roman" w:hAnsi="Times New Roman" w:cs="Times New Roman"/>
                <w:i/>
                <w:sz w:val="20"/>
                <w:szCs w:val="20"/>
              </w:rPr>
            </w:pPr>
            <w:r w:rsidRPr="00A0191E">
              <w:rPr>
                <w:rFonts w:ascii="Times New Roman" w:hAnsi="Times New Roman" w:cs="Times New Roman"/>
                <w:i/>
                <w:sz w:val="20"/>
                <w:szCs w:val="20"/>
              </w:rPr>
              <w:t>Heavy</w:t>
            </w:r>
          </w:p>
        </w:tc>
        <w:tc>
          <w:tcPr>
            <w:tcW w:w="2216" w:type="dxa"/>
            <w:vAlign w:val="center"/>
          </w:tcPr>
          <w:p w14:paraId="6ECDFAE3"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1.56 (0.35 to 7.05)</w:t>
            </w:r>
          </w:p>
        </w:tc>
        <w:tc>
          <w:tcPr>
            <w:tcW w:w="2217" w:type="dxa"/>
            <w:vAlign w:val="center"/>
          </w:tcPr>
          <w:p w14:paraId="6F1EC01C"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09BCF6E0"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3157FFCC" w14:textId="77777777" w:rsidTr="00535FA8">
        <w:trPr>
          <w:trHeight w:val="317"/>
        </w:trPr>
        <w:tc>
          <w:tcPr>
            <w:tcW w:w="2972" w:type="dxa"/>
          </w:tcPr>
          <w:p w14:paraId="08436B90"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BMI (per kg/m</w:t>
            </w:r>
            <w:r w:rsidRPr="00A0191E">
              <w:rPr>
                <w:rFonts w:ascii="Times New Roman" w:hAnsi="Times New Roman" w:cs="Times New Roman"/>
                <w:sz w:val="20"/>
                <w:szCs w:val="20"/>
                <w:vertAlign w:val="superscript"/>
              </w:rPr>
              <w:t>2</w:t>
            </w:r>
            <w:r w:rsidRPr="00A0191E">
              <w:rPr>
                <w:rFonts w:ascii="Times New Roman" w:hAnsi="Times New Roman" w:cs="Times New Roman"/>
                <w:sz w:val="20"/>
                <w:szCs w:val="20"/>
              </w:rPr>
              <w:t>)</w:t>
            </w:r>
          </w:p>
        </w:tc>
        <w:tc>
          <w:tcPr>
            <w:tcW w:w="2216" w:type="dxa"/>
            <w:vAlign w:val="center"/>
          </w:tcPr>
          <w:p w14:paraId="1D822D89"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1.18 (1.18 to 1.36)</w:t>
            </w:r>
          </w:p>
        </w:tc>
        <w:tc>
          <w:tcPr>
            <w:tcW w:w="2217" w:type="dxa"/>
            <w:vAlign w:val="center"/>
          </w:tcPr>
          <w:p w14:paraId="2619996B" w14:textId="77777777" w:rsidR="00001225" w:rsidRPr="00A0191E" w:rsidRDefault="00001225" w:rsidP="00535FA8">
            <w:pPr>
              <w:spacing w:line="276" w:lineRule="auto"/>
              <w:jc w:val="center"/>
              <w:rPr>
                <w:rFonts w:ascii="Times New Roman" w:hAnsi="Times New Roman" w:cs="Times New Roman"/>
                <w:sz w:val="20"/>
                <w:szCs w:val="20"/>
              </w:rPr>
            </w:pPr>
          </w:p>
        </w:tc>
        <w:tc>
          <w:tcPr>
            <w:tcW w:w="2217" w:type="dxa"/>
            <w:vAlign w:val="center"/>
          </w:tcPr>
          <w:p w14:paraId="3F1F5DA3" w14:textId="77777777" w:rsidR="00001225" w:rsidRPr="00A0191E" w:rsidRDefault="00001225" w:rsidP="00535FA8">
            <w:pPr>
              <w:spacing w:line="276" w:lineRule="auto"/>
              <w:jc w:val="center"/>
              <w:rPr>
                <w:rFonts w:ascii="Times New Roman" w:hAnsi="Times New Roman" w:cs="Times New Roman"/>
                <w:sz w:val="20"/>
                <w:szCs w:val="20"/>
              </w:rPr>
            </w:pPr>
          </w:p>
        </w:tc>
      </w:tr>
      <w:tr w:rsidR="00001225" w:rsidRPr="00A0191E" w14:paraId="50826344" w14:textId="77777777" w:rsidTr="00535FA8">
        <w:trPr>
          <w:trHeight w:val="317"/>
        </w:trPr>
        <w:tc>
          <w:tcPr>
            <w:tcW w:w="2972" w:type="dxa"/>
          </w:tcPr>
          <w:p w14:paraId="17FCF6D3" w14:textId="77777777" w:rsidR="00001225" w:rsidRPr="00A0191E" w:rsidRDefault="00001225" w:rsidP="00535FA8">
            <w:pPr>
              <w:spacing w:line="276" w:lineRule="auto"/>
              <w:jc w:val="both"/>
              <w:rPr>
                <w:rFonts w:ascii="Times New Roman" w:hAnsi="Times New Roman" w:cs="Times New Roman"/>
                <w:sz w:val="20"/>
                <w:szCs w:val="20"/>
              </w:rPr>
            </w:pPr>
            <w:r w:rsidRPr="00A0191E">
              <w:rPr>
                <w:rFonts w:ascii="Times New Roman" w:hAnsi="Times New Roman" w:cs="Times New Roman"/>
                <w:sz w:val="20"/>
                <w:szCs w:val="20"/>
              </w:rPr>
              <w:t>PI</w:t>
            </w:r>
          </w:p>
        </w:tc>
        <w:tc>
          <w:tcPr>
            <w:tcW w:w="2216" w:type="dxa"/>
            <w:vAlign w:val="center"/>
          </w:tcPr>
          <w:p w14:paraId="5E95BB97"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1.27 (1.12 to 1.52)</w:t>
            </w:r>
          </w:p>
        </w:tc>
        <w:tc>
          <w:tcPr>
            <w:tcW w:w="2217" w:type="dxa"/>
            <w:vAlign w:val="center"/>
          </w:tcPr>
          <w:p w14:paraId="314A7FE0"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w:t>
            </w:r>
          </w:p>
        </w:tc>
        <w:tc>
          <w:tcPr>
            <w:tcW w:w="2217" w:type="dxa"/>
            <w:vAlign w:val="center"/>
          </w:tcPr>
          <w:p w14:paraId="12187D0F" w14:textId="77777777" w:rsidR="00001225" w:rsidRPr="00A0191E" w:rsidRDefault="00001225" w:rsidP="00535FA8">
            <w:pPr>
              <w:spacing w:line="276" w:lineRule="auto"/>
              <w:jc w:val="center"/>
              <w:rPr>
                <w:rFonts w:ascii="Times New Roman" w:hAnsi="Times New Roman" w:cs="Times New Roman"/>
                <w:sz w:val="20"/>
                <w:szCs w:val="20"/>
              </w:rPr>
            </w:pPr>
            <w:r w:rsidRPr="00A0191E">
              <w:rPr>
                <w:rFonts w:ascii="Times New Roman" w:hAnsi="Times New Roman" w:cs="Times New Roman"/>
                <w:sz w:val="20"/>
                <w:szCs w:val="20"/>
              </w:rPr>
              <w:t>1.42 (1.13 to 1.74)</w:t>
            </w:r>
          </w:p>
        </w:tc>
      </w:tr>
      <w:tr w:rsidR="00001225" w:rsidRPr="00FD0352" w14:paraId="37D43C3E" w14:textId="77777777" w:rsidTr="00535FA8">
        <w:trPr>
          <w:trHeight w:val="317"/>
        </w:trPr>
        <w:tc>
          <w:tcPr>
            <w:tcW w:w="9622" w:type="dxa"/>
            <w:gridSpan w:val="4"/>
          </w:tcPr>
          <w:p w14:paraId="35271819" w14:textId="31A3DE26" w:rsidR="00001225" w:rsidRPr="00A0191E" w:rsidRDefault="00001225" w:rsidP="00535FA8">
            <w:pPr>
              <w:tabs>
                <w:tab w:val="left" w:pos="1710"/>
              </w:tabs>
              <w:spacing w:line="276" w:lineRule="auto"/>
              <w:jc w:val="both"/>
              <w:rPr>
                <w:rFonts w:ascii="Times New Roman" w:hAnsi="Times New Roman" w:cs="Times New Roman"/>
                <w:sz w:val="20"/>
                <w:szCs w:val="20"/>
                <w:lang w:val="en-GB"/>
              </w:rPr>
            </w:pPr>
            <w:r w:rsidRPr="00A0191E">
              <w:rPr>
                <w:rFonts w:ascii="Times New Roman" w:hAnsi="Times New Roman" w:cs="Times New Roman"/>
                <w:sz w:val="20"/>
                <w:szCs w:val="20"/>
                <w:lang w:val="en-GB"/>
              </w:rPr>
              <w:t xml:space="preserve">*Multivariate model 1 was derived from stepwise logistic regression with inclusion of all variables listed in the table except plaque index (of these variables, only SSc status, age and education remained as significant predictors of periodontal disease in the final logistic regression model). **Multivariate model 2 was derived by forcing </w:t>
            </w:r>
            <w:r w:rsidR="00FD0352">
              <w:rPr>
                <w:rFonts w:ascii="Times New Roman" w:hAnsi="Times New Roman" w:cs="Times New Roman"/>
                <w:sz w:val="20"/>
                <w:szCs w:val="20"/>
                <w:lang w:val="en-GB"/>
              </w:rPr>
              <w:t>SSc</w:t>
            </w:r>
            <w:r w:rsidRPr="00A0191E">
              <w:rPr>
                <w:rFonts w:ascii="Times New Roman" w:hAnsi="Times New Roman" w:cs="Times New Roman"/>
                <w:sz w:val="20"/>
                <w:szCs w:val="20"/>
                <w:lang w:val="en-GB"/>
              </w:rPr>
              <w:t xml:space="preserve"> status, age, education and plaque index into the logistic regression model. BMI, body mass index; PI, plaque index.</w:t>
            </w:r>
          </w:p>
        </w:tc>
      </w:tr>
    </w:tbl>
    <w:p w14:paraId="6417E319" w14:textId="77777777" w:rsidR="00001225" w:rsidRPr="00FD0352" w:rsidRDefault="00001225" w:rsidP="00001225">
      <w:pPr>
        <w:spacing w:line="276" w:lineRule="auto"/>
        <w:rPr>
          <w:rFonts w:ascii="Times New Roman" w:hAnsi="Times New Roman" w:cs="Times New Roman"/>
          <w:sz w:val="20"/>
          <w:szCs w:val="20"/>
          <w:lang w:val="en-GB"/>
        </w:rPr>
      </w:pPr>
    </w:p>
    <w:p w14:paraId="0370285A" w14:textId="77777777" w:rsidR="00001225" w:rsidRPr="00A0191E" w:rsidRDefault="00001225" w:rsidP="00001225">
      <w:pPr>
        <w:rPr>
          <w:rFonts w:ascii="Times New Roman" w:hAnsi="Times New Roman" w:cs="Times New Roman"/>
          <w:sz w:val="20"/>
          <w:szCs w:val="20"/>
          <w:lang w:val="en-GB"/>
        </w:rPr>
      </w:pPr>
    </w:p>
    <w:p w14:paraId="00C8B840" w14:textId="77777777" w:rsidR="00001225" w:rsidRPr="00A0191E" w:rsidRDefault="00001225" w:rsidP="00001225">
      <w:pPr>
        <w:spacing w:line="480" w:lineRule="auto"/>
        <w:jc w:val="both"/>
        <w:rPr>
          <w:rFonts w:ascii="Times New Roman" w:hAnsi="Times New Roman" w:cs="Times New Roman"/>
          <w:sz w:val="20"/>
          <w:szCs w:val="20"/>
          <w:lang w:val="en-GB"/>
        </w:rPr>
      </w:pPr>
    </w:p>
    <w:p w14:paraId="2F512187" w14:textId="77777777" w:rsidR="00001225" w:rsidRPr="00A0191E" w:rsidRDefault="00001225" w:rsidP="00001225">
      <w:pPr>
        <w:spacing w:line="480" w:lineRule="auto"/>
        <w:ind w:left="360"/>
        <w:jc w:val="both"/>
        <w:rPr>
          <w:rFonts w:ascii="Times New Roman" w:hAnsi="Times New Roman" w:cs="Times New Roman"/>
          <w:sz w:val="20"/>
          <w:szCs w:val="20"/>
          <w:lang w:val="en-GB"/>
        </w:rPr>
      </w:pPr>
    </w:p>
    <w:p w14:paraId="56800D50" w14:textId="77777777" w:rsidR="00FC3F20" w:rsidRPr="00FD0352" w:rsidRDefault="00FC3F20">
      <w:pPr>
        <w:rPr>
          <w:lang w:val="en-GB"/>
        </w:rPr>
      </w:pPr>
    </w:p>
    <w:sectPr w:rsidR="00FC3F20" w:rsidRPr="00FD03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MDC2sDAzNzUxNzNQ0lEKTi0uzszPAykwrAUAyEK1ESwAAAA="/>
  </w:docVars>
  <w:rsids>
    <w:rsidRoot w:val="00957DD1"/>
    <w:rsid w:val="00001225"/>
    <w:rsid w:val="00014F89"/>
    <w:rsid w:val="00055D36"/>
    <w:rsid w:val="00086A48"/>
    <w:rsid w:val="00106323"/>
    <w:rsid w:val="001132CE"/>
    <w:rsid w:val="00182506"/>
    <w:rsid w:val="00197F3C"/>
    <w:rsid w:val="001D4753"/>
    <w:rsid w:val="0026160D"/>
    <w:rsid w:val="002A77FA"/>
    <w:rsid w:val="002E51C2"/>
    <w:rsid w:val="002E6975"/>
    <w:rsid w:val="00335268"/>
    <w:rsid w:val="00353C52"/>
    <w:rsid w:val="003578A6"/>
    <w:rsid w:val="003774D6"/>
    <w:rsid w:val="003C1BDC"/>
    <w:rsid w:val="00402553"/>
    <w:rsid w:val="004260DB"/>
    <w:rsid w:val="0043241D"/>
    <w:rsid w:val="00473170"/>
    <w:rsid w:val="00497BCA"/>
    <w:rsid w:val="004D01F1"/>
    <w:rsid w:val="00522B90"/>
    <w:rsid w:val="005D4F62"/>
    <w:rsid w:val="005D5A27"/>
    <w:rsid w:val="00650F3C"/>
    <w:rsid w:val="006A0B4D"/>
    <w:rsid w:val="0075276F"/>
    <w:rsid w:val="008A4402"/>
    <w:rsid w:val="008B488E"/>
    <w:rsid w:val="008C1AA6"/>
    <w:rsid w:val="008E6063"/>
    <w:rsid w:val="0091051E"/>
    <w:rsid w:val="0091140F"/>
    <w:rsid w:val="0092413F"/>
    <w:rsid w:val="00952327"/>
    <w:rsid w:val="00957DD1"/>
    <w:rsid w:val="00975249"/>
    <w:rsid w:val="00995345"/>
    <w:rsid w:val="009C368A"/>
    <w:rsid w:val="00A21F66"/>
    <w:rsid w:val="00AA1601"/>
    <w:rsid w:val="00AB12D7"/>
    <w:rsid w:val="00AB3E57"/>
    <w:rsid w:val="00AB7B62"/>
    <w:rsid w:val="00AE48BA"/>
    <w:rsid w:val="00AE636B"/>
    <w:rsid w:val="00B06299"/>
    <w:rsid w:val="00B26199"/>
    <w:rsid w:val="00B51EE7"/>
    <w:rsid w:val="00B61B4E"/>
    <w:rsid w:val="00B719F4"/>
    <w:rsid w:val="00BC29A6"/>
    <w:rsid w:val="00BF4643"/>
    <w:rsid w:val="00D36647"/>
    <w:rsid w:val="00D440EF"/>
    <w:rsid w:val="00D65A0B"/>
    <w:rsid w:val="00DA1F41"/>
    <w:rsid w:val="00DC5D8D"/>
    <w:rsid w:val="00EA5C46"/>
    <w:rsid w:val="00F77033"/>
    <w:rsid w:val="00F91065"/>
    <w:rsid w:val="00FC3F20"/>
    <w:rsid w:val="00FD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E2E4"/>
  <w15:chartTrackingRefBased/>
  <w15:docId w15:val="{3A65E932-4A93-491A-969F-2116B614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2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012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578</Words>
  <Characters>3296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Gaetano Isola</cp:lastModifiedBy>
  <cp:revision>55</cp:revision>
  <dcterms:created xsi:type="dcterms:W3CDTF">2017-07-07T16:26:00Z</dcterms:created>
  <dcterms:modified xsi:type="dcterms:W3CDTF">2020-07-08T17:24:00Z</dcterms:modified>
</cp:coreProperties>
</file>