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BFD13" w14:textId="77777777" w:rsidR="002B6854" w:rsidRPr="002B6854" w:rsidRDefault="002B6854" w:rsidP="00CC57C8">
      <w:pPr>
        <w:spacing w:line="360" w:lineRule="auto"/>
        <w:jc w:val="both"/>
        <w:rPr>
          <w:rFonts w:ascii="Times New Roman" w:hAnsi="Times New Roman" w:cs="Times New Roman"/>
          <w:b/>
          <w:sz w:val="24"/>
          <w:szCs w:val="24"/>
          <w:lang w:val="en-US"/>
        </w:rPr>
      </w:pPr>
      <w:r w:rsidRPr="002B6854">
        <w:rPr>
          <w:rFonts w:ascii="Times New Roman" w:hAnsi="Times New Roman" w:cs="Times New Roman"/>
          <w:b/>
          <w:sz w:val="24"/>
          <w:szCs w:val="24"/>
          <w:lang w:val="en-US"/>
        </w:rPr>
        <w:t>Postpartum Depression - a serious, dangerous, disabling, extremely frequent condition that is almost completely ignored in Romania</w:t>
      </w:r>
    </w:p>
    <w:p w14:paraId="29689DC4" w14:textId="77777777" w:rsidR="002B6854" w:rsidRPr="002B6854" w:rsidRDefault="002B6854" w:rsidP="00CC57C8">
      <w:pPr>
        <w:spacing w:line="360" w:lineRule="auto"/>
        <w:jc w:val="both"/>
        <w:rPr>
          <w:rFonts w:ascii="Times New Roman" w:hAnsi="Times New Roman" w:cs="Times New Roman"/>
          <w:sz w:val="24"/>
          <w:szCs w:val="24"/>
          <w:lang w:val="en-US"/>
        </w:rPr>
      </w:pPr>
    </w:p>
    <w:p w14:paraId="1E21461B" w14:textId="28DF163B" w:rsidR="002B6854" w:rsidRPr="002B6854" w:rsidRDefault="002B6854" w:rsidP="00CC57C8">
      <w:pPr>
        <w:spacing w:line="360" w:lineRule="auto"/>
        <w:jc w:val="both"/>
        <w:rPr>
          <w:rFonts w:ascii="Times New Roman" w:hAnsi="Times New Roman" w:cs="Times New Roman"/>
          <w:b/>
          <w:bCs/>
          <w:sz w:val="24"/>
          <w:szCs w:val="24"/>
          <w:lang w:val="en-US"/>
        </w:rPr>
      </w:pPr>
      <w:r w:rsidRPr="002B6854">
        <w:rPr>
          <w:rFonts w:ascii="Times New Roman" w:hAnsi="Times New Roman" w:cs="Times New Roman"/>
          <w:b/>
          <w:bCs/>
          <w:sz w:val="24"/>
          <w:szCs w:val="24"/>
          <w:lang w:val="en-US"/>
        </w:rPr>
        <w:t>Abstract</w:t>
      </w:r>
    </w:p>
    <w:p w14:paraId="7D8B2BC8"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In Romania, as anywhere in the world, postpartum depression is considered to be "the most frequent health problem in the postpartum period".</w:t>
      </w:r>
    </w:p>
    <w:p w14:paraId="5F1B9DC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Unfortunately, as it will be later explained, in Romania, in the majority of cases, patients, their families and relatives (as well as the medical staff in charge of the patient) treat the postpartum depression and its serious possible implications superficially.</w:t>
      </w:r>
    </w:p>
    <w:p w14:paraId="4180BA8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Therefore and  especially  in  order  to precisely establish the  perception  of  postpartum depression  and  its  consequences  in  targeted  population,  but  also  to  evaluate  indirectly  the  level  of importance given to it by  doctors (as well as the other healthcare professionals), we have designed in the year of 2019 in the Department of Obstetrics and Gynecology of "</w:t>
      </w:r>
      <w:proofErr w:type="spellStart"/>
      <w:r w:rsidRPr="002B6854">
        <w:rPr>
          <w:rFonts w:ascii="Times New Roman" w:hAnsi="Times New Roman" w:cs="Times New Roman"/>
          <w:sz w:val="24"/>
          <w:szCs w:val="24"/>
          <w:lang w:val="en-US"/>
        </w:rPr>
        <w:t>St.Pantelimon</w:t>
      </w:r>
      <w:proofErr w:type="spellEnd"/>
      <w:r w:rsidRPr="002B6854">
        <w:rPr>
          <w:rFonts w:ascii="Times New Roman" w:hAnsi="Times New Roman" w:cs="Times New Roman"/>
          <w:sz w:val="24"/>
          <w:szCs w:val="24"/>
          <w:lang w:val="en-US"/>
        </w:rPr>
        <w:t>" Emergency Clinical Hospital from Bucharest a populational study that has anonymously interviewed 112 pregnant women hospitalized in the clinic between 24.02.2019-25.03.2019.</w:t>
      </w:r>
    </w:p>
    <w:p w14:paraId="0280A1B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Our interview was mostly generated by a master’s study (that was a lot more extensive) conducted in the clinic on this topic, but after seeing the results, we have considered it mandatory to summarize and publish them.</w:t>
      </w:r>
    </w:p>
    <w:p w14:paraId="1BC8A6B3" w14:textId="77777777" w:rsidR="002B6854" w:rsidRPr="002B6854" w:rsidRDefault="002B6854" w:rsidP="00CC57C8">
      <w:pPr>
        <w:spacing w:line="360" w:lineRule="auto"/>
        <w:jc w:val="both"/>
        <w:rPr>
          <w:rFonts w:ascii="Times New Roman" w:hAnsi="Times New Roman" w:cs="Times New Roman"/>
          <w:b/>
          <w:sz w:val="24"/>
          <w:szCs w:val="24"/>
          <w:lang w:val="en-US"/>
        </w:rPr>
      </w:pPr>
    </w:p>
    <w:p w14:paraId="7BAFE3D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b/>
          <w:sz w:val="24"/>
          <w:szCs w:val="24"/>
          <w:lang w:val="en-US"/>
        </w:rPr>
        <w:t xml:space="preserve">Keywords: </w:t>
      </w:r>
      <w:r w:rsidRPr="002B6854">
        <w:rPr>
          <w:rFonts w:ascii="Times New Roman" w:hAnsi="Times New Roman" w:cs="Times New Roman"/>
          <w:sz w:val="24"/>
          <w:szCs w:val="24"/>
          <w:lang w:val="en-US"/>
        </w:rPr>
        <w:t>depression, postpartum, depression, baby blues, psychosis, depression scale, preventive medicine</w:t>
      </w:r>
    </w:p>
    <w:p w14:paraId="33871FDD" w14:textId="77777777" w:rsidR="002B6854" w:rsidRPr="002B6854" w:rsidRDefault="002B6854" w:rsidP="00CC57C8">
      <w:pPr>
        <w:spacing w:line="360" w:lineRule="auto"/>
        <w:jc w:val="both"/>
        <w:rPr>
          <w:rFonts w:ascii="Times New Roman" w:hAnsi="Times New Roman" w:cs="Times New Roman"/>
          <w:sz w:val="24"/>
          <w:szCs w:val="24"/>
          <w:lang w:val="en-US"/>
        </w:rPr>
      </w:pPr>
    </w:p>
    <w:p w14:paraId="61DE2BB0" w14:textId="77777777" w:rsidR="002B6854" w:rsidRPr="002B6854" w:rsidRDefault="002B6854" w:rsidP="00CC57C8">
      <w:pPr>
        <w:spacing w:line="360" w:lineRule="auto"/>
        <w:jc w:val="both"/>
        <w:rPr>
          <w:rFonts w:ascii="Times New Roman" w:hAnsi="Times New Roman" w:cs="Times New Roman"/>
          <w:b/>
          <w:sz w:val="24"/>
          <w:szCs w:val="24"/>
          <w:lang w:val="en-US"/>
        </w:rPr>
      </w:pPr>
      <w:r w:rsidRPr="002B6854">
        <w:rPr>
          <w:rFonts w:ascii="Times New Roman" w:hAnsi="Times New Roman" w:cs="Times New Roman"/>
          <w:b/>
          <w:sz w:val="24"/>
          <w:szCs w:val="24"/>
          <w:lang w:val="en-US"/>
        </w:rPr>
        <w:t>Introduction:</w:t>
      </w:r>
    </w:p>
    <w:p w14:paraId="233EE6F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In Romania, as anywhere in the world </w:t>
      </w:r>
      <w:sdt>
        <w:sdtPr>
          <w:rPr>
            <w:rFonts w:ascii="Times New Roman" w:hAnsi="Times New Roman" w:cs="Times New Roman"/>
            <w:sz w:val="24"/>
            <w:szCs w:val="24"/>
            <w:lang w:val="en-US"/>
          </w:rPr>
          <w:tag w:val="MENDELEY_CITATION_50854e5e-c8d0-4e66-b549-641e2bde3310"/>
          <w:id w:val="1514264488"/>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xml:space="preserve">, 2018; </w:t>
          </w:r>
          <w:r w:rsidRPr="002B6854">
            <w:rPr>
              <w:rFonts w:ascii="Times New Roman" w:hAnsi="Times New Roman" w:cs="Times New Roman"/>
              <w:i/>
              <w:iCs/>
              <w:sz w:val="24"/>
              <w:szCs w:val="24"/>
              <w:lang w:val="en-US"/>
            </w:rPr>
            <w:t>Pregnancy and Postpartum Disorders | Mental Health America</w:t>
          </w:r>
          <w:r w:rsidRPr="002B6854">
            <w:rPr>
              <w:rFonts w:ascii="Times New Roman" w:hAnsi="Times New Roman" w:cs="Times New Roman"/>
              <w:sz w:val="24"/>
              <w:szCs w:val="24"/>
              <w:lang w:val="en-US"/>
            </w:rPr>
            <w:t xml:space="preserve">, n.d.; </w:t>
          </w:r>
          <w:r w:rsidRPr="002B6854">
            <w:rPr>
              <w:rFonts w:ascii="Times New Roman" w:hAnsi="Times New Roman" w:cs="Times New Roman"/>
              <w:i/>
              <w:iCs/>
              <w:sz w:val="24"/>
              <w:szCs w:val="24"/>
              <w:lang w:val="en-US"/>
            </w:rPr>
            <w:t>SIGN 127 • Management of perinatal mood disorders</w:t>
          </w:r>
          <w:r w:rsidRPr="002B6854">
            <w:rPr>
              <w:rFonts w:ascii="Times New Roman" w:hAnsi="Times New Roman" w:cs="Times New Roman"/>
              <w:sz w:val="24"/>
              <w:szCs w:val="24"/>
              <w:lang w:val="en-US"/>
            </w:rPr>
            <w:t xml:space="preserve">, 2012; Anderson, 2019a; Daniela Stanescu et al., 2018; </w:t>
          </w:r>
          <w:proofErr w:type="spellStart"/>
          <w:r w:rsidRPr="002B6854">
            <w:rPr>
              <w:rFonts w:ascii="Times New Roman" w:hAnsi="Times New Roman" w:cs="Times New Roman"/>
              <w:sz w:val="24"/>
              <w:szCs w:val="24"/>
              <w:lang w:val="en-US"/>
            </w:rPr>
            <w:t>Davé</w:t>
          </w:r>
          <w:proofErr w:type="spellEnd"/>
          <w:r w:rsidRPr="002B6854">
            <w:rPr>
              <w:rFonts w:ascii="Times New Roman" w:hAnsi="Times New Roman" w:cs="Times New Roman"/>
              <w:sz w:val="24"/>
              <w:szCs w:val="24"/>
              <w:lang w:val="en-US"/>
            </w:rPr>
            <w:t xml:space="preserve"> et al., 2010; Joy et al., 2019; Kendell et al., 1987; </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O’Hara et al., 1984; Parekh, 2018; Presidential Task Force on Redefining the Postpartum Care Committee, 2018; U.S. Preventive Services Task Force, 2010)</w:t>
          </w:r>
        </w:sdtContent>
      </w:sdt>
      <w:r w:rsidRPr="002B6854">
        <w:rPr>
          <w:rFonts w:ascii="Times New Roman" w:hAnsi="Times New Roman" w:cs="Times New Roman"/>
          <w:sz w:val="24"/>
          <w:szCs w:val="24"/>
          <w:lang w:val="en-US"/>
        </w:rPr>
        <w:t xml:space="preserve">, postpartum depression is: </w:t>
      </w:r>
      <w:r w:rsidRPr="002B6854">
        <w:rPr>
          <w:rFonts w:ascii="Times New Roman" w:hAnsi="Times New Roman" w:cs="Times New Roman"/>
          <w:i/>
          <w:sz w:val="24"/>
          <w:szCs w:val="24"/>
          <w:lang w:val="en-US"/>
        </w:rPr>
        <w:t>"the most frequent health problem during the postpartum period"</w:t>
      </w:r>
      <w:r w:rsidRPr="002B6854">
        <w:rPr>
          <w:rFonts w:ascii="Times New Roman" w:hAnsi="Times New Roman" w:cs="Times New Roman"/>
          <w:sz w:val="24"/>
          <w:szCs w:val="24"/>
          <w:lang w:val="en-US"/>
        </w:rPr>
        <w:t xml:space="preserve">. It is estimated that, globally, </w:t>
      </w:r>
      <w:r w:rsidRPr="002B6854">
        <w:rPr>
          <w:rFonts w:ascii="Times New Roman" w:hAnsi="Times New Roman" w:cs="Times New Roman"/>
          <w:i/>
          <w:sz w:val="24"/>
          <w:szCs w:val="24"/>
          <w:lang w:val="en-US"/>
        </w:rPr>
        <w:t xml:space="preserve">"one in seven women experiences </w:t>
      </w:r>
      <w:r w:rsidRPr="002B6854">
        <w:rPr>
          <w:rFonts w:ascii="Times New Roman" w:hAnsi="Times New Roman" w:cs="Times New Roman"/>
          <w:i/>
          <w:sz w:val="24"/>
          <w:szCs w:val="24"/>
          <w:lang w:val="en-US"/>
        </w:rPr>
        <w:lastRenderedPageBreak/>
        <w:t>postpartum depression"</w:t>
      </w:r>
      <w:sdt>
        <w:sdtPr>
          <w:rPr>
            <w:rFonts w:ascii="Times New Roman" w:hAnsi="Times New Roman" w:cs="Times New Roman"/>
            <w:sz w:val="24"/>
            <w:szCs w:val="24"/>
            <w:lang w:val="en-US"/>
          </w:rPr>
          <w:tag w:val="MENDELEY_CITATION_256984c9-4ab1-4f6e-b415-e55b2cbdb006"/>
          <w:id w:val="-739940057"/>
          <w:placeholder>
            <w:docPart w:val="0C53B611710B43E6A1EBE318347E3E39"/>
          </w:placeholder>
        </w:sdtPr>
        <w:sdtContent>
          <w:r w:rsidRPr="002B6854">
            <w:rPr>
              <w:rFonts w:ascii="Times New Roman" w:hAnsi="Times New Roman" w:cs="Times New Roman"/>
              <w:sz w:val="24"/>
              <w:szCs w:val="24"/>
              <w:lang w:val="en-US"/>
            </w:rPr>
            <w:t>(Parekh, 2018)</w:t>
          </w:r>
        </w:sdtContent>
      </w:sdt>
      <w:r w:rsidRPr="002B6854">
        <w:rPr>
          <w:rFonts w:ascii="Times New Roman" w:hAnsi="Times New Roman" w:cs="Times New Roman"/>
          <w:sz w:val="24"/>
          <w:szCs w:val="24"/>
          <w:lang w:val="en-US"/>
        </w:rPr>
        <w:t xml:space="preserve"> and that </w:t>
      </w:r>
      <w:r w:rsidRPr="002B6854">
        <w:rPr>
          <w:rFonts w:ascii="Times New Roman" w:hAnsi="Times New Roman" w:cs="Times New Roman"/>
          <w:i/>
          <w:sz w:val="24"/>
          <w:szCs w:val="24"/>
          <w:lang w:val="en-US"/>
        </w:rPr>
        <w:t>"postpartum depression is, in fact, the most common and frequent birth complication"</w:t>
      </w:r>
      <w:sdt>
        <w:sdtPr>
          <w:rPr>
            <w:rFonts w:ascii="Times New Roman" w:hAnsi="Times New Roman" w:cs="Times New Roman"/>
            <w:sz w:val="24"/>
            <w:szCs w:val="24"/>
            <w:lang w:val="en-US"/>
          </w:rPr>
          <w:tag w:val="MENDELEY_CITATION_bb073243-5f2d-4a57-aefe-67d320a82e56"/>
          <w:id w:val="-121774523"/>
          <w:placeholder>
            <w:docPart w:val="0C53B611710B43E6A1EBE318347E3E39"/>
          </w:placeholder>
        </w:sdtPr>
        <w:sdtContent>
          <w:r w:rsidRPr="002B6854">
            <w:rPr>
              <w:rFonts w:ascii="Times New Roman" w:hAnsi="Times New Roman" w:cs="Times New Roman"/>
              <w:sz w:val="24"/>
              <w:szCs w:val="24"/>
              <w:lang w:val="en-US"/>
            </w:rPr>
            <w:t xml:space="preserve"> (Anderson, 2019a)</w:t>
          </w:r>
        </w:sdtContent>
      </w:sdt>
      <w:r w:rsidRPr="002B6854">
        <w:rPr>
          <w:rFonts w:ascii="Times New Roman" w:hAnsi="Times New Roman" w:cs="Times New Roman"/>
          <w:sz w:val="24"/>
          <w:szCs w:val="24"/>
          <w:lang w:val="en-US"/>
        </w:rPr>
        <w:t>.</w:t>
      </w:r>
    </w:p>
    <w:p w14:paraId="3F2E638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Unfortunately, as it will be later explained, in Romania, in the majority of cases, patients, their families and relatives (as well as the medical staff in charge of the patient) treat the postpartum depression and its serious possible implications superficially </w:t>
      </w:r>
      <w:sdt>
        <w:sdtPr>
          <w:rPr>
            <w:rFonts w:ascii="Times New Roman" w:hAnsi="Times New Roman" w:cs="Times New Roman"/>
            <w:sz w:val="24"/>
            <w:szCs w:val="24"/>
            <w:lang w:val="en-US"/>
          </w:rPr>
          <w:tag w:val="MENDELEY_CITATION_87720c7d-cffd-48dc-9dd7-42348bd72410"/>
          <w:id w:val="1310988151"/>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71ACD974"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Thus and especially in order to measure with precision the perception of postpartum depression and its consequences in targeted population, but also to indirectly estimate the level of importance given to it by the doctors (as well as the other healthcare professionals), we have designed in the year of 2019 in the Department of Obstetrics and Gynecology of "</w:t>
      </w:r>
      <w:proofErr w:type="spellStart"/>
      <w:r w:rsidRPr="002B6854">
        <w:rPr>
          <w:rFonts w:ascii="Times New Roman" w:hAnsi="Times New Roman" w:cs="Times New Roman"/>
          <w:sz w:val="24"/>
          <w:szCs w:val="24"/>
          <w:lang w:val="en-US"/>
        </w:rPr>
        <w:t>St.Pantelimon</w:t>
      </w:r>
      <w:proofErr w:type="spellEnd"/>
      <w:r w:rsidRPr="002B6854">
        <w:rPr>
          <w:rFonts w:ascii="Times New Roman" w:hAnsi="Times New Roman" w:cs="Times New Roman"/>
          <w:sz w:val="24"/>
          <w:szCs w:val="24"/>
          <w:lang w:val="en-US"/>
        </w:rPr>
        <w:t>" Emergency Clinical Hospital of Bucharest a populational study that has anonymously interviewed of pregnant women (N=112) hospitalized in the clinic between the February. 24</w:t>
      </w:r>
      <w:r w:rsidRPr="002B6854">
        <w:rPr>
          <w:rFonts w:ascii="Times New Roman" w:hAnsi="Times New Roman" w:cs="Times New Roman"/>
          <w:sz w:val="24"/>
          <w:szCs w:val="24"/>
          <w:vertAlign w:val="superscript"/>
          <w:lang w:val="en-US"/>
        </w:rPr>
        <w:t>th</w:t>
      </w:r>
      <w:r w:rsidRPr="002B6854">
        <w:rPr>
          <w:rFonts w:ascii="Times New Roman" w:hAnsi="Times New Roman" w:cs="Times New Roman"/>
          <w:sz w:val="24"/>
          <w:szCs w:val="24"/>
          <w:lang w:val="en-US"/>
        </w:rPr>
        <w:t>, 2019 and March 25</w:t>
      </w:r>
      <w:r w:rsidRPr="002B6854">
        <w:rPr>
          <w:rFonts w:ascii="Times New Roman" w:hAnsi="Times New Roman" w:cs="Times New Roman"/>
          <w:sz w:val="24"/>
          <w:szCs w:val="24"/>
          <w:vertAlign w:val="superscript"/>
          <w:lang w:val="en-US"/>
        </w:rPr>
        <w:t>th</w:t>
      </w:r>
      <w:r w:rsidRPr="002B6854">
        <w:rPr>
          <w:rFonts w:ascii="Times New Roman" w:hAnsi="Times New Roman" w:cs="Times New Roman"/>
          <w:sz w:val="24"/>
          <w:szCs w:val="24"/>
          <w:lang w:val="en-US"/>
        </w:rPr>
        <w:t xml:space="preserve">, 2019 </w:t>
      </w:r>
      <w:sdt>
        <w:sdtPr>
          <w:rPr>
            <w:rFonts w:ascii="Times New Roman" w:hAnsi="Times New Roman" w:cs="Times New Roman"/>
            <w:sz w:val="24"/>
            <w:szCs w:val="24"/>
            <w:lang w:val="en-US"/>
          </w:rPr>
          <w:tag w:val="MENDELEY_CITATION_20e195ca-ed94-4384-b81f-29d9e2ec8885"/>
          <w:id w:val="746688416"/>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0F1F25D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Our interviews were by enlarge a part of a masters’ study (more extensive) conducted in the clinic on this topic, but after seeing the results, we have considered it mandatory to summarize and publish them</w:t>
      </w:r>
      <w:sdt>
        <w:sdtPr>
          <w:rPr>
            <w:rFonts w:ascii="Times New Roman" w:hAnsi="Times New Roman" w:cs="Times New Roman"/>
            <w:sz w:val="24"/>
            <w:szCs w:val="24"/>
            <w:lang w:val="en-US"/>
          </w:rPr>
          <w:tag w:val="MENDELEY_CITATION_a105eeda-4234-4180-b93a-0b8c29790a9e"/>
          <w:id w:val="-1331902696"/>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38FA5AFB"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Hence, this article summarizes the concept, the causes, the modern diagnostic and therapeutic methods of postpartum depression, but also the work method, results, the discussions and conclusions of a more extensive study, leading to a Masters’ degree thesis which was presented in 2019 in ”Carol Davila” University of Medicine and Pharmacy in Bucharest (the references to the study are indexed in the bibliography) </w:t>
      </w:r>
      <w:sdt>
        <w:sdtPr>
          <w:rPr>
            <w:rFonts w:ascii="Times New Roman" w:hAnsi="Times New Roman" w:cs="Times New Roman"/>
            <w:sz w:val="24"/>
            <w:szCs w:val="24"/>
            <w:lang w:val="en-US"/>
          </w:rPr>
          <w:tag w:val="MENDELEY_CITATION_0c596b61-d131-48ab-b41a-ceceaed252d7"/>
          <w:id w:val="-2009819954"/>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77810E6C"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From the very beginning we must specify some mandatory marks: most authors and recent studies </w:t>
      </w:r>
      <w:sdt>
        <w:sdtPr>
          <w:rPr>
            <w:rFonts w:ascii="Times New Roman" w:hAnsi="Times New Roman" w:cs="Times New Roman"/>
            <w:sz w:val="24"/>
            <w:szCs w:val="24"/>
            <w:lang w:val="en-US"/>
          </w:rPr>
          <w:tag w:val="MENDELEY_CITATION_e86d875c-aada-4a87-a1af-5951207bceef"/>
          <w:id w:val="-353197462"/>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xml:space="preserve">, 2018; Daniela Stanescu et al., 2018; </w:t>
          </w:r>
          <w:proofErr w:type="spellStart"/>
          <w:r w:rsidRPr="002B6854">
            <w:rPr>
              <w:rFonts w:ascii="Times New Roman" w:hAnsi="Times New Roman" w:cs="Times New Roman"/>
              <w:sz w:val="24"/>
              <w:szCs w:val="24"/>
              <w:lang w:val="en-US"/>
            </w:rPr>
            <w:t>Davé</w:t>
          </w:r>
          <w:proofErr w:type="spellEnd"/>
          <w:r w:rsidRPr="002B6854">
            <w:rPr>
              <w:rFonts w:ascii="Times New Roman" w:hAnsi="Times New Roman" w:cs="Times New Roman"/>
              <w:sz w:val="24"/>
              <w:szCs w:val="24"/>
              <w:lang w:val="en-US"/>
            </w:rPr>
            <w:t xml:space="preserve"> et al., 2010;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Joy et al., 2019; Manas, 2019; </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Parekh, 2018)</w:t>
          </w:r>
        </w:sdtContent>
      </w:sdt>
      <w:r w:rsidRPr="002B6854">
        <w:rPr>
          <w:rFonts w:ascii="Times New Roman" w:hAnsi="Times New Roman" w:cs="Times New Roman"/>
          <w:sz w:val="24"/>
          <w:szCs w:val="24"/>
          <w:lang w:val="en-US"/>
        </w:rPr>
        <w:t xml:space="preserve"> conclude that there are three distinctive clinical situations that must be very clearly distinguished: “Postpartum sadness” also known as “Baby  Blues” (BB), “Postpartum Depression” (PPD) and “Postpartum Psychosis” (PPP). Generically, the three clinical situations mentioned above are grouped under the term of “Postpartum mental disorders” (PMD) in the specialized literature </w:t>
      </w:r>
      <w:sdt>
        <w:sdtPr>
          <w:rPr>
            <w:rFonts w:ascii="Times New Roman" w:hAnsi="Times New Roman" w:cs="Times New Roman"/>
            <w:sz w:val="24"/>
            <w:szCs w:val="24"/>
            <w:lang w:val="en-US"/>
          </w:rPr>
          <w:tag w:val="MENDELEY_CITATION_2ced666f-3c4a-42f1-9613-d4b738e281d9"/>
          <w:id w:val="-1534732969"/>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w:t>
          </w:r>
          <w:r w:rsidRPr="002B6854">
            <w:rPr>
              <w:rFonts w:ascii="Times New Roman" w:hAnsi="Times New Roman" w:cs="Times New Roman"/>
              <w:i/>
              <w:iCs/>
              <w:sz w:val="24"/>
              <w:szCs w:val="24"/>
              <w:lang w:val="en-US"/>
            </w:rPr>
            <w:t>Pregnancy and Postpartum Disorders | Mental Health America</w:t>
          </w:r>
          <w:r w:rsidRPr="002B6854">
            <w:rPr>
              <w:rFonts w:ascii="Times New Roman" w:hAnsi="Times New Roman" w:cs="Times New Roman"/>
              <w:sz w:val="24"/>
              <w:szCs w:val="24"/>
              <w:lang w:val="en-US"/>
            </w:rPr>
            <w:t>, n.d.)</w:t>
          </w:r>
        </w:sdtContent>
      </w:sdt>
      <w:r w:rsidRPr="002B6854">
        <w:rPr>
          <w:rFonts w:ascii="Times New Roman" w:hAnsi="Times New Roman" w:cs="Times New Roman"/>
          <w:sz w:val="24"/>
          <w:szCs w:val="24"/>
          <w:lang w:val="en-US"/>
        </w:rPr>
        <w:t>. PMD were initially assimilated into a "</w:t>
      </w:r>
      <w:r w:rsidRPr="002B6854">
        <w:rPr>
          <w:rFonts w:ascii="Times New Roman" w:hAnsi="Times New Roman" w:cs="Times New Roman"/>
          <w:i/>
          <w:sz w:val="24"/>
          <w:szCs w:val="24"/>
          <w:lang w:val="en-US"/>
        </w:rPr>
        <w:t>group of disorders</w:t>
      </w:r>
      <w:r w:rsidRPr="002B6854">
        <w:rPr>
          <w:rFonts w:ascii="Times New Roman" w:hAnsi="Times New Roman" w:cs="Times New Roman"/>
          <w:sz w:val="24"/>
          <w:szCs w:val="24"/>
          <w:lang w:val="en-US"/>
        </w:rPr>
        <w:t xml:space="preserve"> </w:t>
      </w:r>
      <w:r w:rsidRPr="002B6854">
        <w:rPr>
          <w:rFonts w:ascii="Times New Roman" w:hAnsi="Times New Roman" w:cs="Times New Roman"/>
          <w:i/>
          <w:sz w:val="24"/>
          <w:szCs w:val="24"/>
          <w:lang w:val="en-US"/>
        </w:rPr>
        <w:t xml:space="preserve">specifically related to pregnancy and childbirth, therefore, it has been considered a distinct diagnosis among other mental illnesses. However, recent data suggests that postpartum mental disorders cannot be distinguished </w:t>
      </w:r>
      <w:r w:rsidRPr="002B6854">
        <w:rPr>
          <w:rFonts w:ascii="Times New Roman" w:hAnsi="Times New Roman" w:cs="Times New Roman"/>
          <w:i/>
          <w:sz w:val="24"/>
          <w:szCs w:val="24"/>
          <w:lang w:val="en-US"/>
        </w:rPr>
        <w:lastRenderedPageBreak/>
        <w:t>from other mental disorders that can occur at any other moment in a woman's life</w:t>
      </w:r>
      <w:r w:rsidRPr="002B685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66f0e25f-d567-4c32-8ecc-57f5f318de4f"/>
          <w:id w:val="1134674226"/>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w:t>
          </w:r>
        </w:sdtContent>
      </w:sdt>
      <w:r w:rsidRPr="002B6854">
        <w:rPr>
          <w:rFonts w:ascii="Times New Roman" w:hAnsi="Times New Roman" w:cs="Times New Roman"/>
          <w:sz w:val="24"/>
          <w:szCs w:val="24"/>
          <w:lang w:val="en-US"/>
        </w:rPr>
        <w:t>.</w:t>
      </w:r>
    </w:p>
    <w:p w14:paraId="2D132AC4"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PS -or otherwise known as BB- is defined </w:t>
      </w:r>
      <w:sdt>
        <w:sdtPr>
          <w:rPr>
            <w:rFonts w:ascii="Times New Roman" w:hAnsi="Times New Roman" w:cs="Times New Roman"/>
            <w:sz w:val="24"/>
            <w:szCs w:val="24"/>
            <w:lang w:val="en-US"/>
          </w:rPr>
          <w:tag w:val="MENDELEY_CITATION_2ae6cdb9-f1b6-4428-a4fe-37e88b09cc75"/>
          <w:id w:val="-1696297085"/>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w:t>
          </w:r>
          <w:r w:rsidRPr="002B6854">
            <w:rPr>
              <w:rFonts w:ascii="Times New Roman" w:hAnsi="Times New Roman" w:cs="Times New Roman"/>
              <w:i/>
              <w:iCs/>
              <w:sz w:val="24"/>
              <w:szCs w:val="24"/>
              <w:lang w:val="en-US"/>
            </w:rPr>
            <w:t>Pregnancy and Postpartum Disorders | Mental Health America</w:t>
          </w:r>
          <w:r w:rsidRPr="002B6854">
            <w:rPr>
              <w:rFonts w:ascii="Times New Roman" w:hAnsi="Times New Roman" w:cs="Times New Roman"/>
              <w:sz w:val="24"/>
              <w:szCs w:val="24"/>
              <w:lang w:val="en-US"/>
            </w:rPr>
            <w:t>, n.d.)</w:t>
          </w:r>
        </w:sdtContent>
      </w:sdt>
      <w:r w:rsidRPr="002B6854">
        <w:rPr>
          <w:rFonts w:ascii="Times New Roman" w:hAnsi="Times New Roman" w:cs="Times New Roman"/>
          <w:sz w:val="24"/>
          <w:szCs w:val="24"/>
          <w:lang w:val="en-US"/>
        </w:rPr>
        <w:t xml:space="preserve"> as a minor change in the mental and psycho-emotional status of a woman during the immediate postpartum period. Thus, </w:t>
      </w:r>
      <w:r w:rsidRPr="002B6854">
        <w:rPr>
          <w:rFonts w:ascii="Times New Roman" w:hAnsi="Times New Roman" w:cs="Times New Roman"/>
          <w:iCs/>
          <w:sz w:val="24"/>
          <w:szCs w:val="24"/>
          <w:lang w:val="en-US"/>
        </w:rPr>
        <w:t>mild mood disorders, continuous crying, irritability and anxiety, excessive worrying, confusion, lack of energy, inability to sleep, lack of confidence and feeling overwhelmed are a constellation of common symptoms in PS, that can be present during the first days after childbirth. They reach a maximum inte</w:t>
      </w:r>
      <w:r w:rsidRPr="002B6854">
        <w:rPr>
          <w:rFonts w:ascii="Times New Roman" w:hAnsi="Times New Roman" w:cs="Times New Roman"/>
          <w:sz w:val="24"/>
          <w:szCs w:val="24"/>
          <w:lang w:val="en-US"/>
        </w:rPr>
        <w:t xml:space="preserve">nsity after 4 or 5 days postpartum and then they disappear spontaneously within the first 14 days postpartum, without affecting the mother's ability to resume taking care of her child again </w:t>
      </w:r>
      <w:sdt>
        <w:sdtPr>
          <w:rPr>
            <w:rFonts w:ascii="Times New Roman" w:hAnsi="Times New Roman" w:cs="Times New Roman"/>
            <w:sz w:val="24"/>
            <w:szCs w:val="24"/>
            <w:lang w:val="en-US"/>
          </w:rPr>
          <w:tag w:val="MENDELEY_CITATION_e71d0e12-5312-4361-8e12-f05181b4dcb5"/>
          <w:id w:val="2000237178"/>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w:t>
          </w:r>
        </w:sdtContent>
      </w:sdt>
      <w:r w:rsidRPr="002B6854">
        <w:rPr>
          <w:rFonts w:ascii="Times New Roman" w:hAnsi="Times New Roman" w:cs="Times New Roman"/>
          <w:sz w:val="24"/>
          <w:szCs w:val="24"/>
          <w:lang w:val="en-US"/>
        </w:rPr>
        <w:t>.</w:t>
      </w:r>
    </w:p>
    <w:p w14:paraId="535C597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PPD is defined as a more serious disorder of the psycho- emotional status </w:t>
      </w:r>
      <w:sdt>
        <w:sdtPr>
          <w:rPr>
            <w:rFonts w:ascii="Times New Roman" w:hAnsi="Times New Roman" w:cs="Times New Roman"/>
            <w:sz w:val="24"/>
            <w:szCs w:val="24"/>
            <w:lang w:val="en-US"/>
          </w:rPr>
          <w:tag w:val="MENDELEY_CITATION_3c7b6fac-21f2-4a35-b3ee-166c792250b0"/>
          <w:id w:val="-144282568"/>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w:t>
          </w:r>
          <w:r w:rsidRPr="002B6854">
            <w:rPr>
              <w:rFonts w:ascii="Times New Roman" w:hAnsi="Times New Roman" w:cs="Times New Roman"/>
              <w:i/>
              <w:iCs/>
              <w:sz w:val="24"/>
              <w:szCs w:val="24"/>
              <w:lang w:val="en-US"/>
            </w:rPr>
            <w:t>Pregnancy and Postpartum Disorders | Mental Health America</w:t>
          </w:r>
          <w:r w:rsidRPr="002B6854">
            <w:rPr>
              <w:rFonts w:ascii="Times New Roman" w:hAnsi="Times New Roman" w:cs="Times New Roman"/>
              <w:sz w:val="24"/>
              <w:szCs w:val="24"/>
              <w:lang w:val="en-US"/>
            </w:rPr>
            <w:t>, n.d.)</w:t>
          </w:r>
        </w:sdtContent>
      </w:sdt>
      <w:r w:rsidRPr="002B6854">
        <w:rPr>
          <w:rFonts w:ascii="Times New Roman" w:hAnsi="Times New Roman" w:cs="Times New Roman"/>
          <w:sz w:val="24"/>
          <w:szCs w:val="24"/>
          <w:lang w:val="en-US"/>
        </w:rPr>
        <w:t>, with</w:t>
      </w:r>
      <w:r w:rsidRPr="002B6854">
        <w:rPr>
          <w:rFonts w:ascii="Times New Roman" w:hAnsi="Times New Roman" w:cs="Times New Roman"/>
          <w:iCs/>
          <w:sz w:val="24"/>
          <w:szCs w:val="24"/>
          <w:lang w:val="en-US"/>
        </w:rPr>
        <w:t xml:space="preserve"> patients experiencing more severe symptoms (e.g. lack of interest or pleasure in being alive, lack of energy and motivation to do specific things, feel guilty, lack of hope and show low interest in their own child) and/or symptoms that are persistent for more than two weeks. In these cases, patients require to be evaluated by a physician in order to be included in the postpartum depression category.</w:t>
      </w:r>
    </w:p>
    <w:p w14:paraId="18E1609C"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i/>
          <w:sz w:val="24"/>
          <w:szCs w:val="24"/>
          <w:lang w:val="en-US"/>
        </w:rPr>
        <w:t>“In the postpartum period, depression is often characterized as severe sadness, anxiety or despair and these symptoms often affect the mother's ability to take care of her own child. PPD is often associated with a high risk for both the mother and her newborn</w:t>
      </w:r>
      <w:r w:rsidRPr="002B6854">
        <w:rPr>
          <w:rFonts w:ascii="Times New Roman" w:hAnsi="Times New Roman" w:cs="Times New Roman"/>
          <w:sz w:val="24"/>
          <w:szCs w:val="24"/>
          <w:lang w:val="en-US"/>
        </w:rPr>
        <w:t>”</w:t>
      </w:r>
      <w:sdt>
        <w:sdtPr>
          <w:rPr>
            <w:rFonts w:ascii="Times New Roman" w:hAnsi="Times New Roman" w:cs="Times New Roman"/>
            <w:sz w:val="24"/>
            <w:szCs w:val="24"/>
            <w:lang w:val="en-US"/>
          </w:rPr>
          <w:tag w:val="MENDELEY_CITATION_d8d8f642-ff1c-48e7-8b60-58be228b79f9"/>
          <w:id w:val="2101905237"/>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w:t>
          </w:r>
        </w:sdtContent>
      </w:sdt>
      <w:r w:rsidRPr="002B6854">
        <w:rPr>
          <w:rFonts w:ascii="Times New Roman" w:hAnsi="Times New Roman" w:cs="Times New Roman"/>
          <w:sz w:val="24"/>
          <w:szCs w:val="24"/>
          <w:lang w:val="en-US"/>
        </w:rPr>
        <w:t>.</w:t>
      </w:r>
    </w:p>
    <w:p w14:paraId="1943F87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Another definition, much more general, given by the American College of Obstetricians and Gynecologists (ACOG) introduces the term of “Perinatal Depression” (PND) defined as </w:t>
      </w:r>
      <w:r w:rsidRPr="002B6854">
        <w:rPr>
          <w:rFonts w:ascii="Times New Roman" w:hAnsi="Times New Roman" w:cs="Times New Roman"/>
          <w:i/>
          <w:sz w:val="24"/>
          <w:szCs w:val="24"/>
          <w:lang w:val="en-US"/>
        </w:rPr>
        <w:t xml:space="preserve">“any major or minor episode of depression that appears during pregnancy or in the first 12 months after birth” </w:t>
      </w:r>
      <w:sdt>
        <w:sdtPr>
          <w:rPr>
            <w:rFonts w:ascii="Times New Roman" w:hAnsi="Times New Roman" w:cs="Times New Roman"/>
            <w:i/>
            <w:sz w:val="24"/>
            <w:szCs w:val="24"/>
            <w:lang w:val="en-US"/>
          </w:rPr>
          <w:tag w:val="MENDELEY_CITATION_1df5d972-ce5e-47c2-b118-c4ac5eb0bad2"/>
          <w:id w:val="-121537901"/>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2018)</w:t>
          </w:r>
        </w:sdtContent>
      </w:sdt>
      <w:r w:rsidRPr="002B6854">
        <w:rPr>
          <w:rFonts w:ascii="Times New Roman" w:hAnsi="Times New Roman" w:cs="Times New Roman"/>
          <w:sz w:val="24"/>
          <w:szCs w:val="24"/>
          <w:lang w:val="en-US"/>
        </w:rPr>
        <w:t xml:space="preserve">. According to ACOG, PND is </w:t>
      </w:r>
      <w:r w:rsidRPr="002B6854">
        <w:rPr>
          <w:rFonts w:ascii="Times New Roman" w:hAnsi="Times New Roman" w:cs="Times New Roman"/>
          <w:i/>
          <w:sz w:val="24"/>
          <w:szCs w:val="24"/>
          <w:lang w:val="en-US"/>
        </w:rPr>
        <w:t>“the most common medical complication from pregnancy and postpartum affecting one in seven women</w:t>
      </w:r>
      <w:sdt>
        <w:sdtPr>
          <w:rPr>
            <w:rFonts w:ascii="Times New Roman" w:hAnsi="Times New Roman" w:cs="Times New Roman"/>
            <w:i/>
            <w:sz w:val="24"/>
            <w:szCs w:val="24"/>
            <w:lang w:val="en-US"/>
          </w:rPr>
          <w:tag w:val="MENDELEY_CITATION_03f0d93a-7c4f-48fe-8b66-7310df808744"/>
          <w:id w:val="1660417761"/>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2018)</w:t>
          </w:r>
        </w:sdtContent>
      </w:sdt>
      <w:r w:rsidRPr="002B6854">
        <w:rPr>
          <w:rFonts w:ascii="Times New Roman" w:hAnsi="Times New Roman" w:cs="Times New Roman"/>
          <w:sz w:val="24"/>
          <w:szCs w:val="24"/>
          <w:lang w:val="en-US"/>
        </w:rPr>
        <w:t>.</w:t>
      </w:r>
    </w:p>
    <w:p w14:paraId="5FA0DFF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Postpartum Psychosis (PPP) is defined as a very severe psychiatric disease but, fortunately, it is more rare </w:t>
      </w:r>
      <w:sdt>
        <w:sdtPr>
          <w:rPr>
            <w:rFonts w:ascii="Times New Roman" w:hAnsi="Times New Roman" w:cs="Times New Roman"/>
            <w:sz w:val="24"/>
            <w:szCs w:val="24"/>
            <w:lang w:val="en-US"/>
          </w:rPr>
          <w:tag w:val="MENDELEY_CITATION_795251ad-5f9d-4b6e-aec7-ed831093012f"/>
          <w:id w:val="1096515886"/>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w:t>
          </w:r>
          <w:r w:rsidRPr="002B6854">
            <w:rPr>
              <w:rFonts w:ascii="Times New Roman" w:hAnsi="Times New Roman" w:cs="Times New Roman"/>
              <w:i/>
              <w:iCs/>
              <w:sz w:val="24"/>
              <w:szCs w:val="24"/>
              <w:lang w:val="en-US"/>
            </w:rPr>
            <w:t>Pregnancy and Postpartum Disorders | Mental Health America</w:t>
          </w:r>
          <w:r w:rsidRPr="002B6854">
            <w:rPr>
              <w:rFonts w:ascii="Times New Roman" w:hAnsi="Times New Roman" w:cs="Times New Roman"/>
              <w:sz w:val="24"/>
              <w:szCs w:val="24"/>
              <w:lang w:val="en-US"/>
            </w:rPr>
            <w:t>, n.d.)</w:t>
          </w:r>
        </w:sdtContent>
      </w:sdt>
      <w:r w:rsidRPr="002B6854">
        <w:rPr>
          <w:rFonts w:ascii="Times New Roman" w:hAnsi="Times New Roman" w:cs="Times New Roman"/>
          <w:sz w:val="24"/>
          <w:szCs w:val="24"/>
          <w:lang w:val="en-US"/>
        </w:rPr>
        <w:t xml:space="preserve"> that </w:t>
      </w:r>
      <w:r w:rsidRPr="002B6854">
        <w:rPr>
          <w:rFonts w:ascii="Times New Roman" w:hAnsi="Times New Roman" w:cs="Times New Roman"/>
          <w:i/>
          <w:sz w:val="24"/>
          <w:szCs w:val="24"/>
          <w:lang w:val="en-US"/>
        </w:rPr>
        <w:t>"includes all the signs and symptoms of the postpartum depression plus the mother's thoughts of auto mutilation or suicide and/or her thoughts to harm the</w:t>
      </w:r>
      <w:r w:rsidRPr="002B6854">
        <w:rPr>
          <w:rFonts w:ascii="Times New Roman" w:hAnsi="Times New Roman" w:cs="Times New Roman"/>
          <w:sz w:val="24"/>
          <w:szCs w:val="24"/>
          <w:lang w:val="en-US"/>
        </w:rPr>
        <w:t xml:space="preserve"> </w:t>
      </w:r>
      <w:r w:rsidRPr="002B6854">
        <w:rPr>
          <w:rFonts w:ascii="Times New Roman" w:hAnsi="Times New Roman" w:cs="Times New Roman"/>
          <w:i/>
          <w:sz w:val="24"/>
          <w:szCs w:val="24"/>
          <w:lang w:val="en-US"/>
        </w:rPr>
        <w:t>baby"</w:t>
      </w:r>
      <w:sdt>
        <w:sdtPr>
          <w:rPr>
            <w:rFonts w:ascii="Times New Roman" w:hAnsi="Times New Roman" w:cs="Times New Roman"/>
            <w:sz w:val="24"/>
            <w:szCs w:val="24"/>
            <w:lang w:val="en-US"/>
          </w:rPr>
          <w:tag w:val="MENDELEY_CITATION_7354ce8b-310d-496c-aacb-240fcc451e8b"/>
          <w:id w:val="1026907409"/>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w:t>
          </w:r>
        </w:sdtContent>
      </w:sdt>
      <w:r w:rsidRPr="002B6854">
        <w:rPr>
          <w:rFonts w:ascii="Times New Roman" w:hAnsi="Times New Roman" w:cs="Times New Roman"/>
          <w:sz w:val="24"/>
          <w:szCs w:val="24"/>
          <w:lang w:val="en-US"/>
        </w:rPr>
        <w:t>.</w:t>
      </w:r>
    </w:p>
    <w:p w14:paraId="39BD4A5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It is even more interesting that recent studies </w:t>
      </w:r>
      <w:sdt>
        <w:sdtPr>
          <w:rPr>
            <w:rFonts w:ascii="Times New Roman" w:hAnsi="Times New Roman" w:cs="Times New Roman"/>
            <w:sz w:val="24"/>
            <w:szCs w:val="24"/>
            <w:lang w:val="en-US"/>
          </w:rPr>
          <w:tag w:val="MENDELEY_CITATION_deefab27-d070-4e65-939f-e1a0890116b5"/>
          <w:id w:val="-1511975214"/>
          <w:placeholder>
            <w:docPart w:val="0C53B611710B43E6A1EBE318347E3E39"/>
          </w:placeholder>
        </w:sdtPr>
        <w:sdtContent>
          <w:r w:rsidRPr="002B6854">
            <w:rPr>
              <w:rFonts w:ascii="Times New Roman" w:hAnsi="Times New Roman" w:cs="Times New Roman"/>
              <w:sz w:val="24"/>
              <w:szCs w:val="24"/>
              <w:lang w:val="en-US"/>
            </w:rPr>
            <w:t>(Manas, 2019)</w:t>
          </w:r>
        </w:sdtContent>
      </w:sdt>
      <w:r w:rsidRPr="002B6854">
        <w:rPr>
          <w:rFonts w:ascii="Times New Roman" w:hAnsi="Times New Roman" w:cs="Times New Roman"/>
          <w:sz w:val="24"/>
          <w:szCs w:val="24"/>
          <w:lang w:val="en-US"/>
        </w:rPr>
        <w:t xml:space="preserve"> suggest that the newborn's father may suffer from "postpartum depression" (though with a much lower incidence rate) also known as </w:t>
      </w:r>
      <w:r w:rsidRPr="002B6854">
        <w:rPr>
          <w:rFonts w:ascii="Times New Roman" w:hAnsi="Times New Roman" w:cs="Times New Roman"/>
          <w:sz w:val="24"/>
          <w:szCs w:val="24"/>
          <w:lang w:val="en-US"/>
        </w:rPr>
        <w:lastRenderedPageBreak/>
        <w:t xml:space="preserve">“Paternal Postpartum Depression” (PPD) thus postpartum depression is not present only in mothers. Moreover, it has been observed amongst family members who adopt a child a type of postpartum depression, “Post Adoption Depression” (PAD) which increasingly is becoming a topic of discussion. </w:t>
      </w:r>
      <w:sdt>
        <w:sdtPr>
          <w:rPr>
            <w:rFonts w:ascii="Times New Roman" w:hAnsi="Times New Roman" w:cs="Times New Roman"/>
            <w:sz w:val="24"/>
            <w:szCs w:val="24"/>
            <w:lang w:val="en-US"/>
          </w:rPr>
          <w:tag w:val="MENDELEY_CITATION_8762594e-f3c6-4d10-a00e-aa21638bdf54"/>
          <w:id w:val="-1651502991"/>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 xml:space="preserve">Coping </w:t>
          </w:r>
          <w:proofErr w:type="gramStart"/>
          <w:r w:rsidRPr="002B6854">
            <w:rPr>
              <w:rFonts w:ascii="Times New Roman" w:hAnsi="Times New Roman" w:cs="Times New Roman"/>
              <w:i/>
              <w:iCs/>
              <w:sz w:val="24"/>
              <w:szCs w:val="24"/>
              <w:lang w:val="en-US"/>
            </w:rPr>
            <w:t>With</w:t>
          </w:r>
          <w:proofErr w:type="gramEnd"/>
          <w:r w:rsidRPr="002B6854">
            <w:rPr>
              <w:rFonts w:ascii="Times New Roman" w:hAnsi="Times New Roman" w:cs="Times New Roman"/>
              <w:i/>
              <w:iCs/>
              <w:sz w:val="24"/>
              <w:szCs w:val="24"/>
              <w:lang w:val="en-US"/>
            </w:rPr>
            <w:t xml:space="preserve"> Postpartum Depression and Anxiety</w:t>
          </w:r>
          <w:r w:rsidRPr="002B6854">
            <w:rPr>
              <w:rFonts w:ascii="Times New Roman" w:hAnsi="Times New Roman" w:cs="Times New Roman"/>
              <w:sz w:val="24"/>
              <w:szCs w:val="24"/>
              <w:lang w:val="en-US"/>
            </w:rPr>
            <w:t>, 2018; Manas, 2019)</w:t>
          </w:r>
        </w:sdtContent>
      </w:sdt>
      <w:r w:rsidRPr="002B6854">
        <w:rPr>
          <w:rFonts w:ascii="Times New Roman" w:hAnsi="Times New Roman" w:cs="Times New Roman"/>
          <w:sz w:val="24"/>
          <w:szCs w:val="24"/>
          <w:lang w:val="en-US"/>
        </w:rPr>
        <w:t>.</w:t>
      </w:r>
    </w:p>
    <w:p w14:paraId="2DDADC1B"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All these studies seem to prove that there is in fact a certain link between these forms of depression and the major changes that occur in the daily routine of those who have to take care of a newborn or an infant </w:t>
      </w:r>
      <w:sdt>
        <w:sdtPr>
          <w:rPr>
            <w:rFonts w:ascii="Times New Roman" w:hAnsi="Times New Roman" w:cs="Times New Roman"/>
            <w:sz w:val="24"/>
            <w:szCs w:val="24"/>
            <w:lang w:val="en-US"/>
          </w:rPr>
          <w:tag w:val="MENDELEY_CITATION_f9fbf0c9-25fd-48e9-9676-c36af7000933"/>
          <w:id w:val="1425688220"/>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403AB72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 very recent study suggests </w:t>
      </w:r>
      <w:sdt>
        <w:sdtPr>
          <w:rPr>
            <w:rFonts w:ascii="Times New Roman" w:hAnsi="Times New Roman" w:cs="Times New Roman"/>
            <w:sz w:val="24"/>
            <w:szCs w:val="24"/>
            <w:lang w:val="en-US"/>
          </w:rPr>
          <w:tag w:val="MENDELEY_CITATION_87b845aa-1aaf-4a2f-bfde-b524421bee9d"/>
          <w:id w:val="2130123136"/>
          <w:placeholder>
            <w:docPart w:val="0C53B611710B43E6A1EBE318347E3E39"/>
          </w:placeholder>
        </w:sdtPr>
        <w:sdtContent>
          <w:r w:rsidRPr="002B6854">
            <w:rPr>
              <w:rFonts w:ascii="Times New Roman" w:hAnsi="Times New Roman" w:cs="Times New Roman"/>
              <w:sz w:val="24"/>
              <w:szCs w:val="24"/>
              <w:lang w:val="en-US"/>
            </w:rPr>
            <w:t>(Anderson, 2020)</w:t>
          </w:r>
        </w:sdtContent>
      </w:sdt>
      <w:r w:rsidRPr="002B6854">
        <w:rPr>
          <w:rFonts w:ascii="Times New Roman" w:hAnsi="Times New Roman" w:cs="Times New Roman"/>
          <w:sz w:val="24"/>
          <w:szCs w:val="24"/>
          <w:lang w:val="en-US"/>
        </w:rPr>
        <w:t xml:space="preserve"> that most patients who suffer from depressive episodes and/or bipolar disorder during their adult life (47-50%) are in reality victims of psycho- emotional and/or physical abuses (including sexual) that took place in their childhood. By the term abuse it is included a very large spectrum of inappropriate behavior for a children's psycho-emotional status ranging from forms of authoritative educational model with punishments to emotional, physical and sexual abuse, all being intensely experienced by the child </w:t>
      </w:r>
      <w:sdt>
        <w:sdtPr>
          <w:rPr>
            <w:rFonts w:ascii="Times New Roman" w:hAnsi="Times New Roman" w:cs="Times New Roman"/>
            <w:sz w:val="24"/>
            <w:szCs w:val="24"/>
            <w:lang w:val="en-US"/>
          </w:rPr>
          <w:tag w:val="MENDELEY_CITATION_42828faf-6a22-44e5-92b1-b03b98a32f12"/>
          <w:id w:val="2133358253"/>
          <w:placeholder>
            <w:docPart w:val="0C53B611710B43E6A1EBE318347E3E39"/>
          </w:placeholder>
        </w:sdtPr>
        <w:sdtContent>
          <w:r w:rsidRPr="002B6854">
            <w:rPr>
              <w:rFonts w:ascii="Times New Roman" w:hAnsi="Times New Roman" w:cs="Times New Roman"/>
              <w:sz w:val="24"/>
              <w:szCs w:val="24"/>
              <w:lang w:val="en-US"/>
            </w:rPr>
            <w:t>(Anderson, 2020)</w:t>
          </w:r>
        </w:sdtContent>
      </w:sdt>
      <w:r w:rsidRPr="002B6854">
        <w:rPr>
          <w:rFonts w:ascii="Times New Roman" w:hAnsi="Times New Roman" w:cs="Times New Roman"/>
          <w:sz w:val="24"/>
          <w:szCs w:val="24"/>
          <w:lang w:val="en-US"/>
        </w:rPr>
        <w:t>.</w:t>
      </w:r>
    </w:p>
    <w:p w14:paraId="27900CC2"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In addition, in recent literature it is pointed out that postpartum depression affects one in four </w:t>
      </w:r>
      <w:sdt>
        <w:sdtPr>
          <w:rPr>
            <w:rFonts w:ascii="Times New Roman" w:hAnsi="Times New Roman" w:cs="Times New Roman"/>
            <w:sz w:val="24"/>
            <w:szCs w:val="24"/>
            <w:lang w:val="en-US"/>
          </w:rPr>
          <w:tag w:val="MENDELEY_CITATION_22456162-4623-4a2c-83f5-eb1daf425be0"/>
          <w:id w:val="-2002419642"/>
          <w:placeholder>
            <w:docPart w:val="0C53B611710B43E6A1EBE318347E3E39"/>
          </w:placeholder>
        </w:sdtPr>
        <w:sdtContent>
          <w:r w:rsidRPr="002B6854">
            <w:rPr>
              <w:rFonts w:ascii="Times New Roman" w:hAnsi="Times New Roman" w:cs="Times New Roman"/>
              <w:sz w:val="24"/>
              <w:szCs w:val="24"/>
              <w:lang w:val="en-US"/>
            </w:rPr>
            <w:t>(Daniela Stanescu et al., 2018; O’Hara et al., 1984)</w:t>
          </w:r>
        </w:sdtContent>
      </w:sdt>
      <w:r w:rsidRPr="002B6854">
        <w:rPr>
          <w:rFonts w:ascii="Times New Roman" w:hAnsi="Times New Roman" w:cs="Times New Roman"/>
          <w:sz w:val="24"/>
          <w:szCs w:val="24"/>
          <w:lang w:val="en-US"/>
        </w:rPr>
        <w:t xml:space="preserve"> or down to one in ten women who deliver a baby </w:t>
      </w:r>
      <w:sdt>
        <w:sdtPr>
          <w:rPr>
            <w:rFonts w:ascii="Times New Roman" w:hAnsi="Times New Roman" w:cs="Times New Roman"/>
            <w:sz w:val="24"/>
            <w:szCs w:val="24"/>
            <w:lang w:val="en-US"/>
          </w:rPr>
          <w:tag w:val="MENDELEY_CITATION_37479557-1dd1-4104-8b77-98a671228edb"/>
          <w:id w:val="432640430"/>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xml:space="preserve">, 2018; Anderson, 2019b; Daniela Stanescu et al., 2018; </w:t>
          </w:r>
          <w:proofErr w:type="spellStart"/>
          <w:r w:rsidRPr="002B6854">
            <w:rPr>
              <w:rFonts w:ascii="Times New Roman" w:hAnsi="Times New Roman" w:cs="Times New Roman"/>
              <w:sz w:val="24"/>
              <w:szCs w:val="24"/>
              <w:lang w:val="en-US"/>
            </w:rPr>
            <w:t>Petrovai</w:t>
          </w:r>
          <w:proofErr w:type="spellEnd"/>
          <w:r w:rsidRPr="002B6854">
            <w:rPr>
              <w:rFonts w:ascii="Times New Roman" w:hAnsi="Times New Roman" w:cs="Times New Roman"/>
              <w:sz w:val="24"/>
              <w:szCs w:val="24"/>
              <w:lang w:val="en-US"/>
            </w:rPr>
            <w:t>, 2009; Presidential Task Force on Redefining the Postpartum Care Committee, 2018)</w:t>
          </w:r>
        </w:sdtContent>
      </w:sdt>
      <w:r w:rsidRPr="002B6854">
        <w:rPr>
          <w:rFonts w:ascii="Times New Roman" w:hAnsi="Times New Roman" w:cs="Times New Roman"/>
          <w:sz w:val="24"/>
          <w:szCs w:val="24"/>
          <w:lang w:val="en-US"/>
        </w:rPr>
        <w:t xml:space="preserve">. In other words, different health care specialists estimate that worldwide, 10 to 25 % of the women who deliver a baby face postpartum depression, incidence that is not just high, but extremely high! </w:t>
      </w:r>
      <w:sdt>
        <w:sdtPr>
          <w:rPr>
            <w:rFonts w:ascii="Times New Roman" w:hAnsi="Times New Roman" w:cs="Times New Roman"/>
            <w:sz w:val="24"/>
            <w:szCs w:val="24"/>
            <w:lang w:val="en-US"/>
          </w:rPr>
          <w:tag w:val="MENDELEY_CITATION_af2d062c-c198-4aef-9d5e-167f8ca81a38"/>
          <w:id w:val="46654873"/>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5C4648EA"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Furthermore, the World Health Organization (WHO) and the American Academy of Pediatrics (AAP) consider that, at a global level, every year, </w:t>
      </w:r>
      <w:r w:rsidRPr="002B6854">
        <w:rPr>
          <w:rFonts w:ascii="Times New Roman" w:hAnsi="Times New Roman" w:cs="Times New Roman"/>
          <w:i/>
          <w:sz w:val="24"/>
          <w:szCs w:val="24"/>
          <w:lang w:val="en-US"/>
        </w:rPr>
        <w:t xml:space="preserve">“more than 400.000 children are born by mothers who develop postpartum depression after the delivery" </w:t>
      </w:r>
      <w:sdt>
        <w:sdtPr>
          <w:rPr>
            <w:rFonts w:ascii="Times New Roman" w:hAnsi="Times New Roman" w:cs="Times New Roman"/>
            <w:i/>
            <w:sz w:val="24"/>
            <w:szCs w:val="24"/>
            <w:lang w:val="en-US"/>
          </w:rPr>
          <w:tag w:val="MENDELEY_CITATION_55e05269-9068-497a-9cdd-d31b576160bb"/>
          <w:id w:val="1100689097"/>
          <w:placeholder>
            <w:docPart w:val="0C53B611710B43E6A1EBE318347E3E39"/>
          </w:placeholder>
        </w:sdtPr>
        <w:sdtContent>
          <w:r w:rsidRPr="002B6854">
            <w:rPr>
              <w:rFonts w:ascii="Times New Roman" w:hAnsi="Times New Roman" w:cs="Times New Roman"/>
              <w:sz w:val="24"/>
              <w:szCs w:val="24"/>
              <w:lang w:val="en-US"/>
            </w:rPr>
            <w:t xml:space="preserve">(Joy et al., 2019; </w:t>
          </w:r>
          <w:proofErr w:type="spellStart"/>
          <w:r w:rsidRPr="002B6854">
            <w:rPr>
              <w:rFonts w:ascii="Times New Roman" w:hAnsi="Times New Roman" w:cs="Times New Roman"/>
              <w:sz w:val="24"/>
              <w:szCs w:val="24"/>
              <w:lang w:val="en-US"/>
            </w:rPr>
            <w:t>Norwitz</w:t>
          </w:r>
          <w:proofErr w:type="spellEnd"/>
          <w:r w:rsidRPr="002B6854">
            <w:rPr>
              <w:rFonts w:ascii="Times New Roman" w:hAnsi="Times New Roman" w:cs="Times New Roman"/>
              <w:sz w:val="24"/>
              <w:szCs w:val="24"/>
              <w:lang w:val="en-US"/>
            </w:rPr>
            <w:t xml:space="preserve"> &amp; Lye, 2009)</w:t>
          </w:r>
        </w:sdtContent>
      </w:sdt>
      <w:r w:rsidRPr="002B6854">
        <w:rPr>
          <w:rFonts w:ascii="Times New Roman" w:hAnsi="Times New Roman" w:cs="Times New Roman"/>
          <w:sz w:val="24"/>
          <w:szCs w:val="24"/>
          <w:lang w:val="en-US"/>
        </w:rPr>
        <w:t>.</w:t>
      </w:r>
    </w:p>
    <w:p w14:paraId="0F681C1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Even though  only  10-15%  of  these  mothers  develop  long-lasting  term  psychological dysfunctions ( the persistent form of postpartum depression), it seems that </w:t>
      </w:r>
      <w:r w:rsidRPr="002B6854">
        <w:rPr>
          <w:rFonts w:ascii="Times New Roman" w:hAnsi="Times New Roman" w:cs="Times New Roman"/>
          <w:i/>
          <w:sz w:val="24"/>
          <w:szCs w:val="24"/>
          <w:lang w:val="en-US"/>
        </w:rPr>
        <w:t xml:space="preserve">"0,1-0,2 % of them will experience the most severe form of depression, called postpartum psychosis" </w:t>
      </w:r>
      <w:sdt>
        <w:sdtPr>
          <w:rPr>
            <w:rFonts w:ascii="Times New Roman" w:hAnsi="Times New Roman" w:cs="Times New Roman"/>
            <w:i/>
            <w:sz w:val="24"/>
            <w:szCs w:val="24"/>
            <w:lang w:val="en-US"/>
          </w:rPr>
          <w:tag w:val="MENDELEY_CITATION_094370db-4e94-4ab8-bf57-29670eb17efa"/>
          <w:id w:val="1043099506"/>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Joy et al., 2019; Kendell et al., 1987; O’Hara et al., 1984; </w:t>
          </w:r>
          <w:r w:rsidRPr="002B6854">
            <w:rPr>
              <w:rFonts w:ascii="Times New Roman" w:hAnsi="Times New Roman" w:cs="Times New Roman"/>
              <w:i/>
              <w:iCs/>
              <w:sz w:val="24"/>
              <w:szCs w:val="24"/>
              <w:lang w:val="en-US"/>
            </w:rPr>
            <w:t>SIGN 127 • Management of perinatal mood disorders</w:t>
          </w:r>
          <w:r w:rsidRPr="002B6854">
            <w:rPr>
              <w:rFonts w:ascii="Times New Roman" w:hAnsi="Times New Roman" w:cs="Times New Roman"/>
              <w:sz w:val="24"/>
              <w:szCs w:val="24"/>
              <w:lang w:val="en-US"/>
            </w:rPr>
            <w:t>, 2012; U.S. Preventive Services Task Force, 2010)</w:t>
          </w:r>
        </w:sdtContent>
      </w:sdt>
      <w:r w:rsidRPr="002B6854">
        <w:rPr>
          <w:rFonts w:ascii="Times New Roman" w:hAnsi="Times New Roman" w:cs="Times New Roman"/>
          <w:sz w:val="24"/>
          <w:szCs w:val="24"/>
          <w:lang w:val="en-US"/>
        </w:rPr>
        <w:t>.</w:t>
      </w:r>
    </w:p>
    <w:p w14:paraId="2809709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  rest  of  the  patients,  meaning  85-90%  of  the  mothers  who  develop symptoms that may be associated with postpartum  depression,  can  be  categorized  as  patients  who  go,  in  fact,  through the  baby blues (the so called "postpartum sadness", lasting for a few days) </w:t>
      </w:r>
      <w:sdt>
        <w:sdtPr>
          <w:rPr>
            <w:rFonts w:ascii="Times New Roman" w:hAnsi="Times New Roman" w:cs="Times New Roman"/>
            <w:sz w:val="24"/>
            <w:szCs w:val="24"/>
            <w:lang w:val="en-US"/>
          </w:rPr>
          <w:tag w:val="MENDELEY_CITATION_3d74d8a8-6698-49b6-a68b-0e960bcef8ff"/>
          <w:id w:val="1210692373"/>
          <w:placeholder>
            <w:docPart w:val="0C53B611710B43E6A1EBE318347E3E39"/>
          </w:placeholder>
        </w:sdtPr>
        <w:sdtContent>
          <w:r w:rsidRPr="002B6854">
            <w:rPr>
              <w:rFonts w:ascii="Times New Roman" w:hAnsi="Times New Roman" w:cs="Times New Roman"/>
              <w:sz w:val="24"/>
              <w:szCs w:val="24"/>
              <w:lang w:val="en-US"/>
            </w:rPr>
            <w:t xml:space="preserve">(Joy et al., 2019; </w:t>
          </w:r>
          <w:proofErr w:type="spellStart"/>
          <w:r w:rsidRPr="002B6854">
            <w:rPr>
              <w:rFonts w:ascii="Times New Roman" w:hAnsi="Times New Roman" w:cs="Times New Roman"/>
              <w:sz w:val="24"/>
              <w:szCs w:val="24"/>
              <w:lang w:val="en-US"/>
            </w:rPr>
            <w:t>Manea</w:t>
          </w:r>
          <w:proofErr w:type="spellEnd"/>
          <w:r w:rsidRPr="002B6854">
            <w:rPr>
              <w:rFonts w:ascii="Times New Roman" w:hAnsi="Times New Roman" w:cs="Times New Roman"/>
              <w:sz w:val="24"/>
              <w:szCs w:val="24"/>
              <w:lang w:val="en-US"/>
            </w:rPr>
            <w:t xml:space="preserve"> et al., 2019; </w:t>
          </w:r>
          <w:proofErr w:type="spellStart"/>
          <w:r w:rsidRPr="002B6854">
            <w:rPr>
              <w:rFonts w:ascii="Times New Roman" w:hAnsi="Times New Roman" w:cs="Times New Roman"/>
              <w:sz w:val="24"/>
              <w:szCs w:val="24"/>
              <w:lang w:val="en-US"/>
            </w:rPr>
            <w:t>Norwitz</w:t>
          </w:r>
          <w:proofErr w:type="spellEnd"/>
          <w:r w:rsidRPr="002B6854">
            <w:rPr>
              <w:rFonts w:ascii="Times New Roman" w:hAnsi="Times New Roman" w:cs="Times New Roman"/>
              <w:sz w:val="24"/>
              <w:szCs w:val="24"/>
              <w:lang w:val="en-US"/>
            </w:rPr>
            <w:t xml:space="preserve"> &amp; Lye, 2009)</w:t>
          </w:r>
        </w:sdtContent>
      </w:sdt>
    </w:p>
    <w:p w14:paraId="0D316EC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 xml:space="preserve">Thus, if we admit that in Romania about 200.000 children are born every year </w:t>
      </w:r>
      <w:sdt>
        <w:sdtPr>
          <w:rPr>
            <w:rFonts w:ascii="Times New Roman" w:hAnsi="Times New Roman" w:cs="Times New Roman"/>
            <w:sz w:val="24"/>
            <w:szCs w:val="24"/>
            <w:lang w:val="en-US"/>
          </w:rPr>
          <w:tag w:val="MENDELEY_CITATION_8d3ac43c-d786-471c-a422-cc1a011b534e"/>
          <w:id w:val="1632903064"/>
          <w:placeholder>
            <w:docPart w:val="0C53B611710B43E6A1EBE318347E3E39"/>
          </w:placeholder>
        </w:sdtPr>
        <w:sdtContent>
          <w:r w:rsidRPr="002B6854">
            <w:rPr>
              <w:rFonts w:ascii="Times New Roman" w:hAnsi="Times New Roman" w:cs="Times New Roman"/>
              <w:sz w:val="24"/>
              <w:szCs w:val="24"/>
              <w:lang w:val="en-US"/>
            </w:rPr>
            <w:t>(Ionescu et al., 2017)</w:t>
          </w:r>
        </w:sdtContent>
      </w:sdt>
      <w:r w:rsidRPr="002B6854">
        <w:rPr>
          <w:rFonts w:ascii="Times New Roman" w:hAnsi="Times New Roman" w:cs="Times New Roman"/>
          <w:sz w:val="24"/>
          <w:szCs w:val="24"/>
          <w:lang w:val="en-US"/>
        </w:rPr>
        <w:t xml:space="preserve"> and apply, with  a  quite  simple  imagination  exercise,  the  percentages  quoted  above,  it  results  that,    in Romania, in every year, approximately 170.000  women  manifest  the  phenomenon  called  "baby  blues"  ("postpartum sadness")   (85%   of   the   postpartum   women);   roughly   20.000-30.000   women   suffer   from postpartum depression (10-15% of postpartum women) (nearly 28.571 postpartum depressions from   200.000   births)   and   approximately   200-400   women   suffer   from   postpartum   psychosis (approximately 0,1-0,2 % of postpartum women) </w:t>
      </w:r>
      <w:sdt>
        <w:sdtPr>
          <w:rPr>
            <w:rFonts w:ascii="Times New Roman" w:hAnsi="Times New Roman" w:cs="Times New Roman"/>
            <w:sz w:val="24"/>
            <w:szCs w:val="24"/>
            <w:lang w:val="en-US"/>
          </w:rPr>
          <w:tag w:val="MENDELEY_CITATION_58811e5f-896a-439b-b859-43921335b797"/>
          <w:id w:val="1776901605"/>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3C74AAC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In this layout, postpartum depression and its incidence are beginning to look like a real public health issue </w:t>
      </w:r>
      <w:sdt>
        <w:sdtPr>
          <w:rPr>
            <w:rFonts w:ascii="Times New Roman" w:hAnsi="Times New Roman" w:cs="Times New Roman"/>
            <w:sz w:val="24"/>
            <w:szCs w:val="24"/>
            <w:lang w:val="en-US"/>
          </w:rPr>
          <w:tag w:val="MENDELEY_CITATION_05f7c011-0bc7-4749-846d-0c2099f431b5"/>
          <w:id w:val="-812246753"/>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 equally ignored by the patients, their relatives, the medical staff and the authorities.</w:t>
      </w:r>
    </w:p>
    <w:p w14:paraId="62C87B3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Obviously, the consequences of these statistical data are immediately seen: every year, in Romania, 200 - 400 infants (in  their  first  months  of  life)   are  nursed by mothers with postpartum psychosis (meaning severe  postpartum  depression  associated  with  thoughts  of    harming  the  baby  and/or  self-harming thoughts and/or suicide thoughts), and approximately 28.000 infants (in their first months of  life) are nursed by  mothers  with  postpartum  depression  (these women have their  ability to focus,  self-control  and judgment  greatly diminished)!</w:t>
      </w:r>
    </w:p>
    <w:p w14:paraId="402CE964"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Of course, all of these dramatic situations take place somewhere, far away... at these families’ homes... as far as possible from the sight of the authorities and specialists who are capable to diagnose and indicate an adequate multidisciplinary treatment!</w:t>
      </w:r>
      <w:sdt>
        <w:sdtPr>
          <w:rPr>
            <w:rFonts w:ascii="Times New Roman" w:hAnsi="Times New Roman" w:cs="Times New Roman"/>
            <w:sz w:val="24"/>
            <w:szCs w:val="24"/>
            <w:lang w:val="en-US"/>
          </w:rPr>
          <w:tag w:val="MENDELEY_CITATION_20ecfc4b-3e05-46b8-9b23-c482dc382e8b"/>
          <w:id w:val="-487942088"/>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1602827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Regardless of the definition and personal perception of postpartum depression, most authors consider that the risk factors for postpartum depression can be classified, depending on their type, in: hormonal factors, psycho-social factors and biological vulnerabilities </w:t>
      </w:r>
      <w:sdt>
        <w:sdtPr>
          <w:rPr>
            <w:rFonts w:ascii="Times New Roman" w:hAnsi="Times New Roman" w:cs="Times New Roman"/>
            <w:sz w:val="24"/>
            <w:szCs w:val="24"/>
            <w:lang w:val="en-US"/>
          </w:rPr>
          <w:tag w:val="MENDELEY_CITATION_47afdac7-049a-4ab3-b6bc-53b89ec3a293"/>
          <w:id w:val="780767817"/>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Joy et al., 2019)</w:t>
          </w:r>
        </w:sdtContent>
      </w:sdt>
      <w:r w:rsidRPr="002B6854">
        <w:rPr>
          <w:rFonts w:ascii="Times New Roman" w:hAnsi="Times New Roman" w:cs="Times New Roman"/>
          <w:sz w:val="24"/>
          <w:szCs w:val="24"/>
          <w:lang w:val="en-US"/>
        </w:rPr>
        <w:t>.</w:t>
      </w:r>
    </w:p>
    <w:p w14:paraId="7952C5B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Hormonal  factors imply,  most  probably,  the dramatic  and rapid decrease of progesterone and estrogen levels in the first 48 hours postpartum </w:t>
      </w:r>
      <w:sdt>
        <w:sdtPr>
          <w:rPr>
            <w:rFonts w:ascii="Times New Roman" w:hAnsi="Times New Roman" w:cs="Times New Roman"/>
            <w:sz w:val="24"/>
            <w:szCs w:val="24"/>
            <w:lang w:val="en-US"/>
          </w:rPr>
          <w:tag w:val="MENDELEY_CITATION_2830362c-e96b-4a50-beac-90c12f6c65a5"/>
          <w:id w:val="2132896222"/>
          <w:placeholder>
            <w:docPart w:val="0C53B611710B43E6A1EBE318347E3E39"/>
          </w:placeholder>
        </w:sdtPr>
        <w:sdtContent>
          <w:r w:rsidRPr="002B6854">
            <w:rPr>
              <w:rFonts w:ascii="Times New Roman" w:hAnsi="Times New Roman" w:cs="Times New Roman"/>
              <w:sz w:val="24"/>
              <w:szCs w:val="24"/>
              <w:lang w:val="en-US"/>
            </w:rPr>
            <w:t xml:space="preserve">(Daniela Stanescu et al., 2018;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Joy et al., 2019; </w:t>
          </w:r>
          <w:proofErr w:type="spellStart"/>
          <w:r w:rsidRPr="002B6854">
            <w:rPr>
              <w:rFonts w:ascii="Times New Roman" w:hAnsi="Times New Roman" w:cs="Times New Roman"/>
              <w:sz w:val="24"/>
              <w:szCs w:val="24"/>
              <w:lang w:val="en-US"/>
            </w:rPr>
            <w:t>Norwitz</w:t>
          </w:r>
          <w:proofErr w:type="spellEnd"/>
          <w:r w:rsidRPr="002B6854">
            <w:rPr>
              <w:rFonts w:ascii="Times New Roman" w:hAnsi="Times New Roman" w:cs="Times New Roman"/>
              <w:sz w:val="24"/>
              <w:szCs w:val="24"/>
              <w:lang w:val="en-US"/>
            </w:rPr>
            <w:t xml:space="preserve"> &amp; Lye, 2009)</w:t>
          </w:r>
        </w:sdtContent>
      </w:sdt>
      <w:r w:rsidRPr="002B6854">
        <w:rPr>
          <w:rFonts w:ascii="Times New Roman" w:hAnsi="Times New Roman" w:cs="Times New Roman"/>
          <w:sz w:val="24"/>
          <w:szCs w:val="24"/>
          <w:lang w:val="en-US"/>
        </w:rPr>
        <w:t xml:space="preserve">, together with the dramatic decrease of plasmatic  cortisol  level  </w:t>
      </w:r>
      <w:sdt>
        <w:sdtPr>
          <w:rPr>
            <w:rFonts w:ascii="Times New Roman" w:hAnsi="Times New Roman" w:cs="Times New Roman"/>
            <w:sz w:val="24"/>
            <w:szCs w:val="24"/>
            <w:lang w:val="en-US"/>
          </w:rPr>
          <w:tag w:val="MENDELEY_CITATION_c086bd8f-66ae-45b2-ace7-7504fe7b80c4"/>
          <w:id w:val="-1103954689"/>
          <w:placeholder>
            <w:docPart w:val="0C53B611710B43E6A1EBE318347E3E39"/>
          </w:placeholder>
        </w:sdtPr>
        <w:sdtContent>
          <w:r w:rsidRPr="002B6854">
            <w:rPr>
              <w:rFonts w:ascii="Times New Roman" w:hAnsi="Times New Roman" w:cs="Times New Roman"/>
              <w:sz w:val="24"/>
              <w:szCs w:val="24"/>
              <w:lang w:val="en-US"/>
            </w:rPr>
            <w:t xml:space="preserve">(Bloch et al., 2000; Daniela Stanescu et al., 2018;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Joy et al., 2019; </w:t>
          </w:r>
          <w:proofErr w:type="spellStart"/>
          <w:r w:rsidRPr="002B6854">
            <w:rPr>
              <w:rFonts w:ascii="Times New Roman" w:hAnsi="Times New Roman" w:cs="Times New Roman"/>
              <w:sz w:val="24"/>
              <w:szCs w:val="24"/>
              <w:lang w:val="en-US"/>
            </w:rPr>
            <w:t>Norwitz</w:t>
          </w:r>
          <w:proofErr w:type="spellEnd"/>
          <w:r w:rsidRPr="002B6854">
            <w:rPr>
              <w:rFonts w:ascii="Times New Roman" w:hAnsi="Times New Roman" w:cs="Times New Roman"/>
              <w:sz w:val="24"/>
              <w:szCs w:val="24"/>
              <w:lang w:val="en-US"/>
            </w:rPr>
            <w:t xml:space="preserve"> &amp; Lye, 2009)</w:t>
          </w:r>
        </w:sdtContent>
      </w:sdt>
      <w:r w:rsidRPr="002B6854">
        <w:rPr>
          <w:rFonts w:ascii="Times New Roman" w:hAnsi="Times New Roman" w:cs="Times New Roman"/>
          <w:sz w:val="24"/>
          <w:szCs w:val="24"/>
          <w:lang w:val="en-US"/>
        </w:rPr>
        <w:t xml:space="preserve">,  even  though  </w:t>
      </w:r>
      <w:r w:rsidRPr="002B6854">
        <w:rPr>
          <w:rFonts w:ascii="Times New Roman" w:hAnsi="Times New Roman" w:cs="Times New Roman"/>
          <w:i/>
          <w:sz w:val="24"/>
          <w:szCs w:val="24"/>
          <w:lang w:val="en-US"/>
        </w:rPr>
        <w:t xml:space="preserve">"the   plasmatic  levels  of  these  hormones  and  of prolactin's in women with postpartum depression do not have a statistically significant difference when compared to the level of the same hormones in mothers who don't have postpartum depression" </w:t>
      </w:r>
      <w:sdt>
        <w:sdtPr>
          <w:rPr>
            <w:rFonts w:ascii="Times New Roman" w:hAnsi="Times New Roman" w:cs="Times New Roman"/>
            <w:sz w:val="24"/>
            <w:szCs w:val="24"/>
            <w:lang w:val="en-US"/>
          </w:rPr>
          <w:tag w:val="MENDELEY_CITATION_f59e873e-fe4a-4180-88a2-a391f0f02180"/>
          <w:id w:val="-306628395"/>
          <w:placeholder>
            <w:docPart w:val="0C53B611710B43E6A1EBE318347E3E39"/>
          </w:placeholder>
        </w:sdtPr>
        <w:sdtContent>
          <w:r w:rsidRPr="002B6854">
            <w:rPr>
              <w:rFonts w:ascii="Times New Roman" w:hAnsi="Times New Roman" w:cs="Times New Roman"/>
              <w:sz w:val="24"/>
              <w:szCs w:val="24"/>
              <w:lang w:val="en-US"/>
            </w:rPr>
            <w:t>(Joy et al., 2019)</w:t>
          </w:r>
        </w:sdtContent>
      </w:sdt>
      <w:r w:rsidRPr="002B6854">
        <w:rPr>
          <w:rFonts w:ascii="Times New Roman" w:hAnsi="Times New Roman" w:cs="Times New Roman"/>
          <w:sz w:val="24"/>
          <w:szCs w:val="24"/>
          <w:lang w:val="en-US"/>
        </w:rPr>
        <w:t>.</w:t>
      </w:r>
    </w:p>
    <w:p w14:paraId="7779200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As we know, during pregnancy, the level of women’s sexual hormones (estrogens and progesterone) is ten times higher than in non-pregnant woman </w:t>
      </w:r>
      <w:sdt>
        <w:sdtPr>
          <w:rPr>
            <w:rFonts w:ascii="Times New Roman" w:hAnsi="Times New Roman" w:cs="Times New Roman"/>
            <w:sz w:val="24"/>
            <w:szCs w:val="24"/>
            <w:lang w:val="en-US"/>
          </w:rPr>
          <w:tag w:val="MENDELEY_CITATION_6ad9a30c-0b66-45aa-ae1b-e33245c5b154"/>
          <w:id w:val="1846203529"/>
          <w:placeholder>
            <w:docPart w:val="0C53B611710B43E6A1EBE318347E3E39"/>
          </w:placeholder>
        </w:sdtPr>
        <w:sdtContent>
          <w:r w:rsidRPr="002B6854">
            <w:rPr>
              <w:rFonts w:ascii="Times New Roman" w:hAnsi="Times New Roman" w:cs="Times New Roman"/>
              <w:sz w:val="24"/>
              <w:szCs w:val="24"/>
              <w:lang w:val="en-US"/>
            </w:rPr>
            <w:t>(Daniela Stanescu et al., 2018)</w:t>
          </w:r>
        </w:sdtContent>
      </w:sdt>
      <w:r w:rsidRPr="002B6854">
        <w:rPr>
          <w:rFonts w:ascii="Times New Roman" w:hAnsi="Times New Roman" w:cs="Times New Roman"/>
          <w:sz w:val="24"/>
          <w:szCs w:val="24"/>
          <w:lang w:val="en-US"/>
        </w:rPr>
        <w:t xml:space="preserve">, thus the sudden </w:t>
      </w:r>
      <w:r w:rsidRPr="002B6854">
        <w:rPr>
          <w:rFonts w:ascii="Times New Roman" w:hAnsi="Times New Roman" w:cs="Times New Roman"/>
          <w:sz w:val="24"/>
          <w:szCs w:val="24"/>
          <w:lang w:val="en-US"/>
        </w:rPr>
        <w:lastRenderedPageBreak/>
        <w:t xml:space="preserve">decrease of these hormones’ levels can lead to significant consequences for the woman’s body </w:t>
      </w:r>
      <w:sdt>
        <w:sdtPr>
          <w:rPr>
            <w:rFonts w:ascii="Times New Roman" w:hAnsi="Times New Roman" w:cs="Times New Roman"/>
            <w:sz w:val="24"/>
            <w:szCs w:val="24"/>
            <w:lang w:val="en-US"/>
          </w:rPr>
          <w:tag w:val="MENDELEY_CITATION_0e4bf9a2-c53a-44a3-b369-a8fe95996fc0"/>
          <w:id w:val="1084572680"/>
          <w:placeholder>
            <w:docPart w:val="0C53B611710B43E6A1EBE318347E3E39"/>
          </w:placeholder>
        </w:sdtPr>
        <w:sdtContent>
          <w:r w:rsidRPr="002B6854">
            <w:rPr>
              <w:rFonts w:ascii="Times New Roman" w:hAnsi="Times New Roman" w:cs="Times New Roman"/>
              <w:sz w:val="24"/>
              <w:szCs w:val="24"/>
              <w:lang w:val="en-US"/>
            </w:rPr>
            <w:t xml:space="preserve">(Daniela Stanescu et al., 2018;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7CCE9F4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 partial, but extremely possible, explanation  of this phenomenon could be a   particularly high sensitivity of the patients who develop postpartum depression to small variations in the plasmatic levels of these hormones (estrogens, progesterone, cortisol) compared to an absent (or certainly diminished) sensitivity to these hormonal changes in women without postpartum depression </w:t>
      </w:r>
      <w:sdt>
        <w:sdtPr>
          <w:rPr>
            <w:rFonts w:ascii="Times New Roman" w:hAnsi="Times New Roman" w:cs="Times New Roman"/>
            <w:sz w:val="24"/>
            <w:szCs w:val="24"/>
            <w:lang w:val="en-US"/>
          </w:rPr>
          <w:tag w:val="MENDELEY_CITATION_682b748d-ba01-48ca-b0c1-867a11a8a520"/>
          <w:id w:val="-210044198"/>
          <w:placeholder>
            <w:docPart w:val="0C53B611710B43E6A1EBE318347E3E39"/>
          </w:placeholder>
        </w:sdtPr>
        <w:sdtContent>
          <w:r w:rsidRPr="002B6854">
            <w:rPr>
              <w:rFonts w:ascii="Times New Roman" w:hAnsi="Times New Roman" w:cs="Times New Roman"/>
              <w:sz w:val="24"/>
              <w:szCs w:val="24"/>
              <w:lang w:val="en-US"/>
            </w:rPr>
            <w:t xml:space="preserve">(Bloch et al., 2000;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Joy et al., 2019)</w:t>
          </w:r>
        </w:sdtContent>
      </w:sdt>
      <w:r w:rsidRPr="002B6854">
        <w:rPr>
          <w:rFonts w:ascii="Times New Roman" w:hAnsi="Times New Roman" w:cs="Times New Roman"/>
          <w:sz w:val="24"/>
          <w:szCs w:val="24"/>
          <w:lang w:val="en-US"/>
        </w:rPr>
        <w:t>.</w:t>
      </w:r>
    </w:p>
    <w:p w14:paraId="1DC0846A"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Modern medicine has yet to find out how exactly these hormones and their variations get to influence the human psychological status. For now, we know for sure that they have  a special  role  because  the  newest  and  most  successful  methods  of  treatment  of  postpartum  depression thrive  to  change  "the  abnormal  settings"  of  this  psychological status in  only  a  few  hours  by  administering </w:t>
      </w:r>
      <w:proofErr w:type="spellStart"/>
      <w:r w:rsidRPr="002B6854">
        <w:rPr>
          <w:rFonts w:ascii="Times New Roman" w:hAnsi="Times New Roman" w:cs="Times New Roman"/>
          <w:sz w:val="24"/>
          <w:szCs w:val="24"/>
          <w:lang w:val="en-US"/>
        </w:rPr>
        <w:t>Brexanolone</w:t>
      </w:r>
      <w:proofErr w:type="spellEnd"/>
      <w:r w:rsidRPr="002B6854">
        <w:rPr>
          <w:rFonts w:ascii="Times New Roman" w:hAnsi="Times New Roman" w:cs="Times New Roman"/>
          <w:sz w:val="24"/>
          <w:szCs w:val="24"/>
          <w:lang w:val="en-US"/>
        </w:rPr>
        <w:t xml:space="preserve">  (the  brand-name  drug  "</w:t>
      </w:r>
      <w:proofErr w:type="spellStart"/>
      <w:r w:rsidRPr="002B6854">
        <w:rPr>
          <w:rFonts w:ascii="Times New Roman" w:hAnsi="Times New Roman" w:cs="Times New Roman"/>
          <w:sz w:val="24"/>
          <w:szCs w:val="24"/>
          <w:lang w:val="en-US"/>
        </w:rPr>
        <w:t>Zulresso</w:t>
      </w:r>
      <w:proofErr w:type="spellEnd"/>
      <w:r w:rsidRPr="002B6854">
        <w:rPr>
          <w:rFonts w:ascii="Times New Roman" w:hAnsi="Times New Roman" w:cs="Times New Roman"/>
          <w:sz w:val="24"/>
          <w:szCs w:val="24"/>
          <w:lang w:val="en-US"/>
        </w:rPr>
        <w:t>"  by  Sage  Therapeutics  Pharmaceutical Company),  its active  substance  contains  nothing  more  than  a metabolite  of progesterone  (Allopregnanolone)  which seems to efficiently  modulate  the GABA-receptors (the receptors of Gama-Amino-</w:t>
      </w:r>
      <w:proofErr w:type="spellStart"/>
      <w:r w:rsidRPr="002B6854">
        <w:rPr>
          <w:rFonts w:ascii="Times New Roman" w:hAnsi="Times New Roman" w:cs="Times New Roman"/>
          <w:sz w:val="24"/>
          <w:szCs w:val="24"/>
          <w:lang w:val="en-US"/>
        </w:rPr>
        <w:t>Butiric</w:t>
      </w:r>
      <w:proofErr w:type="spellEnd"/>
      <w:r w:rsidRPr="002B6854">
        <w:rPr>
          <w:rFonts w:ascii="Times New Roman" w:hAnsi="Times New Roman" w:cs="Times New Roman"/>
          <w:sz w:val="24"/>
          <w:szCs w:val="24"/>
          <w:lang w:val="en-US"/>
        </w:rPr>
        <w:t xml:space="preserve"> Acid) from the cerebral tissue of the patients with postpartum depression </w:t>
      </w:r>
      <w:sdt>
        <w:sdtPr>
          <w:rPr>
            <w:rFonts w:ascii="Times New Roman" w:hAnsi="Times New Roman" w:cs="Times New Roman"/>
            <w:sz w:val="24"/>
            <w:szCs w:val="24"/>
            <w:lang w:val="en-US"/>
          </w:rPr>
          <w:tag w:val="MENDELEY_CITATION_66e581e7-48c0-4726-84e3-535236f56a77"/>
          <w:id w:val="1499617761"/>
          <w:placeholder>
            <w:docPart w:val="0C53B611710B43E6A1EBE318347E3E39"/>
          </w:placeholder>
        </w:sdtPr>
        <w:sdtContent>
          <w:r w:rsidRPr="002B6854">
            <w:rPr>
              <w:rFonts w:ascii="Times New Roman" w:hAnsi="Times New Roman" w:cs="Times New Roman"/>
              <w:sz w:val="24"/>
              <w:szCs w:val="24"/>
              <w:lang w:val="en-US"/>
            </w:rPr>
            <w:t xml:space="preserve">(Boggs, 2018; </w:t>
          </w:r>
          <w:proofErr w:type="spellStart"/>
          <w:r w:rsidRPr="002B6854">
            <w:rPr>
              <w:rFonts w:ascii="Times New Roman" w:hAnsi="Times New Roman" w:cs="Times New Roman"/>
              <w:sz w:val="24"/>
              <w:szCs w:val="24"/>
              <w:lang w:val="en-US"/>
            </w:rPr>
            <w:t>Brauser</w:t>
          </w:r>
          <w:proofErr w:type="spellEnd"/>
          <w:r w:rsidRPr="002B6854">
            <w:rPr>
              <w:rFonts w:ascii="Times New Roman" w:hAnsi="Times New Roman" w:cs="Times New Roman"/>
              <w:sz w:val="24"/>
              <w:szCs w:val="24"/>
              <w:lang w:val="en-US"/>
            </w:rPr>
            <w:t xml:space="preserve">, 2018; Davenport, 20019;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Tucker, 2018)</w:t>
          </w:r>
        </w:sdtContent>
      </w:sdt>
      <w:r w:rsidRPr="002B6854">
        <w:rPr>
          <w:rFonts w:ascii="Times New Roman" w:hAnsi="Times New Roman" w:cs="Times New Roman"/>
          <w:sz w:val="24"/>
          <w:szCs w:val="24"/>
          <w:lang w:val="en-US"/>
        </w:rPr>
        <w:t>.</w:t>
      </w:r>
    </w:p>
    <w:p w14:paraId="7DA49D7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There  are  studies  that  demonstrate  a  higher  risk  of  developing  postpartum  depression  in patients with premenstrual dysphoric disorder (PMDD - severe premenstrual syndrome that affects the social and professional life of a woman) compared to those who do not have such a disorder </w:t>
      </w:r>
      <w:sdt>
        <w:sdtPr>
          <w:rPr>
            <w:rFonts w:ascii="Times New Roman" w:hAnsi="Times New Roman" w:cs="Times New Roman"/>
            <w:sz w:val="24"/>
            <w:szCs w:val="24"/>
            <w:lang w:val="en-US"/>
          </w:rPr>
          <w:tag w:val="MENDELEY_CITATION_61acd3e7-8b32-4b15-890a-07d53b206d85"/>
          <w:id w:val="1747920373"/>
          <w:placeholder>
            <w:docPart w:val="0C53B611710B43E6A1EBE318347E3E39"/>
          </w:placeholder>
        </w:sdtPr>
        <w:sdtContent>
          <w:r w:rsidRPr="002B6854">
            <w:rPr>
              <w:rFonts w:ascii="Times New Roman" w:hAnsi="Times New Roman" w:cs="Times New Roman"/>
              <w:sz w:val="24"/>
              <w:szCs w:val="24"/>
              <w:lang w:val="en-US"/>
            </w:rPr>
            <w:t xml:space="preserve">(Daniela Stanescu et al., 2018;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w:t>
          </w:r>
          <w:proofErr w:type="spellStart"/>
          <w:r w:rsidRPr="002B6854">
            <w:rPr>
              <w:rFonts w:ascii="Times New Roman" w:hAnsi="Times New Roman" w:cs="Times New Roman"/>
              <w:sz w:val="24"/>
              <w:szCs w:val="24"/>
              <w:lang w:val="en-US"/>
            </w:rPr>
            <w:t>Scaunasu</w:t>
          </w:r>
          <w:proofErr w:type="spellEnd"/>
          <w:r w:rsidRPr="002B6854">
            <w:rPr>
              <w:rFonts w:ascii="Times New Roman" w:hAnsi="Times New Roman" w:cs="Times New Roman"/>
              <w:sz w:val="24"/>
              <w:szCs w:val="24"/>
              <w:lang w:val="en-US"/>
            </w:rPr>
            <w:t xml:space="preserve"> et al., 2016)</w:t>
          </w:r>
        </w:sdtContent>
      </w:sdt>
      <w:r w:rsidRPr="002B6854">
        <w:rPr>
          <w:rFonts w:ascii="Times New Roman" w:hAnsi="Times New Roman" w:cs="Times New Roman"/>
          <w:sz w:val="24"/>
          <w:szCs w:val="24"/>
          <w:lang w:val="en-US"/>
        </w:rPr>
        <w:t>, this fact probably implies a neuro-hormonal component of the phenomenon.</w:t>
      </w:r>
    </w:p>
    <w:p w14:paraId="2F39B898"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Recent studies show that some patients, with a certain psychological, economic and social status are more vulnerable to develop postpartum depression than others.  This  risk  category  includes  the women  who  struggle  with  </w:t>
      </w:r>
      <w:sdt>
        <w:sdtPr>
          <w:rPr>
            <w:rFonts w:ascii="Times New Roman" w:hAnsi="Times New Roman" w:cs="Times New Roman"/>
            <w:sz w:val="24"/>
            <w:szCs w:val="24"/>
            <w:lang w:val="en-US"/>
          </w:rPr>
          <w:tag w:val="MENDELEY_CITATION_04eb83f5-6300-42c6-bfe9-b377f8d10704"/>
          <w:id w:val="1236285730"/>
          <w:placeholder>
            <w:docPart w:val="0C53B611710B43E6A1EBE318347E3E39"/>
          </w:placeholder>
        </w:sdtPr>
        <w:sdtContent>
          <w:r w:rsidRPr="002B6854">
            <w:rPr>
              <w:rFonts w:ascii="Times New Roman" w:hAnsi="Times New Roman" w:cs="Times New Roman"/>
              <w:sz w:val="24"/>
              <w:szCs w:val="24"/>
              <w:lang w:val="en-US"/>
            </w:rPr>
            <w:t xml:space="preserve">(Daniela Stanescu et al., 2018; </w:t>
          </w:r>
          <w:proofErr w:type="spellStart"/>
          <w:r w:rsidRPr="002B6854">
            <w:rPr>
              <w:rFonts w:ascii="Times New Roman" w:hAnsi="Times New Roman" w:cs="Times New Roman"/>
              <w:sz w:val="24"/>
              <w:szCs w:val="24"/>
              <w:lang w:val="en-US"/>
            </w:rPr>
            <w:t>Gjerdingen</w:t>
          </w:r>
          <w:proofErr w:type="spellEnd"/>
          <w:r w:rsidRPr="002B6854">
            <w:rPr>
              <w:rFonts w:ascii="Times New Roman" w:hAnsi="Times New Roman" w:cs="Times New Roman"/>
              <w:sz w:val="24"/>
              <w:szCs w:val="24"/>
              <w:lang w:val="en-US"/>
            </w:rPr>
            <w:t xml:space="preserve"> et al., 2014;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Joy et al., 2019; Lancaster et al., 2010; Nelson et al., 2013; </w:t>
          </w:r>
          <w:proofErr w:type="spellStart"/>
          <w:r w:rsidRPr="002B6854">
            <w:rPr>
              <w:rFonts w:ascii="Times New Roman" w:hAnsi="Times New Roman" w:cs="Times New Roman"/>
              <w:sz w:val="24"/>
              <w:szCs w:val="24"/>
              <w:lang w:val="en-US"/>
            </w:rPr>
            <w:t>Woolhouse</w:t>
          </w:r>
          <w:proofErr w:type="spellEnd"/>
          <w:r w:rsidRPr="002B6854">
            <w:rPr>
              <w:rFonts w:ascii="Times New Roman" w:hAnsi="Times New Roman" w:cs="Times New Roman"/>
              <w:sz w:val="24"/>
              <w:szCs w:val="24"/>
              <w:lang w:val="en-US"/>
            </w:rPr>
            <w:t xml:space="preserve"> et al., 2012; Wu et al., 2012)</w:t>
          </w:r>
        </w:sdtContent>
      </w:sdt>
      <w:r w:rsidRPr="002B6854">
        <w:rPr>
          <w:rFonts w:ascii="Times New Roman" w:hAnsi="Times New Roman" w:cs="Times New Roman"/>
          <w:sz w:val="24"/>
          <w:szCs w:val="24"/>
          <w:lang w:val="en-US"/>
        </w:rPr>
        <w:t xml:space="preserve">: the lack appropriate  social  and/or  familial  support; discordant marriage or with a lot of problems (an unhappy marriage, lack of support from the partner); recent negative events in the personal life (death of a relative, divorce, dismissal, important social  or  economic  loss,  etc.);  social and economic  instability; the death  or a severe  illnesses  of  the  newborn represents a major risk factor for postpartum depression (in this situation both the newborn's death / illnesses and the delivery are causes of the postpartum depression, but it is hard to determine which one is the main one;  probably,  the  "postpartum"  factors  aggravate  the  preexisting  cause  of  the depression   =   death/   severe   illness   of   the   newborn);   difficult   and/or   traumatic   birth;   financial difficulties,  </w:t>
      </w:r>
      <w:r w:rsidRPr="002B6854">
        <w:rPr>
          <w:rFonts w:ascii="Times New Roman" w:hAnsi="Times New Roman" w:cs="Times New Roman"/>
          <w:sz w:val="24"/>
          <w:szCs w:val="24"/>
          <w:lang w:val="en-US"/>
        </w:rPr>
        <w:lastRenderedPageBreak/>
        <w:t xml:space="preserve">poverty;  loss  of  long  term  material  support  (dismissal,  bankruptcy,  etc.);  undesirable pregnancy; social stigma (teenagers, sexually abused patients, extra-marital pregnancy, etc.); domestic violence  (in  the  limited  or  extended  family);  alcoholism,  drug  consumption  at  least  in  one  family member, disorganized family; pregnancy and birth in adolescence (adolescents have a much higher risk of developing postpartum depression compared to adults); extreme and/or extended stress </w:t>
      </w:r>
      <w:sdt>
        <w:sdtPr>
          <w:rPr>
            <w:rFonts w:ascii="Times New Roman" w:hAnsi="Times New Roman" w:cs="Times New Roman"/>
            <w:sz w:val="24"/>
            <w:szCs w:val="24"/>
            <w:lang w:val="en-US"/>
          </w:rPr>
          <w:tag w:val="MENDELEY_CITATION_49dd8042-9ded-477c-8704-73c87613aea6"/>
          <w:id w:val="-1224444347"/>
          <w:placeholder>
            <w:docPart w:val="0C53B611710B43E6A1EBE318347E3E39"/>
          </w:placeholder>
        </w:sdtPr>
        <w:sdtContent>
          <w:r w:rsidRPr="002B6854">
            <w:rPr>
              <w:rFonts w:ascii="Times New Roman" w:hAnsi="Times New Roman" w:cs="Times New Roman"/>
              <w:sz w:val="24"/>
              <w:szCs w:val="24"/>
              <w:lang w:val="en-US"/>
            </w:rPr>
            <w:t xml:space="preserve">(Daniela Stanescu et al., 2018; </w:t>
          </w:r>
          <w:proofErr w:type="spellStart"/>
          <w:r w:rsidRPr="002B6854">
            <w:rPr>
              <w:rFonts w:ascii="Times New Roman" w:hAnsi="Times New Roman" w:cs="Times New Roman"/>
              <w:sz w:val="24"/>
              <w:szCs w:val="24"/>
              <w:lang w:val="en-US"/>
            </w:rPr>
            <w:t>Gjerdingen</w:t>
          </w:r>
          <w:proofErr w:type="spellEnd"/>
          <w:r w:rsidRPr="002B6854">
            <w:rPr>
              <w:rFonts w:ascii="Times New Roman" w:hAnsi="Times New Roman" w:cs="Times New Roman"/>
              <w:sz w:val="24"/>
              <w:szCs w:val="24"/>
              <w:lang w:val="en-US"/>
            </w:rPr>
            <w:t xml:space="preserve"> et al., 2014;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xml:space="preserve">, 2019; Joy et al., 2019; Lancaster et al., 2010; Nelson et al., 2013; </w:t>
          </w:r>
          <w:proofErr w:type="spellStart"/>
          <w:r w:rsidRPr="002B6854">
            <w:rPr>
              <w:rFonts w:ascii="Times New Roman" w:hAnsi="Times New Roman" w:cs="Times New Roman"/>
              <w:sz w:val="24"/>
              <w:szCs w:val="24"/>
              <w:lang w:val="en-US"/>
            </w:rPr>
            <w:t>Woolhouse</w:t>
          </w:r>
          <w:proofErr w:type="spellEnd"/>
          <w:r w:rsidRPr="002B6854">
            <w:rPr>
              <w:rFonts w:ascii="Times New Roman" w:hAnsi="Times New Roman" w:cs="Times New Roman"/>
              <w:sz w:val="24"/>
              <w:szCs w:val="24"/>
              <w:lang w:val="en-US"/>
            </w:rPr>
            <w:t xml:space="preserve"> et al., 2012; Wu et al., 2012)</w:t>
          </w:r>
        </w:sdtContent>
      </w:sdt>
      <w:r w:rsidRPr="002B6854">
        <w:rPr>
          <w:rFonts w:ascii="Times New Roman" w:hAnsi="Times New Roman" w:cs="Times New Roman"/>
          <w:sz w:val="24"/>
          <w:szCs w:val="24"/>
          <w:lang w:val="en-US"/>
        </w:rPr>
        <w:t>.</w:t>
      </w:r>
    </w:p>
    <w:p w14:paraId="546B7B74"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When referring to individual biological vulnerabilities, the patients with personal and familial history of depression or "mood disorders" have a high risk of developing postpartum depression </w:t>
      </w:r>
      <w:sdt>
        <w:sdtPr>
          <w:rPr>
            <w:rFonts w:ascii="Times New Roman" w:hAnsi="Times New Roman" w:cs="Times New Roman"/>
            <w:sz w:val="24"/>
            <w:szCs w:val="24"/>
            <w:lang w:val="en-US"/>
          </w:rPr>
          <w:tag w:val="MENDELEY_CITATION_24a6cbfc-3c90-4e98-9894-d3a877594537"/>
          <w:id w:val="-958645029"/>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Joy et al., 2019; Lancaster et al., 2010)</w:t>
          </w:r>
        </w:sdtContent>
      </w:sdt>
      <w:r w:rsidRPr="002B6854">
        <w:rPr>
          <w:rFonts w:ascii="Times New Roman" w:hAnsi="Times New Roman" w:cs="Times New Roman"/>
          <w:sz w:val="24"/>
          <w:szCs w:val="24"/>
          <w:lang w:val="en-US"/>
        </w:rPr>
        <w:t xml:space="preserve">. Furthermore, patients who are diagnosed with depression during the current pregnancy also have a high risk for postpartum depression (pregnancy finalized with birth accompanied by postpartum depression) </w:t>
      </w:r>
      <w:sdt>
        <w:sdtPr>
          <w:rPr>
            <w:rFonts w:ascii="Times New Roman" w:hAnsi="Times New Roman" w:cs="Times New Roman"/>
            <w:sz w:val="24"/>
            <w:szCs w:val="24"/>
            <w:lang w:val="en-US"/>
          </w:rPr>
          <w:tag w:val="MENDELEY_CITATION_6d966693-1165-4489-8814-4c1800d56bb1"/>
          <w:id w:val="-917086548"/>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Joy et al., 2019; Lancaster et al., 2010)</w:t>
          </w:r>
        </w:sdtContent>
      </w:sdt>
      <w:r w:rsidRPr="002B6854">
        <w:rPr>
          <w:rFonts w:ascii="Times New Roman" w:hAnsi="Times New Roman" w:cs="Times New Roman"/>
          <w:sz w:val="24"/>
          <w:szCs w:val="24"/>
          <w:lang w:val="en-US"/>
        </w:rPr>
        <w:t>.</w:t>
      </w:r>
    </w:p>
    <w:p w14:paraId="3A6C01FC"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However, the most important biological risk factor seems to be patient's personal history of postpartum depression, in this case the risk of recurrence in the future childbirths is 90% </w:t>
      </w:r>
      <w:sdt>
        <w:sdtPr>
          <w:rPr>
            <w:rFonts w:ascii="Times New Roman" w:hAnsi="Times New Roman" w:cs="Times New Roman"/>
            <w:sz w:val="24"/>
            <w:szCs w:val="24"/>
            <w:lang w:val="en-US"/>
          </w:rPr>
          <w:tag w:val="MENDELEY_CITATION_c05ebeb9-2083-4345-be82-2ec404640611"/>
          <w:id w:val="-2024922479"/>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Joy et al., 2019; Sharma et al., 2009, 2010)</w:t>
          </w:r>
        </w:sdtContent>
      </w:sdt>
      <w:r w:rsidRPr="002B6854">
        <w:rPr>
          <w:rFonts w:ascii="Times New Roman" w:hAnsi="Times New Roman" w:cs="Times New Roman"/>
          <w:sz w:val="24"/>
          <w:szCs w:val="24"/>
          <w:lang w:val="en-US"/>
        </w:rPr>
        <w:t>.</w:t>
      </w:r>
    </w:p>
    <w:p w14:paraId="5C94E92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  large populational  study  conducted  by  Silverman M.E. </w:t>
      </w:r>
      <w:r w:rsidRPr="002B6854">
        <w:rPr>
          <w:rFonts w:ascii="Times New Roman" w:hAnsi="Times New Roman" w:cs="Times New Roman"/>
          <w:i/>
          <w:iCs/>
          <w:sz w:val="24"/>
          <w:szCs w:val="24"/>
          <w:lang w:val="en-US"/>
        </w:rPr>
        <w:t>et al</w:t>
      </w:r>
      <w:r w:rsidRPr="002B6854">
        <w:rPr>
          <w:rFonts w:ascii="Times New Roman" w:hAnsi="Times New Roman" w:cs="Times New Roman"/>
          <w:sz w:val="24"/>
          <w:szCs w:val="24"/>
          <w:lang w:val="en-US"/>
        </w:rPr>
        <w:t xml:space="preserve"> shows that postpartum depression is20  times more  frequent  in  patients  with  personal  history  of  depression  (patients  with a personal history of depression  develop  postpartum  depression  20  times  more  frequent  than  those  without personal history) </w:t>
      </w:r>
      <w:sdt>
        <w:sdtPr>
          <w:rPr>
            <w:rFonts w:ascii="Times New Roman" w:hAnsi="Times New Roman" w:cs="Times New Roman"/>
            <w:sz w:val="24"/>
            <w:szCs w:val="24"/>
            <w:lang w:val="en-US"/>
          </w:rPr>
          <w:tag w:val="MENDELEY_CITATION_ed05db60-d616-4322-ba80-be1058a56a40"/>
          <w:id w:val="56836327"/>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Joy et al., 2019; Silverman et al., 2017)</w:t>
          </w:r>
        </w:sdtContent>
      </w:sdt>
      <w:r w:rsidRPr="002B6854">
        <w:rPr>
          <w:rFonts w:ascii="Times New Roman" w:hAnsi="Times New Roman" w:cs="Times New Roman"/>
          <w:sz w:val="24"/>
          <w:szCs w:val="24"/>
          <w:lang w:val="en-US"/>
        </w:rPr>
        <w:t>.</w:t>
      </w:r>
    </w:p>
    <w:p w14:paraId="57C1576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Regarding the diagnosis and screening of postpartum depression, American College of Obstetricians and Gynecologists (ACOG) </w:t>
      </w:r>
      <w:sdt>
        <w:sdtPr>
          <w:rPr>
            <w:rFonts w:ascii="Times New Roman" w:hAnsi="Times New Roman" w:cs="Times New Roman"/>
            <w:sz w:val="24"/>
            <w:szCs w:val="24"/>
            <w:lang w:val="en-US"/>
          </w:rPr>
          <w:tag w:val="MENDELEY_CITATION_8c76c52b-c2da-47fd-a45b-61711098372b"/>
          <w:id w:val="572088524"/>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2018; Presidential Task Force on Redefining the Postpartum Care Committee, 2018)</w:t>
          </w:r>
        </w:sdtContent>
      </w:sdt>
      <w:r w:rsidRPr="002B6854">
        <w:rPr>
          <w:rFonts w:ascii="Times New Roman" w:hAnsi="Times New Roman" w:cs="Times New Roman"/>
          <w:sz w:val="24"/>
          <w:szCs w:val="24"/>
          <w:lang w:val="en-US"/>
        </w:rPr>
        <w:t xml:space="preserve"> considers the screening of the patients for postpartum depression to be absolutely mandatory, especially of those considered to have risk factors (especially if these risk factors are classified as moderate or severe).</w:t>
      </w:r>
    </w:p>
    <w:p w14:paraId="2F4218C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Therefore, ACOG Resolutions with No.  736  (May,  2018)  and  757  (November  2018) recommend  that  </w:t>
      </w:r>
      <w:r w:rsidRPr="002B6854">
        <w:rPr>
          <w:rFonts w:ascii="Times New Roman" w:hAnsi="Times New Roman" w:cs="Times New Roman"/>
          <w:i/>
          <w:sz w:val="24"/>
          <w:szCs w:val="24"/>
          <w:lang w:val="en-US"/>
        </w:rPr>
        <w:t xml:space="preserve">"all  obstetrician-gynecologists  and  the  entire  staff  engaged  in  pregnancy  and postnatal  healthcare should  screen  intensively  for  the  depressive  and  anxious  symptomatology  during  the entire pregnancy and postpartum period, using standardized and validated tools every time they have a chance to do so (pre- or postnatal visit)" </w:t>
      </w:r>
      <w:sdt>
        <w:sdtPr>
          <w:rPr>
            <w:rFonts w:ascii="Times New Roman" w:hAnsi="Times New Roman" w:cs="Times New Roman"/>
            <w:i/>
            <w:sz w:val="24"/>
            <w:szCs w:val="24"/>
            <w:lang w:val="en-US"/>
          </w:rPr>
          <w:tag w:val="MENDELEY_CITATION_38d5892a-7c04-4fb1-979e-d817fd557313"/>
          <w:id w:val="-655683997"/>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2018; Presidential Task Force on Redefining the Postpartum Care Committee, 2018)</w:t>
          </w:r>
        </w:sdtContent>
      </w:sdt>
      <w:r w:rsidRPr="002B6854">
        <w:rPr>
          <w:rFonts w:ascii="Times New Roman" w:hAnsi="Times New Roman" w:cs="Times New Roman"/>
          <w:sz w:val="24"/>
          <w:szCs w:val="24"/>
          <w:lang w:val="en-US"/>
        </w:rPr>
        <w:t>.</w:t>
      </w:r>
    </w:p>
    <w:p w14:paraId="15BC68E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 xml:space="preserve">The standardized and validated tools are exactly the depression scales such as Edinburgh Scale  (the  simplest  and  most  used one,  with  only  10  questions),  Hamilton  Scale,  Beck  Depression Inventory  Scale  or  Beck  Depression  Inventory  II  Scale  which  has  21 questions to be answered in 10 minutes and a specificity of 97-100% </w:t>
      </w:r>
      <w:sdt>
        <w:sdtPr>
          <w:rPr>
            <w:rFonts w:ascii="Times New Roman" w:hAnsi="Times New Roman" w:cs="Times New Roman"/>
            <w:sz w:val="24"/>
            <w:szCs w:val="24"/>
            <w:lang w:val="en-US"/>
          </w:rPr>
          <w:tag w:val="MENDELEY_CITATION_54c6c7dc-5192-4456-8e65-fd52d1344825"/>
          <w:id w:val="1873036084"/>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xml:space="preserve">, 2018;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78110FA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Every score should be interpreted according to the clinical context, especially if the patient has risk factors, but a "negative" test does not exclude the onset of depression </w:t>
      </w:r>
      <w:sdt>
        <w:sdtPr>
          <w:rPr>
            <w:rFonts w:ascii="Times New Roman" w:hAnsi="Times New Roman" w:cs="Times New Roman"/>
            <w:sz w:val="24"/>
            <w:szCs w:val="24"/>
            <w:lang w:val="en-US"/>
          </w:rPr>
          <w:tag w:val="MENDELEY_CITATION_10f9aa90-1acf-474c-b5d9-8dc76a5165ba"/>
          <w:id w:val="-891729800"/>
          <w:placeholder>
            <w:docPart w:val="0C53B611710B43E6A1EBE318347E3E39"/>
          </w:placeholder>
        </w:sdtPr>
        <w:sdtContent>
          <w:r w:rsidRPr="002B6854">
            <w:rPr>
              <w:rFonts w:ascii="Times New Roman" w:hAnsi="Times New Roman" w:cs="Times New Roman"/>
              <w:sz w:val="24"/>
              <w:szCs w:val="24"/>
              <w:lang w:val="en-US"/>
            </w:rPr>
            <w:t>(</w:t>
          </w:r>
          <w:r w:rsidRPr="002B6854">
            <w:rPr>
              <w:rFonts w:ascii="Times New Roman" w:hAnsi="Times New Roman" w:cs="Times New Roman"/>
              <w:i/>
              <w:iCs/>
              <w:sz w:val="24"/>
              <w:szCs w:val="24"/>
              <w:lang w:val="en-US"/>
            </w:rPr>
            <w:t>ACOG Committee Opinion N0. 757 Committee on Obstetric Practice</w:t>
          </w:r>
          <w:r w:rsidRPr="002B6854">
            <w:rPr>
              <w:rFonts w:ascii="Times New Roman" w:hAnsi="Times New Roman" w:cs="Times New Roman"/>
              <w:sz w:val="24"/>
              <w:szCs w:val="24"/>
              <w:lang w:val="en-US"/>
            </w:rPr>
            <w:t xml:space="preserve">, 2018;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Presidential Task Force on Redefining the Postpartum Care Committee, 2018)</w:t>
          </w:r>
        </w:sdtContent>
      </w:sdt>
      <w:r w:rsidRPr="002B6854">
        <w:rPr>
          <w:rFonts w:ascii="Times New Roman" w:hAnsi="Times New Roman" w:cs="Times New Roman"/>
          <w:sz w:val="24"/>
          <w:szCs w:val="24"/>
          <w:lang w:val="en-US"/>
        </w:rPr>
        <w:t xml:space="preserve">. Every patient with a positive </w:t>
      </w:r>
      <w:proofErr w:type="gramStart"/>
      <w:r w:rsidRPr="002B6854">
        <w:rPr>
          <w:rFonts w:ascii="Times New Roman" w:hAnsi="Times New Roman" w:cs="Times New Roman"/>
          <w:sz w:val="24"/>
          <w:szCs w:val="24"/>
          <w:lang w:val="en-US"/>
        </w:rPr>
        <w:t>test  should</w:t>
      </w:r>
      <w:proofErr w:type="gramEnd"/>
      <w:r w:rsidRPr="002B6854">
        <w:rPr>
          <w:rFonts w:ascii="Times New Roman" w:hAnsi="Times New Roman" w:cs="Times New Roman"/>
          <w:sz w:val="24"/>
          <w:szCs w:val="24"/>
          <w:lang w:val="en-US"/>
        </w:rPr>
        <w:t xml:space="preserve">  be  referred   to  a  specialist  (psychiatrist  and  therapeutic psychologist – preferably working in the maternity where the test is performed) </w:t>
      </w:r>
      <w:sdt>
        <w:sdtPr>
          <w:rPr>
            <w:rFonts w:ascii="Times New Roman" w:hAnsi="Times New Roman" w:cs="Times New Roman"/>
            <w:sz w:val="24"/>
            <w:szCs w:val="24"/>
            <w:lang w:val="en-US"/>
          </w:rPr>
          <w:tag w:val="MENDELEY_CITATION_8344531c-bd1d-46c3-aa0d-91805ddce4c6"/>
          <w:id w:val="-328219174"/>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41925A2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Regarding   the   treatment   of   this   disabling   disorder,   among   a   series   of antidepressants (intensively used in the past and today), social and familial support, qualified psychotherapy  (which  should  never  be  missing),  an  extremely  promising  drug  deserves  a  special mention </w:t>
      </w:r>
      <w:sdt>
        <w:sdtPr>
          <w:rPr>
            <w:rFonts w:ascii="Times New Roman" w:hAnsi="Times New Roman" w:cs="Times New Roman"/>
            <w:sz w:val="24"/>
            <w:szCs w:val="24"/>
            <w:lang w:val="en-US"/>
          </w:rPr>
          <w:tag w:val="MENDELEY_CITATION_269a650c-6c6c-4a8d-9c72-551c742b5640"/>
          <w:id w:val="-139497374"/>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 xml:space="preserve"> - numerous studies and articles were dedicated to this type of treatment, which has been recently approved by the United States Food and Drug Administration </w:t>
      </w:r>
      <w:sdt>
        <w:sdtPr>
          <w:rPr>
            <w:rFonts w:ascii="Times New Roman" w:hAnsi="Times New Roman" w:cs="Times New Roman"/>
            <w:sz w:val="24"/>
            <w:szCs w:val="24"/>
            <w:lang w:val="en-US"/>
          </w:rPr>
          <w:tag w:val="MENDELEY_CITATION_62fbd309-4d47-4ddc-b2c6-ecef61cc7d09"/>
          <w:id w:val="602533835"/>
          <w:placeholder>
            <w:docPart w:val="0C53B611710B43E6A1EBE318347E3E39"/>
          </w:placeholder>
        </w:sdtPr>
        <w:sdtContent>
          <w:r w:rsidRPr="002B6854">
            <w:rPr>
              <w:rFonts w:ascii="Times New Roman" w:hAnsi="Times New Roman" w:cs="Times New Roman"/>
              <w:sz w:val="24"/>
              <w:szCs w:val="24"/>
              <w:lang w:val="en-US"/>
            </w:rPr>
            <w:t xml:space="preserve">(Boggs, 2018; </w:t>
          </w:r>
          <w:proofErr w:type="spellStart"/>
          <w:r w:rsidRPr="002B6854">
            <w:rPr>
              <w:rFonts w:ascii="Times New Roman" w:hAnsi="Times New Roman" w:cs="Times New Roman"/>
              <w:sz w:val="24"/>
              <w:szCs w:val="24"/>
              <w:lang w:val="en-US"/>
            </w:rPr>
            <w:t>Brauser</w:t>
          </w:r>
          <w:proofErr w:type="spellEnd"/>
          <w:r w:rsidRPr="002B6854">
            <w:rPr>
              <w:rFonts w:ascii="Times New Roman" w:hAnsi="Times New Roman" w:cs="Times New Roman"/>
              <w:sz w:val="24"/>
              <w:szCs w:val="24"/>
              <w:lang w:val="en-US"/>
            </w:rPr>
            <w:t xml:space="preserve">, 2018; </w:t>
          </w:r>
          <w:proofErr w:type="spellStart"/>
          <w:r w:rsidRPr="002B6854">
            <w:rPr>
              <w:rFonts w:ascii="Times New Roman" w:hAnsi="Times New Roman" w:cs="Times New Roman"/>
              <w:sz w:val="24"/>
              <w:szCs w:val="24"/>
              <w:lang w:val="en-US"/>
            </w:rPr>
            <w:t>Cassoobhoy</w:t>
          </w:r>
          <w:proofErr w:type="spellEnd"/>
          <w:r w:rsidRPr="002B6854">
            <w:rPr>
              <w:rFonts w:ascii="Times New Roman" w:hAnsi="Times New Roman" w:cs="Times New Roman"/>
              <w:sz w:val="24"/>
              <w:szCs w:val="24"/>
              <w:lang w:val="en-US"/>
            </w:rPr>
            <w:t xml:space="preserve">, 2019; Davenport, 20019;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Tucker, 2018)</w:t>
          </w:r>
        </w:sdtContent>
      </w:sdt>
      <w:r w:rsidRPr="002B6854">
        <w:rPr>
          <w:rFonts w:ascii="Times New Roman" w:hAnsi="Times New Roman" w:cs="Times New Roman"/>
          <w:sz w:val="24"/>
          <w:szCs w:val="24"/>
          <w:lang w:val="en-US"/>
        </w:rPr>
        <w:t>.</w:t>
      </w:r>
    </w:p>
    <w:p w14:paraId="269A4864" w14:textId="77777777" w:rsidR="002B6854" w:rsidRPr="002B6854" w:rsidRDefault="002B6854" w:rsidP="00CC57C8">
      <w:pPr>
        <w:spacing w:line="360" w:lineRule="auto"/>
        <w:jc w:val="both"/>
        <w:rPr>
          <w:rFonts w:ascii="Times New Roman" w:hAnsi="Times New Roman" w:cs="Times New Roman"/>
          <w:sz w:val="24"/>
          <w:szCs w:val="24"/>
          <w:lang w:val="en-US"/>
        </w:rPr>
      </w:pPr>
      <w:proofErr w:type="spellStart"/>
      <w:r w:rsidRPr="002B6854">
        <w:rPr>
          <w:rFonts w:ascii="Times New Roman" w:hAnsi="Times New Roman" w:cs="Times New Roman"/>
          <w:sz w:val="24"/>
          <w:szCs w:val="24"/>
          <w:lang w:val="en-US"/>
        </w:rPr>
        <w:t>Zulresso</w:t>
      </w:r>
      <w:proofErr w:type="spellEnd"/>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Brexanolone</w:t>
      </w:r>
      <w:proofErr w:type="spellEnd"/>
      <w:r w:rsidRPr="002B6854">
        <w:rPr>
          <w:rFonts w:ascii="Times New Roman" w:hAnsi="Times New Roman" w:cs="Times New Roman"/>
          <w:sz w:val="24"/>
          <w:szCs w:val="24"/>
          <w:lang w:val="en-US"/>
        </w:rPr>
        <w:t xml:space="preserve">) was developed by Sage Therapeutics and was tested in some very </w:t>
      </w:r>
      <w:proofErr w:type="gramStart"/>
      <w:r w:rsidRPr="002B6854">
        <w:rPr>
          <w:rFonts w:ascii="Times New Roman" w:hAnsi="Times New Roman" w:cs="Times New Roman"/>
          <w:sz w:val="24"/>
          <w:szCs w:val="24"/>
          <w:lang w:val="en-US"/>
        </w:rPr>
        <w:t>important  therapeutic</w:t>
      </w:r>
      <w:proofErr w:type="gramEnd"/>
      <w:r w:rsidRPr="002B6854">
        <w:rPr>
          <w:rFonts w:ascii="Times New Roman" w:hAnsi="Times New Roman" w:cs="Times New Roman"/>
          <w:sz w:val="24"/>
          <w:szCs w:val="24"/>
          <w:lang w:val="en-US"/>
        </w:rPr>
        <w:t xml:space="preserve">  trials  and  proved  its  extreme  efficacy  in  substantially  reducing  depressing symptoms in patients with postpartum depression </w:t>
      </w:r>
      <w:sdt>
        <w:sdtPr>
          <w:rPr>
            <w:rFonts w:ascii="Times New Roman" w:hAnsi="Times New Roman" w:cs="Times New Roman"/>
            <w:sz w:val="24"/>
            <w:szCs w:val="24"/>
            <w:lang w:val="en-US"/>
          </w:rPr>
          <w:tag w:val="MENDELEY_CITATION_bf55322a-cdc6-42ec-bb84-1d838eb61407"/>
          <w:id w:val="-1349018010"/>
          <w:placeholder>
            <w:docPart w:val="0C53B611710B43E6A1EBE318347E3E39"/>
          </w:placeholder>
        </w:sdtPr>
        <w:sdtContent>
          <w:r w:rsidRPr="002B6854">
            <w:rPr>
              <w:rFonts w:ascii="Times New Roman" w:hAnsi="Times New Roman" w:cs="Times New Roman"/>
              <w:sz w:val="24"/>
              <w:szCs w:val="24"/>
              <w:lang w:val="en-US"/>
            </w:rPr>
            <w:t xml:space="preserve">(Boggs, 2018; </w:t>
          </w:r>
          <w:proofErr w:type="spellStart"/>
          <w:r w:rsidRPr="002B6854">
            <w:rPr>
              <w:rFonts w:ascii="Times New Roman" w:hAnsi="Times New Roman" w:cs="Times New Roman"/>
              <w:sz w:val="24"/>
              <w:szCs w:val="24"/>
              <w:lang w:val="en-US"/>
            </w:rPr>
            <w:t>Brauser</w:t>
          </w:r>
          <w:proofErr w:type="spellEnd"/>
          <w:r w:rsidRPr="002B6854">
            <w:rPr>
              <w:rFonts w:ascii="Times New Roman" w:hAnsi="Times New Roman" w:cs="Times New Roman"/>
              <w:sz w:val="24"/>
              <w:szCs w:val="24"/>
              <w:lang w:val="en-US"/>
            </w:rPr>
            <w:t xml:space="preserve">, 2018; </w:t>
          </w:r>
          <w:proofErr w:type="spellStart"/>
          <w:r w:rsidRPr="002B6854">
            <w:rPr>
              <w:rFonts w:ascii="Times New Roman" w:hAnsi="Times New Roman" w:cs="Times New Roman"/>
              <w:sz w:val="24"/>
              <w:szCs w:val="24"/>
              <w:lang w:val="en-US"/>
            </w:rPr>
            <w:t>Cassoobhoy</w:t>
          </w:r>
          <w:proofErr w:type="spellEnd"/>
          <w:r w:rsidRPr="002B6854">
            <w:rPr>
              <w:rFonts w:ascii="Times New Roman" w:hAnsi="Times New Roman" w:cs="Times New Roman"/>
              <w:sz w:val="24"/>
              <w:szCs w:val="24"/>
              <w:lang w:val="en-US"/>
            </w:rPr>
            <w:t xml:space="preserve">, 2019; Davenport, 20019;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Tucker, 2018)</w:t>
          </w:r>
        </w:sdtContent>
      </w:sdt>
      <w:r w:rsidRPr="002B6854">
        <w:rPr>
          <w:rFonts w:ascii="Times New Roman" w:hAnsi="Times New Roman" w:cs="Times New Roman"/>
          <w:sz w:val="24"/>
          <w:szCs w:val="24"/>
          <w:lang w:val="en-US"/>
        </w:rPr>
        <w:t>.</w:t>
      </w:r>
    </w:p>
    <w:p w14:paraId="07D7E838"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In fact, </w:t>
      </w:r>
      <w:proofErr w:type="spellStart"/>
      <w:r w:rsidRPr="002B6854">
        <w:rPr>
          <w:rFonts w:ascii="Times New Roman" w:hAnsi="Times New Roman" w:cs="Times New Roman"/>
          <w:sz w:val="24"/>
          <w:szCs w:val="24"/>
          <w:lang w:val="en-US"/>
        </w:rPr>
        <w:t>Zulresso</w:t>
      </w:r>
      <w:proofErr w:type="spellEnd"/>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Brexanolone</w:t>
      </w:r>
      <w:proofErr w:type="spellEnd"/>
      <w:r w:rsidRPr="002B6854">
        <w:rPr>
          <w:rFonts w:ascii="Times New Roman" w:hAnsi="Times New Roman" w:cs="Times New Roman"/>
          <w:sz w:val="24"/>
          <w:szCs w:val="24"/>
          <w:lang w:val="en-US"/>
        </w:rPr>
        <w:t xml:space="preserve">) is   the   formula   for   intravenous   administration   of allopregnanolone, the substance representing an endogenous progesterone metabolite </w:t>
      </w:r>
      <w:sdt>
        <w:sdtPr>
          <w:rPr>
            <w:rFonts w:ascii="Times New Roman" w:hAnsi="Times New Roman" w:cs="Times New Roman"/>
            <w:sz w:val="24"/>
            <w:szCs w:val="24"/>
            <w:lang w:val="en-US"/>
          </w:rPr>
          <w:tag w:val="MENDELEY_CITATION_7ab60550-a657-43d2-ba23-fecebee69a16"/>
          <w:id w:val="1941572759"/>
          <w:placeholder>
            <w:docPart w:val="0C53B611710B43E6A1EBE318347E3E39"/>
          </w:placeholder>
        </w:sdtPr>
        <w:sdtContent>
          <w:r w:rsidRPr="002B6854">
            <w:rPr>
              <w:rFonts w:ascii="Times New Roman" w:hAnsi="Times New Roman" w:cs="Times New Roman"/>
              <w:sz w:val="24"/>
              <w:szCs w:val="24"/>
              <w:lang w:val="en-US"/>
            </w:rPr>
            <w:t xml:space="preserve">(Boggs, 2018; </w:t>
          </w:r>
          <w:proofErr w:type="spellStart"/>
          <w:r w:rsidRPr="002B6854">
            <w:rPr>
              <w:rFonts w:ascii="Times New Roman" w:hAnsi="Times New Roman" w:cs="Times New Roman"/>
              <w:sz w:val="24"/>
              <w:szCs w:val="24"/>
              <w:lang w:val="en-US"/>
            </w:rPr>
            <w:t>Brauser</w:t>
          </w:r>
          <w:proofErr w:type="spellEnd"/>
          <w:r w:rsidRPr="002B6854">
            <w:rPr>
              <w:rFonts w:ascii="Times New Roman" w:hAnsi="Times New Roman" w:cs="Times New Roman"/>
              <w:sz w:val="24"/>
              <w:szCs w:val="24"/>
              <w:lang w:val="en-US"/>
            </w:rPr>
            <w:t xml:space="preserve">, 2018; </w:t>
          </w:r>
          <w:proofErr w:type="spellStart"/>
          <w:r w:rsidRPr="002B6854">
            <w:rPr>
              <w:rFonts w:ascii="Times New Roman" w:hAnsi="Times New Roman" w:cs="Times New Roman"/>
              <w:sz w:val="24"/>
              <w:szCs w:val="24"/>
              <w:lang w:val="en-US"/>
            </w:rPr>
            <w:t>Cassoobhoy</w:t>
          </w:r>
          <w:proofErr w:type="spellEnd"/>
          <w:r w:rsidRPr="002B6854">
            <w:rPr>
              <w:rFonts w:ascii="Times New Roman" w:hAnsi="Times New Roman" w:cs="Times New Roman"/>
              <w:sz w:val="24"/>
              <w:szCs w:val="24"/>
              <w:lang w:val="en-US"/>
            </w:rPr>
            <w:t xml:space="preserve">, 2019; Davenport, 20019;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Tucker, 2018)</w:t>
          </w:r>
        </w:sdtContent>
      </w:sdt>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Brexanolone's</w:t>
      </w:r>
      <w:proofErr w:type="spellEnd"/>
      <w:r w:rsidRPr="002B6854">
        <w:rPr>
          <w:rFonts w:ascii="Times New Roman" w:hAnsi="Times New Roman" w:cs="Times New Roman"/>
          <w:sz w:val="24"/>
          <w:szCs w:val="24"/>
          <w:lang w:val="en-US"/>
        </w:rPr>
        <w:t xml:space="preserve"> way of action seems to differ from those of the usual antidepressants used until now, the active substance being chemically identical with an endogenous allopregnanolone (progesterone metabolite) whose plasmatic level seems to decrease immediately after delivery.  </w:t>
      </w:r>
      <w:proofErr w:type="spellStart"/>
      <w:r w:rsidRPr="002B6854">
        <w:rPr>
          <w:rFonts w:ascii="Times New Roman" w:hAnsi="Times New Roman" w:cs="Times New Roman"/>
          <w:sz w:val="24"/>
          <w:szCs w:val="24"/>
          <w:lang w:val="en-US"/>
        </w:rPr>
        <w:t>Brexanolone</w:t>
      </w:r>
      <w:proofErr w:type="spellEnd"/>
      <w:r w:rsidRPr="002B6854">
        <w:rPr>
          <w:rFonts w:ascii="Times New Roman" w:hAnsi="Times New Roman" w:cs="Times New Roman"/>
          <w:sz w:val="24"/>
          <w:szCs w:val="24"/>
          <w:lang w:val="en-US"/>
        </w:rPr>
        <w:t xml:space="preserve"> acts through positive modulation of Gamma-</w:t>
      </w:r>
      <w:proofErr w:type="spellStart"/>
      <w:r w:rsidRPr="002B6854">
        <w:rPr>
          <w:rFonts w:ascii="Times New Roman" w:hAnsi="Times New Roman" w:cs="Times New Roman"/>
          <w:sz w:val="24"/>
          <w:szCs w:val="24"/>
          <w:lang w:val="en-US"/>
        </w:rPr>
        <w:t>Aminobutiric</w:t>
      </w:r>
      <w:proofErr w:type="spellEnd"/>
      <w:r w:rsidRPr="002B6854">
        <w:rPr>
          <w:rFonts w:ascii="Times New Roman" w:hAnsi="Times New Roman" w:cs="Times New Roman"/>
          <w:sz w:val="24"/>
          <w:szCs w:val="24"/>
          <w:lang w:val="en-US"/>
        </w:rPr>
        <w:t xml:space="preserve"> Acid (GABA) receptors, receptors whose activity is highly disturbed immediately after delivery </w:t>
      </w:r>
      <w:sdt>
        <w:sdtPr>
          <w:rPr>
            <w:rFonts w:ascii="Times New Roman" w:hAnsi="Times New Roman" w:cs="Times New Roman"/>
            <w:sz w:val="24"/>
            <w:szCs w:val="24"/>
            <w:lang w:val="en-US"/>
          </w:rPr>
          <w:tag w:val="MENDELEY_CITATION_06ce6026-6d6d-4228-8ee0-bef1775f408c"/>
          <w:id w:val="-1475062124"/>
          <w:placeholder>
            <w:docPart w:val="0C53B611710B43E6A1EBE318347E3E39"/>
          </w:placeholder>
        </w:sdtPr>
        <w:sdtContent>
          <w:r w:rsidRPr="002B6854">
            <w:rPr>
              <w:rFonts w:ascii="Times New Roman" w:hAnsi="Times New Roman" w:cs="Times New Roman"/>
              <w:sz w:val="24"/>
              <w:szCs w:val="24"/>
              <w:lang w:val="en-US"/>
            </w:rPr>
            <w:t xml:space="preserve">(Boggs, 2018; </w:t>
          </w:r>
          <w:proofErr w:type="spellStart"/>
          <w:r w:rsidRPr="002B6854">
            <w:rPr>
              <w:rFonts w:ascii="Times New Roman" w:hAnsi="Times New Roman" w:cs="Times New Roman"/>
              <w:sz w:val="24"/>
              <w:szCs w:val="24"/>
              <w:lang w:val="en-US"/>
            </w:rPr>
            <w:t>Brauser</w:t>
          </w:r>
          <w:proofErr w:type="spellEnd"/>
          <w:r w:rsidRPr="002B6854">
            <w:rPr>
              <w:rFonts w:ascii="Times New Roman" w:hAnsi="Times New Roman" w:cs="Times New Roman"/>
              <w:sz w:val="24"/>
              <w:szCs w:val="24"/>
              <w:lang w:val="en-US"/>
            </w:rPr>
            <w:t xml:space="preserve">, 2018; Davenport, 20019; </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 Tucker, 2018)</w:t>
          </w:r>
        </w:sdtContent>
      </w:sdt>
      <w:r w:rsidRPr="002B6854">
        <w:rPr>
          <w:rFonts w:ascii="Times New Roman" w:hAnsi="Times New Roman" w:cs="Times New Roman"/>
          <w:sz w:val="24"/>
          <w:szCs w:val="24"/>
          <w:lang w:val="en-US"/>
        </w:rPr>
        <w:t>.</w:t>
      </w:r>
    </w:p>
    <w:p w14:paraId="00F44F3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As a natural consequence of these events and discoveries, the entire civilized medical society is waiting for new randomized trials results </w:t>
      </w:r>
      <w:sdt>
        <w:sdtPr>
          <w:rPr>
            <w:rFonts w:ascii="Times New Roman" w:hAnsi="Times New Roman" w:cs="Times New Roman"/>
            <w:sz w:val="24"/>
            <w:szCs w:val="24"/>
            <w:lang w:val="en-US"/>
          </w:rPr>
          <w:tag w:val="MENDELEY_CITATION_39c8d07f-607d-4c4c-aab4-abc7abce89b7"/>
          <w:id w:val="65622200"/>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378EA9AC"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 xml:space="preserve">In fact, it will come a moment when almost all the medical specialties will have connections with clinical psychology and psychiatry </w:t>
      </w:r>
      <w:sdt>
        <w:sdtPr>
          <w:rPr>
            <w:rFonts w:ascii="Times New Roman" w:hAnsi="Times New Roman" w:cs="Times New Roman"/>
            <w:sz w:val="24"/>
            <w:szCs w:val="24"/>
            <w:lang w:val="en-US"/>
          </w:rPr>
          <w:tag w:val="MENDELEY_CITATION_f76e6973-d019-4542-b601-4e3f5ff7e9df"/>
          <w:id w:val="-5752643"/>
          <w:placeholder>
            <w:docPart w:val="0C53B611710B43E6A1EBE318347E3E39"/>
          </w:placeholder>
        </w:sdtPr>
        <w:sdtContent>
          <w:r w:rsidRPr="002B6854">
            <w:rPr>
              <w:rFonts w:ascii="Times New Roman" w:hAnsi="Times New Roman" w:cs="Times New Roman"/>
              <w:sz w:val="24"/>
              <w:szCs w:val="24"/>
              <w:lang w:val="en-US"/>
            </w:rPr>
            <w:t xml:space="preserve">(Caputo, 2013; </w:t>
          </w:r>
          <w:proofErr w:type="spellStart"/>
          <w:r w:rsidRPr="002B6854">
            <w:rPr>
              <w:rFonts w:ascii="Times New Roman" w:hAnsi="Times New Roman" w:cs="Times New Roman"/>
              <w:sz w:val="24"/>
              <w:szCs w:val="24"/>
              <w:lang w:val="en-US"/>
            </w:rPr>
            <w:t>Marchini</w:t>
          </w:r>
          <w:proofErr w:type="spellEnd"/>
          <w:r w:rsidRPr="002B6854">
            <w:rPr>
              <w:rFonts w:ascii="Times New Roman" w:hAnsi="Times New Roman" w:cs="Times New Roman"/>
              <w:sz w:val="24"/>
              <w:szCs w:val="24"/>
              <w:lang w:val="en-US"/>
            </w:rPr>
            <w:t xml:space="preserve"> et al., 2018; </w:t>
          </w:r>
          <w:proofErr w:type="spellStart"/>
          <w:r w:rsidRPr="002B6854">
            <w:rPr>
              <w:rFonts w:ascii="Times New Roman" w:hAnsi="Times New Roman" w:cs="Times New Roman"/>
              <w:sz w:val="24"/>
              <w:szCs w:val="24"/>
              <w:lang w:val="en-US"/>
            </w:rPr>
            <w:t>Martikainen</w:t>
          </w:r>
          <w:proofErr w:type="spellEnd"/>
          <w:r w:rsidRPr="002B6854">
            <w:rPr>
              <w:rFonts w:ascii="Times New Roman" w:hAnsi="Times New Roman" w:cs="Times New Roman"/>
              <w:sz w:val="24"/>
              <w:szCs w:val="24"/>
              <w:lang w:val="en-US"/>
            </w:rPr>
            <w:t xml:space="preserve"> et al., 2002; Martino et al., 2019; Rowland &amp; </w:t>
          </w:r>
          <w:proofErr w:type="spellStart"/>
          <w:r w:rsidRPr="002B6854">
            <w:rPr>
              <w:rFonts w:ascii="Times New Roman" w:hAnsi="Times New Roman" w:cs="Times New Roman"/>
              <w:sz w:val="24"/>
              <w:szCs w:val="24"/>
              <w:lang w:val="en-US"/>
            </w:rPr>
            <w:t>Motofei</w:t>
          </w:r>
          <w:proofErr w:type="spellEnd"/>
          <w:r w:rsidRPr="002B6854">
            <w:rPr>
              <w:rFonts w:ascii="Times New Roman" w:hAnsi="Times New Roman" w:cs="Times New Roman"/>
              <w:sz w:val="24"/>
              <w:szCs w:val="24"/>
              <w:lang w:val="en-US"/>
            </w:rPr>
            <w:t>, 2015, 2017)</w:t>
          </w:r>
        </w:sdtContent>
      </w:sdt>
      <w:r w:rsidRPr="002B6854">
        <w:rPr>
          <w:rFonts w:ascii="Times New Roman" w:hAnsi="Times New Roman" w:cs="Times New Roman"/>
          <w:sz w:val="24"/>
          <w:szCs w:val="24"/>
          <w:lang w:val="en-US"/>
        </w:rPr>
        <w:t>.</w:t>
      </w:r>
    </w:p>
    <w:p w14:paraId="770FFF07" w14:textId="77777777" w:rsidR="002B6854" w:rsidRPr="002B6854" w:rsidRDefault="002B6854" w:rsidP="00CC57C8">
      <w:pPr>
        <w:spacing w:line="360" w:lineRule="auto"/>
        <w:jc w:val="both"/>
        <w:rPr>
          <w:rFonts w:ascii="Times New Roman" w:hAnsi="Times New Roman" w:cs="Times New Roman"/>
          <w:sz w:val="24"/>
          <w:szCs w:val="24"/>
          <w:lang w:val="en-US"/>
        </w:rPr>
      </w:pPr>
    </w:p>
    <w:p w14:paraId="0FE10F84" w14:textId="1164937A" w:rsidR="002B6854" w:rsidRPr="002B6854" w:rsidRDefault="002B6854" w:rsidP="00CC57C8">
      <w:pPr>
        <w:spacing w:line="360" w:lineRule="auto"/>
        <w:jc w:val="both"/>
        <w:rPr>
          <w:rFonts w:ascii="Times New Roman" w:hAnsi="Times New Roman" w:cs="Times New Roman"/>
          <w:b/>
          <w:bCs/>
          <w:sz w:val="24"/>
          <w:szCs w:val="24"/>
          <w:lang w:val="en-US"/>
        </w:rPr>
      </w:pPr>
      <w:r w:rsidRPr="002B6854">
        <w:rPr>
          <w:rFonts w:ascii="Times New Roman" w:hAnsi="Times New Roman" w:cs="Times New Roman"/>
          <w:b/>
          <w:bCs/>
          <w:sz w:val="24"/>
          <w:szCs w:val="24"/>
          <w:lang w:val="en-US"/>
        </w:rPr>
        <w:t>Materials and methods</w:t>
      </w:r>
    </w:p>
    <w:p w14:paraId="481D0655"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Despite the remarkable progresses and standardizations in this field, Romania seems to be in the prehistorical age: as it was shown in our study - the Romanian patients are completely ignoring this health problem </w:t>
      </w:r>
      <w:sdt>
        <w:sdtPr>
          <w:rPr>
            <w:rFonts w:ascii="Times New Roman" w:hAnsi="Times New Roman" w:cs="Times New Roman"/>
            <w:sz w:val="24"/>
            <w:szCs w:val="24"/>
            <w:lang w:val="en-US"/>
          </w:rPr>
          <w:tag w:val="MENDELEY_CITATION_e5050b84-f49b-4eb8-8620-37b64c5d1ed2"/>
          <w:id w:val="181786771"/>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1C88BA6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Unfortunately, as it will be demonstrated below, even a great part of the qualified medical staff has the same attitude towards this disorder, which has determined us to publish this article </w:t>
      </w:r>
      <w:sdt>
        <w:sdtPr>
          <w:rPr>
            <w:rFonts w:ascii="Times New Roman" w:hAnsi="Times New Roman" w:cs="Times New Roman"/>
            <w:sz w:val="24"/>
            <w:szCs w:val="24"/>
            <w:lang w:val="en-US"/>
          </w:rPr>
          <w:tag w:val="MENDELEY_CITATION_ecc871d8-18f9-4a66-b9cf-ca3e25d4aadb"/>
          <w:id w:val="1115940500"/>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4462EA5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Fully aware of the minimization of the postpartum depression by the targeted population (pregnant women) and its entourage (family, group of acquaintances and medical environment), we have designed a study based on an anonymous social interview to determine, as accurate as possible, the size of this "ignorance" </w:t>
      </w:r>
      <w:sdt>
        <w:sdtPr>
          <w:rPr>
            <w:rFonts w:ascii="Times New Roman" w:hAnsi="Times New Roman" w:cs="Times New Roman"/>
            <w:sz w:val="24"/>
            <w:szCs w:val="24"/>
            <w:lang w:val="en-US"/>
          </w:rPr>
          <w:tag w:val="MENDELEY_CITATION_79a8648a-30a6-47ba-8bbc-b04ac762bd8a"/>
          <w:id w:val="-742252719"/>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21C5C46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In the following paragraphs we will describe our study, the results and the major conclusions </w:t>
      </w:r>
      <w:sdt>
        <w:sdtPr>
          <w:rPr>
            <w:rFonts w:ascii="Times New Roman" w:hAnsi="Times New Roman" w:cs="Times New Roman"/>
            <w:sz w:val="24"/>
            <w:szCs w:val="24"/>
            <w:lang w:val="en-US"/>
          </w:rPr>
          <w:tag w:val="MENDELEY_CITATION_817377b7-4a0f-48ae-a430-4c65d29e26f8"/>
          <w:id w:val="2089797809"/>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 actually, hoping to sensitize the medical world towards the importance and complexity of this disabling disorder.</w:t>
      </w:r>
    </w:p>
    <w:p w14:paraId="3B0D973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As an instrument for this "social interview" we have designed an anonymous questionnaire composed of 17 statistically distinct questions.</w:t>
      </w:r>
    </w:p>
    <w:p w14:paraId="136ED80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Our clinical and social study was conducted in the Department of Obstetrics and Gynecology of "</w:t>
      </w:r>
      <w:proofErr w:type="spellStart"/>
      <w:proofErr w:type="gramStart"/>
      <w:r w:rsidRPr="002B6854">
        <w:rPr>
          <w:rFonts w:ascii="Times New Roman" w:hAnsi="Times New Roman" w:cs="Times New Roman"/>
          <w:sz w:val="24"/>
          <w:szCs w:val="24"/>
          <w:lang w:val="en-US"/>
        </w:rPr>
        <w:t>St.Pantelimon</w:t>
      </w:r>
      <w:proofErr w:type="spellEnd"/>
      <w:proofErr w:type="gramEnd"/>
      <w:r w:rsidRPr="002B6854">
        <w:rPr>
          <w:rFonts w:ascii="Times New Roman" w:hAnsi="Times New Roman" w:cs="Times New Roman"/>
          <w:sz w:val="24"/>
          <w:szCs w:val="24"/>
          <w:lang w:val="en-US"/>
        </w:rPr>
        <w:t>"  Emergency Clinical  Hospital  from Bucharest between February 24</w:t>
      </w:r>
      <w:r w:rsidRPr="002B6854">
        <w:rPr>
          <w:rFonts w:ascii="Times New Roman" w:hAnsi="Times New Roman" w:cs="Times New Roman"/>
          <w:sz w:val="24"/>
          <w:szCs w:val="24"/>
          <w:vertAlign w:val="superscript"/>
          <w:lang w:val="en-US"/>
        </w:rPr>
        <w:t>th</w:t>
      </w:r>
      <w:r w:rsidRPr="002B6854">
        <w:rPr>
          <w:rFonts w:ascii="Times New Roman" w:hAnsi="Times New Roman" w:cs="Times New Roman"/>
          <w:sz w:val="24"/>
          <w:szCs w:val="24"/>
          <w:lang w:val="en-US"/>
        </w:rPr>
        <w:t xml:space="preserve"> 2019 and  March 25</w:t>
      </w:r>
      <w:r w:rsidRPr="002B6854">
        <w:rPr>
          <w:rFonts w:ascii="Times New Roman" w:hAnsi="Times New Roman" w:cs="Times New Roman"/>
          <w:sz w:val="24"/>
          <w:szCs w:val="24"/>
          <w:vertAlign w:val="superscript"/>
          <w:lang w:val="en-US"/>
        </w:rPr>
        <w:t>th</w:t>
      </w:r>
      <w:r w:rsidRPr="002B6854">
        <w:rPr>
          <w:rFonts w:ascii="Times New Roman" w:hAnsi="Times New Roman" w:cs="Times New Roman"/>
          <w:sz w:val="24"/>
          <w:szCs w:val="24"/>
          <w:lang w:val="en-US"/>
        </w:rPr>
        <w:t xml:space="preserve"> 2019.  We have randomly chosen the period of time, looking for 30 calendar days, for a better statistical equity and validity.</w:t>
      </w:r>
    </w:p>
    <w:p w14:paraId="1E612243"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first part of the opinion questionnaire that we have designed contains a short introductory note (for presentation and information) and informs the respondents about the way they are supposed to complete the questionnaire the chosen answer    was marked with an “X”).</w:t>
      </w:r>
    </w:p>
    <w:p w14:paraId="0F6C28E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In the same introductory note, we have obtained the responder's tacit consent for participation in this prospective social study and the consent to publish the statistical data and the results of the study (strictly respecting the personal data confidentiality agreement).</w:t>
      </w:r>
    </w:p>
    <w:p w14:paraId="4369E11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In fact, the opinion questionnaire is totally anonymous, none of the participants' answers would make it possible to identify the responder. Simply filling in the questionnaire after reading (direct or  indirect  -  in  case of reading  and  comprehension  disability)  the  "introductory  note"  (which undoubtedly  specifies  that  once the respondent actively begins to complete  the  questionnaire  represents,  in  fact,  the unequivocal  consent for participation  in the  study)  constituted both the  request and the acceptance of the informed consent for this clinical and social study.</w:t>
      </w:r>
    </w:p>
    <w:p w14:paraId="4FEDDC0B"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In order to obtain real, sincere answers and to fully protect the respondents' identity, the inclusion and exclusion criteria and the method of collecting and processing the statistical data makes it impossible to identify the respondents, even by the people involved in the administration and management of the study.</w:t>
      </w:r>
    </w:p>
    <w:p w14:paraId="731F68E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In  this manner,  the  only  personal  data  collected  during  this  study  was  the  age  (in  fact, respondents' age range), the degree of schooling (in fact, range of schooling), rural or urban residency and if the patient has another children (relation about the parity, but not the exact parity).</w:t>
      </w:r>
    </w:p>
    <w:p w14:paraId="1708A77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Therefore, in this way the patient’s answer doesn't imply any information that could lead to mother's or her children's subsequent identification. The people who distributed and helped to complete the questionnaire did not take part into the database formulation or statistical data analysis and vice versa. In this way, we could never identify the respondents, because, apart from it, after collecting the completed opinion questionnaires, they were randomly mixed up before being introduced into the database. The people who collected the data differed from those who have introduced it in the database and another category of people did the statistical analysis.</w:t>
      </w:r>
    </w:p>
    <w:p w14:paraId="420D143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In this manner, practically no one can ever identify the respondents, so their answers and identity are almost anonymous.</w:t>
      </w:r>
    </w:p>
    <w:p w14:paraId="0ACE2EB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In  order  to  avoid  the  negative  influence  of  the  collected  statistical  data's  validity ,  we have conceived  simple  inclusion/exclusion  criteria  for  our  study  participation:  so,  in  the  study there were included (only  one  time,  despite  the  number  of  admissions  in the  hospital  - single  /  multiple)  all  the pregnant  women  hospitalized during  the  period  of  the  study  in  the Department  of  Obstetrics  and  Gynecology  of  "</w:t>
      </w:r>
      <w:proofErr w:type="spellStart"/>
      <w:r w:rsidRPr="002B6854">
        <w:rPr>
          <w:rFonts w:ascii="Times New Roman" w:hAnsi="Times New Roman" w:cs="Times New Roman"/>
          <w:sz w:val="24"/>
          <w:szCs w:val="24"/>
          <w:lang w:val="en-US"/>
        </w:rPr>
        <w:t>St.Pantelimon</w:t>
      </w:r>
      <w:proofErr w:type="spellEnd"/>
      <w:r w:rsidRPr="002B6854">
        <w:rPr>
          <w:rFonts w:ascii="Times New Roman" w:hAnsi="Times New Roman" w:cs="Times New Roman"/>
          <w:sz w:val="24"/>
          <w:szCs w:val="24"/>
          <w:lang w:val="en-US"/>
        </w:rPr>
        <w:t>"  Emergency  Clinical  Hospital  in Bucharest that have accepted to participate in the study (after the team members have explained the content, purpose  and  utility  of  the  study  into  words  they  would  understand,  as  well  as  the  fact  that  their participation is free and unrecompensed in any way - participation unrewarded or unrecompensed with money,  goods  or  any  other  form  of  services!)  and expressed verbally their consent in front of the research team.</w:t>
      </w:r>
    </w:p>
    <w:p w14:paraId="22E40CE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We have  excluded  from  the  study  all  the  pregnant  patients  admitted  in  the  Department  of Obstetrics and Gynecology of "</w:t>
      </w:r>
      <w:proofErr w:type="spellStart"/>
      <w:r w:rsidRPr="002B6854">
        <w:rPr>
          <w:rFonts w:ascii="Times New Roman" w:hAnsi="Times New Roman" w:cs="Times New Roman"/>
          <w:sz w:val="24"/>
          <w:szCs w:val="24"/>
          <w:lang w:val="en-US"/>
        </w:rPr>
        <w:t>St.Pantelimon</w:t>
      </w:r>
      <w:proofErr w:type="spellEnd"/>
      <w:r w:rsidRPr="002B6854">
        <w:rPr>
          <w:rFonts w:ascii="Times New Roman" w:hAnsi="Times New Roman" w:cs="Times New Roman"/>
          <w:sz w:val="24"/>
          <w:szCs w:val="24"/>
          <w:lang w:val="en-US"/>
        </w:rPr>
        <w:t>" Emergency Clinical Hospital in Bucharest during the period of the study that have refused in any way the participation in our study, though their refuse has been expressed before the team could even finish to explain the reasons.</w:t>
      </w:r>
    </w:p>
    <w:p w14:paraId="21D010FA"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This means that all the pregnant women admitted in the clinic in this period who deliberately wished to participate in the study - were included (one time) and all those who refused (apart from the reason or the moment of refusal) - were excluded.</w:t>
      </w:r>
    </w:p>
    <w:p w14:paraId="4628017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Also in order to respect precisely the ethical rules unanimously accepted for these studies, the participants in the study and the anonymous opinion questionnaire, weren't discriminated based on age, education,  civil status,  social  or  financial  status,  religious  orientation  or  beliefs,  ethnicity, sexual   orientation,   nationality,   residency,   material   possibilities,   profession,   number   of   children, political view, etc.</w:t>
      </w:r>
    </w:p>
    <w:p w14:paraId="07CDFAD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 analysis of the collected data was performed using Epi Info – Version 7.2.3 (May  30,  2019,  Centers  for  Disease  Control  and  Prevention  –  CDC  –  Atlanta,  Georgia,  US), </w:t>
      </w:r>
      <w:proofErr w:type="spellStart"/>
      <w:r w:rsidRPr="002B6854">
        <w:rPr>
          <w:rFonts w:ascii="Times New Roman" w:hAnsi="Times New Roman" w:cs="Times New Roman"/>
          <w:sz w:val="24"/>
          <w:szCs w:val="24"/>
          <w:lang w:val="en-US"/>
        </w:rPr>
        <w:t>VassarStats</w:t>
      </w:r>
      <w:proofErr w:type="spellEnd"/>
      <w:r w:rsidRPr="002B6854">
        <w:rPr>
          <w:rFonts w:ascii="Times New Roman" w:hAnsi="Times New Roman" w:cs="Times New Roman"/>
          <w:sz w:val="24"/>
          <w:szCs w:val="24"/>
          <w:lang w:val="en-US"/>
        </w:rPr>
        <w:t>: Website for Statistical Computation – http://vassarstats.net/</w:t>
      </w:r>
      <w:hyperlink r:id="rId5" w:history="1">
        <w:r w:rsidRPr="002B6854">
          <w:rPr>
            <w:rStyle w:val="Collegamentoipertestuale"/>
            <w:rFonts w:ascii="Times New Roman" w:hAnsi="Times New Roman" w:cs="Times New Roman"/>
            <w:sz w:val="24"/>
            <w:szCs w:val="24"/>
            <w:lang w:val="en-US"/>
          </w:rPr>
          <w:t xml:space="preserve">  </w:t>
        </w:r>
      </w:hyperlink>
      <w:hyperlink r:id="rId6" w:history="1">
        <w:r w:rsidRPr="002B6854">
          <w:rPr>
            <w:rStyle w:val="Collegamentoipertestuale"/>
            <w:rFonts w:ascii="Times New Roman" w:hAnsi="Times New Roman" w:cs="Times New Roman"/>
            <w:sz w:val="24"/>
            <w:szCs w:val="24"/>
            <w:lang w:val="en-US"/>
          </w:rPr>
          <w:t>and Microsoft Excel 2019.</w:t>
        </w:r>
      </w:hyperlink>
    </w:p>
    <w:p w14:paraId="041DE40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Therefore, the statistical study conceived and realized in this way, includes N=112 statistically analyzed valid cases.</w:t>
      </w:r>
    </w:p>
    <w:p w14:paraId="09C2928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Our anonymous opinion questionnaire contained 17 statistically distinct questions.</w:t>
      </w:r>
    </w:p>
    <w:p w14:paraId="087CFE2C"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  first  4  questions  analyze  the  demographic  data  mentioned  above:  age  (in  completed years) (10 age categories: under 14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14-16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17-18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19-21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22-25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26-30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31-35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36-40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41-45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46  </w:t>
      </w:r>
      <w:proofErr w:type="spellStart"/>
      <w:r w:rsidRPr="002B6854">
        <w:rPr>
          <w:rFonts w:ascii="Times New Roman" w:hAnsi="Times New Roman" w:cs="Times New Roman"/>
          <w:sz w:val="24"/>
          <w:szCs w:val="24"/>
          <w:lang w:val="en-US"/>
        </w:rPr>
        <w:t>y.o</w:t>
      </w:r>
      <w:proofErr w:type="spellEnd"/>
      <w:r w:rsidRPr="002B6854">
        <w:rPr>
          <w:rFonts w:ascii="Times New Roman" w:hAnsi="Times New Roman" w:cs="Times New Roman"/>
          <w:sz w:val="24"/>
          <w:szCs w:val="24"/>
          <w:lang w:val="en-US"/>
        </w:rPr>
        <w:t xml:space="preserve">  and  over);  residency  (urban  /  rural);  responder's  education degree (graduated    /  finished  studies  -  6  categories:  0-4  graduated  classes,  5-8  graduated  classes,  9-10 graduated classes, 11-12 graduated classes, faculty or post-secondary school, postgraduate studies) and the quality of having a baby / babies (nulliparity or primiparity was distinguished from multiparity) (binary answer possibility: Yes/No).</w:t>
      </w:r>
    </w:p>
    <w:p w14:paraId="3E2F9462"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next 13 statistical questions collected, in a direct and effective way, the data referring to the responder’s knowledge about postpartum depression: the possibility of occurrence, the way and moment of the occurrence, the symptoms of the disease, etc., also the data about the measurements that would be taken in case of postpartum depression occurrence and of course, the data referred to the interviewed subjects who wants to find out more about this topic and to get qualified help</w:t>
      </w:r>
    </w:p>
    <w:p w14:paraId="425C487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So on, the 5th question asked the participant whether she has any knowledge (practical and/or theoretical) about postpartum depression with the possible binary answer: Yes / No.</w:t>
      </w:r>
    </w:p>
    <w:p w14:paraId="69560242"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6th question asked the participant whether she knows in a certain way what "postpartum depression" is (possibility of binary answer: Yes / No).</w:t>
      </w:r>
    </w:p>
    <w:p w14:paraId="23A17AD1"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7th question asked the participant whether she considers the postpartum depression to be a disease (possibility of binary answer: Yes / No).</w:t>
      </w:r>
    </w:p>
    <w:p w14:paraId="04F1596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8</w:t>
      </w:r>
      <w:r w:rsidRPr="002B6854">
        <w:rPr>
          <w:rFonts w:ascii="Times New Roman" w:hAnsi="Times New Roman" w:cs="Times New Roman"/>
          <w:sz w:val="24"/>
          <w:szCs w:val="24"/>
          <w:vertAlign w:val="superscript"/>
          <w:lang w:val="en-US"/>
        </w:rPr>
        <w:t>th</w:t>
      </w:r>
      <w:r w:rsidRPr="002B6854">
        <w:rPr>
          <w:rFonts w:ascii="Times New Roman" w:hAnsi="Times New Roman" w:cs="Times New Roman"/>
          <w:sz w:val="24"/>
          <w:szCs w:val="24"/>
          <w:lang w:val="en-US"/>
        </w:rPr>
        <w:t xml:space="preserve"> question was referred to the frequency of this issue (the occurrence of postpartum depression) in participant's acceptance. Thus, the possible answers were: very rare, rare, quite common in frequency, frequent, very frequent (a subjective view over the postpartum depression's frequency in participant's acceptance).</w:t>
      </w:r>
    </w:p>
    <w:p w14:paraId="3A00789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9th question was an extremely direct one:  "Do you consider you could develop postpartum depression after delivery?" with the possible answers: Yes / No / I don't know</w:t>
      </w:r>
    </w:p>
    <w:p w14:paraId="3F1F62CB"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10th question was also a relative direct one: "If you would develop such a depression, when would its  first signs  and symptoms  appear?", with seven  possible  answers (without  absolutely excluding each other): 6 weeks postpartum, in the first days postpartum, in the first day postpartum, in the first 4 weeks postpartum, at 3 months postpartum, at one year postpartum, any time postpartum.</w:t>
      </w:r>
    </w:p>
    <w:p w14:paraId="321DDE16"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11th question was referred to postpartum depression's symptoms and was formulated like this:  "If you would have this postpartum depression, what signs would alarm you?"  and  the following 15 answers (without absolutely excluding each other): the sense of sadness, the sense of great tiredness, insomnia, somnolence, anxiety, the fear  that something bad could happen to your baby, the fear that something bad could happen to you, the feeling that you are not a good mother, the sense of panic,  the feeling of unhappiness, unfulfillment,  the feeling  that you  cannot control the situation,  the feeling that things would never be the same as before, dissatisfaction for your own person, any of the above, none of the above.</w:t>
      </w:r>
    </w:p>
    <w:p w14:paraId="3EDDD1C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12th question interviewed the respondent whether "she considers it is important to find out more about this depression", with the binary answer: Yes / No.</w:t>
      </w:r>
    </w:p>
    <w:p w14:paraId="5EC491D5"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13th question asked the respondent if "her doctor has explicitly talked to her about these things (postpartum depression) up until now" with a binary answer: No / Yes.</w:t>
      </w:r>
    </w:p>
    <w:p w14:paraId="361B857A"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 14th question tried to verify if the responders from the study know that in case they developed postpartum depression, they need to ask for help and if they know how and to whom: "If you would suffer from this depression (postpartum), what do you think you should do?". The   question   had   </w:t>
      </w:r>
      <w:r w:rsidRPr="002B6854">
        <w:rPr>
          <w:rFonts w:ascii="Times New Roman" w:hAnsi="Times New Roman" w:cs="Times New Roman"/>
          <w:sz w:val="24"/>
          <w:szCs w:val="24"/>
          <w:lang w:val="en-US"/>
        </w:rPr>
        <w:lastRenderedPageBreak/>
        <w:t>multiple   answers (possibly   associated):   talk   to   a   trusted   person   from   your environment, to find help from your relative, to ask for a doctor's help, to ask for a psychologist's help, all of them, none of them.</w:t>
      </w:r>
    </w:p>
    <w:p w14:paraId="58DC5EC7"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15th question represented an addition to the previous one and interviewed the participant   if she considers postpartum depression to be a danger-generating situation and if so, for whom: "Do you consider postpartum depression is a dangerous situation?". The possible answers were, as well, multiple: Dangerous - for yourself, for the baby, for yourself and the baby, not dangerous.</w:t>
      </w:r>
    </w:p>
    <w:p w14:paraId="192CE0BF"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16th question asked directly the responders "do you consider that prenatal courses on this topic (postpartum depression) would help you?".  The possible answers were: Yes / No / I don't</w:t>
      </w:r>
    </w:p>
    <w:p w14:paraId="69B6BACD"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know.</w:t>
      </w:r>
    </w:p>
    <w:p w14:paraId="22294C4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The   17th   question   (the   last   one)   verified   through   direct   interview   the   responder's acceptance get help at home by a qualified person in case of postpartum depression occurrence: "Do you consider that a person qualified in maternal and fetal issues could help you in solving these type of problems if they would visit you periodically at home, in postnatal? ". The possible answers were: Yes / No /I don't know.</w:t>
      </w:r>
    </w:p>
    <w:p w14:paraId="255EFDC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As you can notice in our questionnaire, the questions and answers were formulated as simple as possible (still keeping a correct language and a polite addressing), in the manner that the participant   can   better   understand   the   question   and give the answers, despite   the education or understanding degree. We tried that every question about postpartum depression to be simple and clearly as much as possible, avoiding to induce an automatic response of the responder (avoiding to suggest any particular answer).</w:t>
      </w:r>
    </w:p>
    <w:p w14:paraId="483B976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Through meticulous study and the analyze of the answers of N=112 pregnant women, we tried, to sketch a robot figure of our patient’s conception towards postpartum depression. From the multitude of the results of this anonymous interview (some discordant, but extremely interesting), we chose to public exactly the "robot figure" of our patients.</w:t>
      </w:r>
    </w:p>
    <w:p w14:paraId="312C6D3D" w14:textId="77777777" w:rsidR="002B6854" w:rsidRPr="002B6854" w:rsidRDefault="002B6854" w:rsidP="00CC57C8">
      <w:pPr>
        <w:spacing w:line="360" w:lineRule="auto"/>
        <w:jc w:val="both"/>
        <w:rPr>
          <w:rFonts w:ascii="Times New Roman" w:hAnsi="Times New Roman" w:cs="Times New Roman"/>
          <w:sz w:val="24"/>
          <w:szCs w:val="24"/>
          <w:lang w:val="en-US"/>
        </w:rPr>
      </w:pPr>
    </w:p>
    <w:p w14:paraId="6F66A033" w14:textId="5A7A7215" w:rsidR="002B6854" w:rsidRPr="002B6854" w:rsidRDefault="002B6854" w:rsidP="00CC57C8">
      <w:pPr>
        <w:spacing w:line="360" w:lineRule="auto"/>
        <w:jc w:val="both"/>
        <w:rPr>
          <w:rFonts w:ascii="Times New Roman" w:hAnsi="Times New Roman" w:cs="Times New Roman"/>
          <w:b/>
          <w:bCs/>
          <w:sz w:val="24"/>
          <w:szCs w:val="24"/>
          <w:lang w:val="en-US"/>
        </w:rPr>
      </w:pPr>
      <w:r w:rsidRPr="002B6854">
        <w:rPr>
          <w:rFonts w:ascii="Times New Roman" w:hAnsi="Times New Roman" w:cs="Times New Roman"/>
          <w:b/>
          <w:bCs/>
          <w:sz w:val="24"/>
          <w:szCs w:val="24"/>
          <w:lang w:val="en-US"/>
        </w:rPr>
        <w:t>Results</w:t>
      </w:r>
    </w:p>
    <w:p w14:paraId="4F1CA662"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This "robot figure" (in fact - a cumulation of answers / dominant features) of the patients from the group we have studied (N=112 pregnant women) looks like this: adult patient (26-30 years old), who lives in a city (urban residency), with low grades (5-8 grades), with one or more babies, considers  that  she  has no idea  about  what postpartum  depression  is,  yet she  believes  it  isn't  a  disease,  </w:t>
      </w:r>
      <w:r w:rsidRPr="002B6854">
        <w:rPr>
          <w:rFonts w:ascii="Times New Roman" w:hAnsi="Times New Roman" w:cs="Times New Roman"/>
          <w:sz w:val="24"/>
          <w:szCs w:val="24"/>
          <w:lang w:val="en-US"/>
        </w:rPr>
        <w:lastRenderedPageBreak/>
        <w:t xml:space="preserve">it’s just a rare  situation  which  she  cannot confront with!!!  She  admits  that  postpartum  depression  can  develop  at  any  time  after  delivery,  the  most alarming  symptom  is  the  fear  that  something  bad  could  happen  to  her baby,  so she wants  to  get  more information about postpartum depression, she admits that she didn't get any information about this disorder from the healthcare provider, and she considers that whether she develops postpartum depression she should ask for help to a  psychologist,  also she considers that  this  depression could be  a  danger for her baby, she finds  useful the prenatal courses on this and she would love having qualified home care provider (through periodical visits of qualified medical personnel) </w:t>
      </w:r>
      <w:sdt>
        <w:sdtPr>
          <w:rPr>
            <w:rFonts w:ascii="Times New Roman" w:hAnsi="Times New Roman" w:cs="Times New Roman"/>
            <w:sz w:val="24"/>
            <w:szCs w:val="24"/>
            <w:lang w:val="en-US"/>
          </w:rPr>
          <w:tag w:val="MENDELEY_CITATION_bf0c8a9a-82ec-412a-a51b-a7275b3717d4"/>
          <w:id w:val="-119080238"/>
          <w:placeholder>
            <w:docPart w:val="0C53B611710B43E6A1EBE318347E3E39"/>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w:t>
      </w:r>
    </w:p>
    <w:p w14:paraId="29CE4CB9" w14:textId="2677636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These results called by us "dominant" are also presented in </w:t>
      </w:r>
      <w:r w:rsidRPr="002B6854">
        <w:rPr>
          <w:rFonts w:ascii="Times New Roman" w:hAnsi="Times New Roman" w:cs="Times New Roman"/>
          <w:bCs/>
          <w:sz w:val="24"/>
          <w:szCs w:val="24"/>
          <w:lang w:val="en-US"/>
        </w:rPr>
        <w:t>Table 1.</w:t>
      </w:r>
    </w:p>
    <w:p w14:paraId="6A621CE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b/>
          <w:bCs/>
          <w:sz w:val="24"/>
          <w:szCs w:val="24"/>
          <w:lang w:val="en-US"/>
        </w:rPr>
        <w:t xml:space="preserve">Table </w:t>
      </w:r>
      <w:r w:rsidRPr="002B6854">
        <w:rPr>
          <w:rFonts w:ascii="Times New Roman" w:hAnsi="Times New Roman" w:cs="Times New Roman"/>
          <w:b/>
          <w:bCs/>
          <w:sz w:val="24"/>
          <w:szCs w:val="24"/>
          <w:lang w:val="en-US"/>
        </w:rPr>
        <w:fldChar w:fldCharType="begin"/>
      </w:r>
      <w:r w:rsidRPr="002B6854">
        <w:rPr>
          <w:rFonts w:ascii="Times New Roman" w:hAnsi="Times New Roman" w:cs="Times New Roman"/>
          <w:b/>
          <w:bCs/>
          <w:sz w:val="24"/>
          <w:szCs w:val="24"/>
          <w:lang w:val="en-US"/>
        </w:rPr>
        <w:instrText xml:space="preserve"> SEQ Table \* ARABIC </w:instrText>
      </w:r>
      <w:r w:rsidRPr="002B6854">
        <w:rPr>
          <w:rFonts w:ascii="Times New Roman" w:hAnsi="Times New Roman" w:cs="Times New Roman"/>
          <w:b/>
          <w:bCs/>
          <w:sz w:val="24"/>
          <w:szCs w:val="24"/>
          <w:lang w:val="en-US"/>
        </w:rPr>
        <w:fldChar w:fldCharType="separate"/>
      </w:r>
      <w:r w:rsidRPr="002B6854">
        <w:rPr>
          <w:rFonts w:ascii="Times New Roman" w:hAnsi="Times New Roman" w:cs="Times New Roman"/>
          <w:b/>
          <w:bCs/>
          <w:sz w:val="24"/>
          <w:szCs w:val="24"/>
          <w:lang w:val="en-US"/>
        </w:rPr>
        <w:t>1</w:t>
      </w:r>
      <w:r w:rsidRPr="002B6854">
        <w:rPr>
          <w:rFonts w:ascii="Times New Roman" w:hAnsi="Times New Roman" w:cs="Times New Roman"/>
          <w:b/>
          <w:bCs/>
          <w:sz w:val="24"/>
          <w:szCs w:val="24"/>
          <w:lang w:val="en-US"/>
        </w:rPr>
        <w:fldChar w:fldCharType="end"/>
      </w:r>
      <w:r w:rsidRPr="002B6854">
        <w:rPr>
          <w:rFonts w:ascii="Times New Roman" w:hAnsi="Times New Roman" w:cs="Times New Roman"/>
          <w:b/>
          <w:bCs/>
          <w:sz w:val="24"/>
          <w:szCs w:val="24"/>
          <w:lang w:val="en-US"/>
        </w:rPr>
        <w:t>:</w:t>
      </w:r>
      <w:r w:rsidRPr="002B6854">
        <w:rPr>
          <w:rFonts w:ascii="Times New Roman" w:hAnsi="Times New Roman" w:cs="Times New Roman"/>
          <w:i/>
          <w:iCs/>
          <w:sz w:val="24"/>
          <w:szCs w:val="24"/>
          <w:lang w:val="en-US"/>
        </w:rPr>
        <w:t xml:space="preserve"> </w:t>
      </w:r>
      <w:r w:rsidRPr="002B6854">
        <w:rPr>
          <w:rFonts w:ascii="Times New Roman" w:hAnsi="Times New Roman" w:cs="Times New Roman"/>
          <w:sz w:val="24"/>
          <w:szCs w:val="24"/>
          <w:lang w:val="en-US"/>
        </w:rPr>
        <w:t xml:space="preserve">Dominant results (“Robot figure”) of the anonymous opinion interview of (N=112)  pregnant  women  hospitalized  in  the  Department  of  Obstetrics  and  Gynecology  of "St. </w:t>
      </w:r>
      <w:proofErr w:type="spellStart"/>
      <w:r w:rsidRPr="002B6854">
        <w:rPr>
          <w:rFonts w:ascii="Times New Roman" w:hAnsi="Times New Roman" w:cs="Times New Roman"/>
          <w:sz w:val="24"/>
          <w:szCs w:val="24"/>
          <w:lang w:val="en-US"/>
        </w:rPr>
        <w:t>Pantelimon</w:t>
      </w:r>
      <w:proofErr w:type="spellEnd"/>
      <w:r w:rsidRPr="002B6854">
        <w:rPr>
          <w:rFonts w:ascii="Times New Roman" w:hAnsi="Times New Roman" w:cs="Times New Roman"/>
          <w:sz w:val="24"/>
          <w:szCs w:val="24"/>
          <w:lang w:val="en-US"/>
        </w:rPr>
        <w:t>" Emergency Clinical Hospital in Bucharest and included in the study</w:t>
      </w:r>
    </w:p>
    <w:tbl>
      <w:tblPr>
        <w:tblW w:w="9778" w:type="dxa"/>
        <w:tblLayout w:type="fixed"/>
        <w:tblCellMar>
          <w:left w:w="10" w:type="dxa"/>
          <w:right w:w="10" w:type="dxa"/>
        </w:tblCellMar>
        <w:tblLook w:val="0000" w:firstRow="0" w:lastRow="0" w:firstColumn="0" w:lastColumn="0" w:noHBand="0" w:noVBand="0"/>
      </w:tblPr>
      <w:tblGrid>
        <w:gridCol w:w="2549"/>
        <w:gridCol w:w="1843"/>
        <w:gridCol w:w="1134"/>
        <w:gridCol w:w="1275"/>
        <w:gridCol w:w="2977"/>
      </w:tblGrid>
      <w:tr w:rsidR="002B6854" w:rsidRPr="002B6854" w14:paraId="6553AA58"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19E4452C" w14:textId="77777777" w:rsidR="002B6854" w:rsidRPr="002B6854" w:rsidRDefault="002B6854" w:rsidP="00CC57C8">
            <w:pPr>
              <w:pStyle w:val="Standard"/>
              <w:spacing w:line="360" w:lineRule="auto"/>
              <w:ind w:left="116" w:right="74"/>
              <w:jc w:val="center"/>
              <w:rPr>
                <w:b/>
              </w:rPr>
            </w:pPr>
            <w:r w:rsidRPr="002B6854">
              <w:rPr>
                <w:b/>
              </w:rPr>
              <w:t>Question:</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653E660D" w14:textId="77777777" w:rsidR="002B6854" w:rsidRPr="002B6854" w:rsidRDefault="002B6854" w:rsidP="00CC57C8">
            <w:pPr>
              <w:pStyle w:val="Standard"/>
              <w:spacing w:line="360" w:lineRule="auto"/>
              <w:ind w:left="116" w:right="74"/>
              <w:rPr>
                <w:b/>
              </w:rPr>
            </w:pPr>
            <w:r w:rsidRPr="002B6854">
              <w:rPr>
                <w:b/>
              </w:rPr>
              <w:t>Dominant answer</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5DDDBFD" w14:textId="77777777" w:rsidR="002B6854" w:rsidRPr="002B6854" w:rsidRDefault="002B6854" w:rsidP="00CC57C8">
            <w:pPr>
              <w:pStyle w:val="Standard"/>
              <w:spacing w:line="360" w:lineRule="auto"/>
              <w:ind w:left="116" w:right="74"/>
              <w:jc w:val="center"/>
              <w:rPr>
                <w:b/>
              </w:rPr>
            </w:pPr>
            <w:r w:rsidRPr="002B6854">
              <w:rPr>
                <w:b/>
              </w:rPr>
              <w:t>No. of dominant answers</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B4D3587" w14:textId="77777777" w:rsidR="002B6854" w:rsidRPr="002B6854" w:rsidRDefault="002B6854" w:rsidP="00CC57C8">
            <w:pPr>
              <w:pStyle w:val="Standard"/>
              <w:spacing w:line="360" w:lineRule="auto"/>
              <w:ind w:left="116" w:right="74"/>
              <w:jc w:val="center"/>
              <w:rPr>
                <w:b/>
              </w:rPr>
            </w:pPr>
            <w:r w:rsidRPr="002B6854">
              <w:rPr>
                <w:b/>
              </w:rPr>
              <w:t>Percentage</w:t>
            </w:r>
          </w:p>
          <w:p w14:paraId="6C0B53DB" w14:textId="77777777" w:rsidR="002B6854" w:rsidRPr="002B6854" w:rsidRDefault="002B6854" w:rsidP="00CC57C8">
            <w:pPr>
              <w:pStyle w:val="Standard"/>
              <w:spacing w:line="360" w:lineRule="auto"/>
              <w:ind w:left="116" w:right="74"/>
              <w:jc w:val="center"/>
              <w:rPr>
                <w:b/>
              </w:rPr>
            </w:pPr>
            <w:r w:rsidRPr="002B6854">
              <w:rPr>
                <w:b/>
              </w:rPr>
              <w:t>(N = 112)</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99CF445" w14:textId="77777777" w:rsidR="002B6854" w:rsidRPr="002B6854" w:rsidRDefault="002B6854" w:rsidP="00CC57C8">
            <w:pPr>
              <w:pStyle w:val="Standard"/>
              <w:spacing w:line="360" w:lineRule="auto"/>
              <w:ind w:left="116" w:right="74"/>
              <w:jc w:val="center"/>
              <w:rPr>
                <w:b/>
              </w:rPr>
            </w:pPr>
            <w:r w:rsidRPr="002B6854">
              <w:rPr>
                <w:b/>
              </w:rPr>
              <w:t>Special remarks:</w:t>
            </w:r>
          </w:p>
        </w:tc>
      </w:tr>
      <w:tr w:rsidR="002B6854" w:rsidRPr="002B6854" w14:paraId="147CFB2C"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55BAE369" w14:textId="77777777" w:rsidR="002B6854" w:rsidRPr="002B6854" w:rsidRDefault="002B6854" w:rsidP="00CC57C8">
            <w:pPr>
              <w:pStyle w:val="Standard"/>
              <w:spacing w:line="360" w:lineRule="auto"/>
              <w:ind w:left="116" w:right="74"/>
            </w:pPr>
            <w:r w:rsidRPr="002B6854">
              <w:t>1. Age</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DB30D21" w14:textId="77777777" w:rsidR="002B6854" w:rsidRPr="002B6854" w:rsidRDefault="002B6854" w:rsidP="00CC57C8">
            <w:pPr>
              <w:pStyle w:val="Standard"/>
              <w:spacing w:line="360" w:lineRule="auto"/>
              <w:ind w:left="116" w:right="74"/>
              <w:rPr>
                <w:b/>
              </w:rPr>
            </w:pPr>
            <w:r w:rsidRPr="002B6854">
              <w:rPr>
                <w:b/>
              </w:rPr>
              <w:t>26-30 years old</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90BB0F5" w14:textId="77777777" w:rsidR="002B6854" w:rsidRPr="002B6854" w:rsidRDefault="002B6854" w:rsidP="00CC57C8">
            <w:pPr>
              <w:pStyle w:val="Standard"/>
              <w:spacing w:line="360" w:lineRule="auto"/>
              <w:ind w:left="116" w:right="74"/>
              <w:jc w:val="center"/>
            </w:pPr>
            <w:r w:rsidRPr="002B6854">
              <w:t>24</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30909E84" w14:textId="77777777" w:rsidR="002B6854" w:rsidRPr="002B6854" w:rsidRDefault="002B6854" w:rsidP="00CC57C8">
            <w:pPr>
              <w:pStyle w:val="Standard"/>
              <w:spacing w:line="360" w:lineRule="auto"/>
              <w:ind w:left="116" w:right="74"/>
              <w:jc w:val="center"/>
            </w:pPr>
            <w:r w:rsidRPr="002B6854">
              <w:t>21,43%</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71DFCEE" w14:textId="77777777" w:rsidR="002B6854" w:rsidRPr="002B6854" w:rsidRDefault="002B6854" w:rsidP="00CC57C8">
            <w:pPr>
              <w:pStyle w:val="Standard"/>
              <w:spacing w:line="360" w:lineRule="auto"/>
              <w:ind w:left="116" w:right="74"/>
            </w:pPr>
            <w:r w:rsidRPr="002B6854">
              <w:t xml:space="preserve">Group of </w:t>
            </w:r>
            <w:r w:rsidRPr="002B6854">
              <w:rPr>
                <w:b/>
              </w:rPr>
              <w:t>patients predominant mature</w:t>
            </w:r>
            <w:r w:rsidRPr="002B6854">
              <w:t>, 85 patients were between19-35 years old.</w:t>
            </w:r>
          </w:p>
        </w:tc>
      </w:tr>
      <w:tr w:rsidR="002B6854" w:rsidRPr="002B6854" w14:paraId="64FA57FD"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19BC901E" w14:textId="77777777" w:rsidR="002B6854" w:rsidRPr="002B6854" w:rsidRDefault="002B6854" w:rsidP="00CC57C8">
            <w:pPr>
              <w:pStyle w:val="Standard"/>
              <w:spacing w:line="360" w:lineRule="auto"/>
              <w:ind w:left="116" w:right="74"/>
            </w:pPr>
            <w:r w:rsidRPr="002B6854">
              <w:t>2. Residency</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1F18D29" w14:textId="77777777" w:rsidR="002B6854" w:rsidRPr="002B6854" w:rsidRDefault="002B6854" w:rsidP="00CC57C8">
            <w:pPr>
              <w:pStyle w:val="Standard"/>
              <w:spacing w:line="360" w:lineRule="auto"/>
              <w:ind w:left="116" w:right="74"/>
              <w:rPr>
                <w:b/>
              </w:rPr>
            </w:pPr>
            <w:r w:rsidRPr="002B6854">
              <w:rPr>
                <w:b/>
              </w:rPr>
              <w:t>Urban</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AC15BEC" w14:textId="77777777" w:rsidR="002B6854" w:rsidRPr="002B6854" w:rsidRDefault="002B6854" w:rsidP="00CC57C8">
            <w:pPr>
              <w:pStyle w:val="Standard"/>
              <w:spacing w:line="360" w:lineRule="auto"/>
              <w:ind w:left="116" w:right="74"/>
              <w:jc w:val="center"/>
            </w:pPr>
            <w:r w:rsidRPr="002B6854">
              <w:t>58</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6F05AA7" w14:textId="77777777" w:rsidR="002B6854" w:rsidRPr="002B6854" w:rsidRDefault="002B6854" w:rsidP="00CC57C8">
            <w:pPr>
              <w:pStyle w:val="Standard"/>
              <w:spacing w:line="360" w:lineRule="auto"/>
              <w:ind w:left="116" w:right="74"/>
              <w:jc w:val="center"/>
            </w:pPr>
            <w:r w:rsidRPr="002B6854">
              <w:t>51,78%</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0DD2A46B" w14:textId="77777777" w:rsidR="002B6854" w:rsidRPr="002B6854" w:rsidRDefault="002B6854" w:rsidP="00CC57C8">
            <w:pPr>
              <w:pStyle w:val="Standard"/>
              <w:spacing w:line="360" w:lineRule="auto"/>
              <w:ind w:left="116" w:right="74"/>
            </w:pPr>
            <w:r w:rsidRPr="002B6854">
              <w:t>Almost equal group.</w:t>
            </w:r>
          </w:p>
        </w:tc>
      </w:tr>
      <w:tr w:rsidR="002B6854" w:rsidRPr="002B6854" w14:paraId="215B10F9"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730E6ACF" w14:textId="77777777" w:rsidR="002B6854" w:rsidRPr="002B6854" w:rsidRDefault="002B6854" w:rsidP="00CC57C8">
            <w:pPr>
              <w:pStyle w:val="Standard"/>
              <w:spacing w:line="360" w:lineRule="auto"/>
              <w:ind w:left="116" w:right="74"/>
            </w:pPr>
            <w:r w:rsidRPr="002B6854">
              <w:t>3. Education</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B24889B" w14:textId="77777777" w:rsidR="002B6854" w:rsidRPr="002B6854" w:rsidRDefault="002B6854" w:rsidP="00CC57C8">
            <w:pPr>
              <w:pStyle w:val="Standard"/>
              <w:spacing w:line="360" w:lineRule="auto"/>
              <w:ind w:left="116" w:right="74"/>
              <w:rPr>
                <w:b/>
              </w:rPr>
            </w:pPr>
            <w:r w:rsidRPr="002B6854">
              <w:rPr>
                <w:b/>
              </w:rPr>
              <w:t>5-8 graduated classes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13994A19" w14:textId="77777777" w:rsidR="002B6854" w:rsidRPr="002B6854" w:rsidRDefault="002B6854" w:rsidP="00CC57C8">
            <w:pPr>
              <w:pStyle w:val="Standard"/>
              <w:spacing w:line="360" w:lineRule="auto"/>
              <w:ind w:left="116" w:right="74"/>
              <w:jc w:val="center"/>
            </w:pPr>
            <w:r w:rsidRPr="002B6854">
              <w:t>37</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ABC65DD" w14:textId="77777777" w:rsidR="002B6854" w:rsidRPr="002B6854" w:rsidRDefault="002B6854" w:rsidP="00CC57C8">
            <w:pPr>
              <w:pStyle w:val="Standard"/>
              <w:spacing w:line="360" w:lineRule="auto"/>
              <w:ind w:left="116" w:right="74"/>
              <w:jc w:val="center"/>
            </w:pPr>
            <w:r w:rsidRPr="002B6854">
              <w:t>33,03%</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289CC5C0" w14:textId="77777777" w:rsidR="002B6854" w:rsidRPr="002B6854" w:rsidRDefault="002B6854" w:rsidP="00CC57C8">
            <w:pPr>
              <w:pStyle w:val="Standard"/>
              <w:spacing w:line="360" w:lineRule="auto"/>
              <w:ind w:left="116" w:right="74"/>
            </w:pPr>
            <w:r w:rsidRPr="002B6854">
              <w:rPr>
                <w:b/>
              </w:rPr>
              <w:t xml:space="preserve">Certain undersized schooling: </w:t>
            </w:r>
            <w:r w:rsidRPr="002B6854">
              <w:t>61 patients graduated 10 or less classes.</w:t>
            </w:r>
          </w:p>
        </w:tc>
      </w:tr>
      <w:tr w:rsidR="002B6854" w:rsidRPr="002B6854" w14:paraId="337695AF"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DA6D91A" w14:textId="77777777" w:rsidR="002B6854" w:rsidRPr="002B6854" w:rsidRDefault="002B6854" w:rsidP="00CC57C8">
            <w:pPr>
              <w:pStyle w:val="Standard"/>
              <w:spacing w:line="360" w:lineRule="auto"/>
              <w:ind w:left="116" w:right="74"/>
            </w:pPr>
            <w:r w:rsidRPr="002B6854">
              <w:t xml:space="preserve">4. Do you have another </w:t>
            </w:r>
            <w:proofErr w:type="gramStart"/>
            <w:r w:rsidRPr="002B6854">
              <w:rPr>
                <w:highlight w:val="yellow"/>
              </w:rPr>
              <w:t>children</w:t>
            </w:r>
            <w:proofErr w:type="gramEnd"/>
            <w:r w:rsidRPr="002B6854">
              <w:rPr>
                <w:highlight w:val="yellow"/>
              </w:rPr>
              <w:t>?</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4E3A093" w14:textId="77777777" w:rsidR="002B6854" w:rsidRPr="002B6854" w:rsidRDefault="002B6854" w:rsidP="00CC57C8">
            <w:pPr>
              <w:pStyle w:val="Standard"/>
              <w:spacing w:line="360" w:lineRule="auto"/>
              <w:ind w:left="116" w:right="74"/>
              <w:rPr>
                <w:b/>
              </w:rPr>
            </w:pPr>
            <w:r w:rsidRPr="002B6854">
              <w:rPr>
                <w:b/>
              </w:rPr>
              <w:t>Yes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6B93F0FB" w14:textId="77777777" w:rsidR="002B6854" w:rsidRPr="002B6854" w:rsidRDefault="002B6854" w:rsidP="00CC57C8">
            <w:pPr>
              <w:pStyle w:val="Standard"/>
              <w:spacing w:line="360" w:lineRule="auto"/>
              <w:ind w:left="116" w:right="74"/>
              <w:jc w:val="center"/>
            </w:pPr>
            <w:r w:rsidRPr="002B6854">
              <w:t>68</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590B543" w14:textId="77777777" w:rsidR="002B6854" w:rsidRPr="002B6854" w:rsidRDefault="002B6854" w:rsidP="00CC57C8">
            <w:pPr>
              <w:pStyle w:val="Standard"/>
              <w:spacing w:line="360" w:lineRule="auto"/>
              <w:ind w:left="116" w:right="74"/>
              <w:jc w:val="center"/>
            </w:pPr>
            <w:r w:rsidRPr="002B6854">
              <w:t>60,71%</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B868A5B" w14:textId="77777777" w:rsidR="002B6854" w:rsidRPr="002B6854" w:rsidRDefault="002B6854" w:rsidP="00CC57C8">
            <w:pPr>
              <w:pStyle w:val="Standard"/>
              <w:spacing w:line="360" w:lineRule="auto"/>
              <w:ind w:left="116" w:right="74"/>
              <w:rPr>
                <w:b/>
              </w:rPr>
            </w:pPr>
            <w:r w:rsidRPr="002B6854">
              <w:rPr>
                <w:b/>
              </w:rPr>
              <w:t>Possible “personal experiences” with PPD.</w:t>
            </w:r>
          </w:p>
        </w:tc>
      </w:tr>
      <w:tr w:rsidR="002B6854" w:rsidRPr="002B6854" w14:paraId="460919B5"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67591F22" w14:textId="77777777" w:rsidR="002B6854" w:rsidRPr="002B6854" w:rsidRDefault="002B6854" w:rsidP="00CC57C8">
            <w:pPr>
              <w:pStyle w:val="Standard"/>
              <w:spacing w:line="360" w:lineRule="auto"/>
              <w:ind w:left="116" w:right="74"/>
            </w:pPr>
            <w:r w:rsidRPr="002B6854">
              <w:t>5. Do you have any knowledge about postpartum depression?</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610C3CE8" w14:textId="77777777" w:rsidR="002B6854" w:rsidRPr="002B6854" w:rsidRDefault="002B6854" w:rsidP="00CC57C8">
            <w:pPr>
              <w:pStyle w:val="Standard"/>
              <w:spacing w:line="360" w:lineRule="auto"/>
              <w:ind w:left="116" w:right="74"/>
              <w:rPr>
                <w:b/>
              </w:rPr>
            </w:pPr>
            <w:r w:rsidRPr="002B6854">
              <w:rPr>
                <w:b/>
              </w:rPr>
              <w:t>No</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D897D27" w14:textId="77777777" w:rsidR="002B6854" w:rsidRPr="002B6854" w:rsidRDefault="002B6854" w:rsidP="00CC57C8">
            <w:pPr>
              <w:pStyle w:val="Standard"/>
              <w:spacing w:line="360" w:lineRule="auto"/>
              <w:ind w:left="116" w:right="74"/>
              <w:jc w:val="center"/>
            </w:pPr>
            <w:r w:rsidRPr="002B6854">
              <w:t>62</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E931817" w14:textId="77777777" w:rsidR="002B6854" w:rsidRPr="002B6854" w:rsidRDefault="002B6854" w:rsidP="00CC57C8">
            <w:pPr>
              <w:pStyle w:val="Standard"/>
              <w:spacing w:line="360" w:lineRule="auto"/>
              <w:ind w:left="116" w:right="74"/>
              <w:jc w:val="center"/>
            </w:pPr>
            <w:r w:rsidRPr="002B6854">
              <w:t>55,35%</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C0FD271" w14:textId="77777777" w:rsidR="002B6854" w:rsidRPr="002B6854" w:rsidRDefault="002B6854" w:rsidP="00CC57C8">
            <w:pPr>
              <w:pStyle w:val="Standard"/>
              <w:spacing w:line="360" w:lineRule="auto"/>
              <w:ind w:left="116" w:right="74"/>
            </w:pPr>
            <w:r w:rsidRPr="002B6854">
              <w:rPr>
                <w:b/>
              </w:rPr>
              <w:t>Possible misunderstanding the question:</w:t>
            </w:r>
            <w:r w:rsidRPr="002B6854">
              <w:t xml:space="preserve"> “do you know anyone who had PPD?”</w:t>
            </w:r>
          </w:p>
        </w:tc>
      </w:tr>
      <w:tr w:rsidR="002B6854" w:rsidRPr="002B6854" w14:paraId="0A186DFC"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662C1ABB" w14:textId="77777777" w:rsidR="002B6854" w:rsidRPr="002B6854" w:rsidRDefault="002B6854" w:rsidP="00CC57C8">
            <w:pPr>
              <w:pStyle w:val="Standard"/>
              <w:spacing w:line="360" w:lineRule="auto"/>
              <w:ind w:left="116" w:right="74"/>
            </w:pPr>
            <w:r w:rsidRPr="002B6854">
              <w:t>6. Do you know what postpartum depression is?</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50A59F1" w14:textId="77777777" w:rsidR="002B6854" w:rsidRPr="002B6854" w:rsidRDefault="002B6854" w:rsidP="00CC57C8">
            <w:pPr>
              <w:pStyle w:val="Standard"/>
              <w:spacing w:line="360" w:lineRule="auto"/>
              <w:ind w:left="116" w:right="74"/>
              <w:rPr>
                <w:b/>
              </w:rPr>
            </w:pPr>
            <w:r w:rsidRPr="002B6854">
              <w:rPr>
                <w:b/>
              </w:rPr>
              <w:t>No</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39293C81" w14:textId="77777777" w:rsidR="002B6854" w:rsidRPr="002B6854" w:rsidRDefault="002B6854" w:rsidP="00CC57C8">
            <w:pPr>
              <w:pStyle w:val="Standard"/>
              <w:spacing w:line="360" w:lineRule="auto"/>
              <w:ind w:left="116" w:right="74"/>
              <w:jc w:val="center"/>
            </w:pPr>
            <w:r w:rsidRPr="002B6854">
              <w:t>58</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E03056A" w14:textId="77777777" w:rsidR="002B6854" w:rsidRPr="002B6854" w:rsidRDefault="002B6854" w:rsidP="00CC57C8">
            <w:pPr>
              <w:pStyle w:val="Standard"/>
              <w:spacing w:line="360" w:lineRule="auto"/>
              <w:ind w:left="116" w:right="74"/>
              <w:jc w:val="center"/>
            </w:pPr>
            <w:r w:rsidRPr="002B6854">
              <w:t>51,78%</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54F3AA91" w14:textId="77777777" w:rsidR="002B6854" w:rsidRPr="002B6854" w:rsidRDefault="002B6854" w:rsidP="00CC57C8">
            <w:pPr>
              <w:pStyle w:val="Standard"/>
              <w:spacing w:line="360" w:lineRule="auto"/>
              <w:ind w:left="116" w:right="74"/>
            </w:pPr>
            <w:r w:rsidRPr="002B6854">
              <w:t>Almost equal group.</w:t>
            </w:r>
          </w:p>
          <w:p w14:paraId="22E36EA5" w14:textId="77777777" w:rsidR="002B6854" w:rsidRPr="002B6854" w:rsidRDefault="002B6854" w:rsidP="00CC57C8">
            <w:pPr>
              <w:pStyle w:val="Standard"/>
              <w:spacing w:line="360" w:lineRule="auto"/>
              <w:ind w:left="116" w:right="74"/>
            </w:pPr>
            <w:r w:rsidRPr="002B6854">
              <w:t xml:space="preserve">But, </w:t>
            </w:r>
            <w:r w:rsidRPr="002B6854">
              <w:rPr>
                <w:b/>
              </w:rPr>
              <w:t>in fact, the patients don't know what PPD is!!!</w:t>
            </w:r>
          </w:p>
        </w:tc>
      </w:tr>
      <w:tr w:rsidR="002B6854" w:rsidRPr="002B6854" w14:paraId="2E00838D"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66401F4E" w14:textId="77777777" w:rsidR="002B6854" w:rsidRPr="002B6854" w:rsidRDefault="002B6854" w:rsidP="00CC57C8">
            <w:pPr>
              <w:pStyle w:val="Standard"/>
              <w:spacing w:line="360" w:lineRule="auto"/>
              <w:ind w:left="116" w:right="74"/>
            </w:pPr>
            <w:r w:rsidRPr="002B6854">
              <w:t>7. Do you think PPD is a disease?</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4FDED78" w14:textId="77777777" w:rsidR="002B6854" w:rsidRPr="002B6854" w:rsidRDefault="002B6854" w:rsidP="00CC57C8">
            <w:pPr>
              <w:pStyle w:val="Standard"/>
              <w:spacing w:line="360" w:lineRule="auto"/>
              <w:ind w:left="116" w:right="74"/>
              <w:rPr>
                <w:b/>
              </w:rPr>
            </w:pPr>
            <w:r w:rsidRPr="002B6854">
              <w:rPr>
                <w:b/>
              </w:rPr>
              <w:t>Nu</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C8BF147" w14:textId="77777777" w:rsidR="002B6854" w:rsidRPr="002B6854" w:rsidRDefault="002B6854" w:rsidP="00CC57C8">
            <w:pPr>
              <w:pStyle w:val="Standard"/>
              <w:spacing w:line="360" w:lineRule="auto"/>
              <w:ind w:left="116" w:right="74"/>
              <w:jc w:val="center"/>
            </w:pPr>
            <w:r w:rsidRPr="002B6854">
              <w:t>64</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FB42514" w14:textId="77777777" w:rsidR="002B6854" w:rsidRPr="002B6854" w:rsidRDefault="002B6854" w:rsidP="00CC57C8">
            <w:pPr>
              <w:pStyle w:val="Standard"/>
              <w:spacing w:line="360" w:lineRule="auto"/>
              <w:ind w:left="116" w:right="74"/>
              <w:jc w:val="center"/>
            </w:pPr>
            <w:r w:rsidRPr="002B6854">
              <w:t>57,14%</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CFF6CDF" w14:textId="77777777" w:rsidR="002B6854" w:rsidRPr="002B6854" w:rsidRDefault="002B6854" w:rsidP="00CC57C8">
            <w:pPr>
              <w:pStyle w:val="Standard"/>
              <w:spacing w:line="360" w:lineRule="auto"/>
              <w:ind w:left="116" w:right="74"/>
              <w:rPr>
                <w:b/>
              </w:rPr>
            </w:pPr>
            <w:r w:rsidRPr="002B6854">
              <w:rPr>
                <w:b/>
              </w:rPr>
              <w:t>The dominant answer is incorrect!!!</w:t>
            </w:r>
          </w:p>
        </w:tc>
      </w:tr>
      <w:tr w:rsidR="002B6854" w:rsidRPr="002B6854" w14:paraId="0ABDDA1A"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64C37836" w14:textId="77777777" w:rsidR="002B6854" w:rsidRPr="002B6854" w:rsidRDefault="002B6854" w:rsidP="00CC57C8">
            <w:pPr>
              <w:pStyle w:val="Standard"/>
              <w:spacing w:line="360" w:lineRule="auto"/>
              <w:ind w:left="116" w:right="74"/>
            </w:pPr>
            <w:r w:rsidRPr="002B6854">
              <w:t>8. You consider the frequency of PPD as:</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39E78E1A" w14:textId="77777777" w:rsidR="002B6854" w:rsidRPr="002B6854" w:rsidRDefault="002B6854" w:rsidP="00CC57C8">
            <w:pPr>
              <w:pStyle w:val="Standard"/>
              <w:spacing w:line="360" w:lineRule="auto"/>
              <w:ind w:left="116" w:right="74"/>
              <w:rPr>
                <w:b/>
              </w:rPr>
            </w:pPr>
            <w:r w:rsidRPr="002B6854">
              <w:rPr>
                <w:b/>
              </w:rPr>
              <w:t>Rare</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3435729" w14:textId="77777777" w:rsidR="002B6854" w:rsidRPr="002B6854" w:rsidRDefault="002B6854" w:rsidP="00CC57C8">
            <w:pPr>
              <w:pStyle w:val="Standard"/>
              <w:spacing w:line="360" w:lineRule="auto"/>
              <w:ind w:left="116" w:right="74"/>
              <w:jc w:val="center"/>
            </w:pPr>
            <w:r w:rsidRPr="002B6854">
              <w:t>35</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9737FF5" w14:textId="77777777" w:rsidR="002B6854" w:rsidRPr="002B6854" w:rsidRDefault="002B6854" w:rsidP="00CC57C8">
            <w:pPr>
              <w:pStyle w:val="Standard"/>
              <w:spacing w:line="360" w:lineRule="auto"/>
              <w:ind w:left="116" w:right="74"/>
              <w:jc w:val="center"/>
            </w:pPr>
            <w:r w:rsidRPr="002B6854">
              <w:t>31,25%</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6F00BF75" w14:textId="77777777" w:rsidR="002B6854" w:rsidRPr="002B6854" w:rsidRDefault="002B6854" w:rsidP="00CC57C8">
            <w:pPr>
              <w:pStyle w:val="Standard"/>
              <w:spacing w:line="360" w:lineRule="auto"/>
              <w:ind w:left="116" w:right="74"/>
              <w:rPr>
                <w:b/>
              </w:rPr>
            </w:pPr>
            <w:r w:rsidRPr="002B6854">
              <w:rPr>
                <w:b/>
              </w:rPr>
              <w:t>The dominant answer is incorrect!!!</w:t>
            </w:r>
          </w:p>
        </w:tc>
      </w:tr>
      <w:tr w:rsidR="002B6854" w:rsidRPr="002B6854" w14:paraId="3CDEB8A0"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064CED2" w14:textId="77777777" w:rsidR="002B6854" w:rsidRPr="002B6854" w:rsidRDefault="002B6854" w:rsidP="00CC57C8">
            <w:pPr>
              <w:pStyle w:val="Standard"/>
              <w:spacing w:line="360" w:lineRule="auto"/>
              <w:ind w:left="116" w:right="74"/>
            </w:pPr>
            <w:r w:rsidRPr="002B6854">
              <w:t>9. Do you consider you could develop PPD?</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65F0AAF" w14:textId="77777777" w:rsidR="002B6854" w:rsidRPr="002B6854" w:rsidRDefault="002B6854" w:rsidP="00CC57C8">
            <w:pPr>
              <w:pStyle w:val="Standard"/>
              <w:spacing w:line="360" w:lineRule="auto"/>
              <w:ind w:left="116" w:right="74"/>
              <w:rPr>
                <w:b/>
              </w:rPr>
            </w:pPr>
            <w:r w:rsidRPr="002B6854">
              <w:rPr>
                <w:b/>
              </w:rPr>
              <w:t>No</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7299E7D" w14:textId="77777777" w:rsidR="002B6854" w:rsidRPr="002B6854" w:rsidRDefault="002B6854" w:rsidP="00CC57C8">
            <w:pPr>
              <w:pStyle w:val="Standard"/>
              <w:spacing w:line="360" w:lineRule="auto"/>
              <w:ind w:left="116" w:right="74"/>
              <w:jc w:val="center"/>
            </w:pPr>
            <w:r w:rsidRPr="002B6854">
              <w:t>48</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2B1DCC2" w14:textId="77777777" w:rsidR="002B6854" w:rsidRPr="002B6854" w:rsidRDefault="002B6854" w:rsidP="00CC57C8">
            <w:pPr>
              <w:pStyle w:val="Standard"/>
              <w:spacing w:line="360" w:lineRule="auto"/>
              <w:ind w:left="116" w:right="74"/>
              <w:jc w:val="center"/>
            </w:pPr>
            <w:r w:rsidRPr="002B6854">
              <w:t>42,85%</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7C6EAC8E" w14:textId="77777777" w:rsidR="002B6854" w:rsidRPr="002B6854" w:rsidRDefault="002B6854" w:rsidP="00CC57C8">
            <w:pPr>
              <w:pStyle w:val="Standard"/>
              <w:spacing w:line="360" w:lineRule="auto"/>
              <w:ind w:left="116" w:right="74"/>
              <w:rPr>
                <w:b/>
              </w:rPr>
            </w:pPr>
            <w:r w:rsidRPr="002B6854">
              <w:rPr>
                <w:b/>
              </w:rPr>
              <w:t>The dominant answer is incorrect!!!</w:t>
            </w:r>
          </w:p>
        </w:tc>
      </w:tr>
      <w:tr w:rsidR="002B6854" w:rsidRPr="002B6854" w14:paraId="32D55909"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475DB867" w14:textId="77777777" w:rsidR="002B6854" w:rsidRPr="002B6854" w:rsidRDefault="002B6854" w:rsidP="00CC57C8">
            <w:pPr>
              <w:pStyle w:val="Standard"/>
              <w:spacing w:line="360" w:lineRule="auto"/>
              <w:ind w:left="116" w:right="74"/>
            </w:pPr>
            <w:r w:rsidRPr="002B6854">
              <w:lastRenderedPageBreak/>
              <w:t>10. When can PPD appear?</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1781EEE" w14:textId="77777777" w:rsidR="002B6854" w:rsidRPr="002B6854" w:rsidRDefault="002B6854" w:rsidP="00CC57C8">
            <w:pPr>
              <w:pStyle w:val="Standard"/>
              <w:spacing w:line="360" w:lineRule="auto"/>
              <w:ind w:left="116" w:right="74"/>
              <w:rPr>
                <w:b/>
              </w:rPr>
            </w:pPr>
            <w:r w:rsidRPr="002B6854">
              <w:rPr>
                <w:b/>
              </w:rPr>
              <w:t>whenever after birth</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84796A9" w14:textId="77777777" w:rsidR="002B6854" w:rsidRPr="002B6854" w:rsidRDefault="002B6854" w:rsidP="00CC57C8">
            <w:pPr>
              <w:pStyle w:val="Standard"/>
              <w:spacing w:line="360" w:lineRule="auto"/>
              <w:ind w:left="116" w:right="74"/>
              <w:jc w:val="center"/>
            </w:pPr>
            <w:r w:rsidRPr="002B6854">
              <w:t>45</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D6B9128" w14:textId="77777777" w:rsidR="002B6854" w:rsidRPr="002B6854" w:rsidRDefault="002B6854" w:rsidP="00CC57C8">
            <w:pPr>
              <w:pStyle w:val="Standard"/>
              <w:spacing w:line="360" w:lineRule="auto"/>
              <w:ind w:left="116" w:right="74"/>
              <w:jc w:val="center"/>
            </w:pPr>
            <w:r w:rsidRPr="002B6854">
              <w:t>40,17%</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02AC9B7A" w14:textId="77777777" w:rsidR="002B6854" w:rsidRPr="002B6854" w:rsidRDefault="002B6854" w:rsidP="00CC57C8">
            <w:pPr>
              <w:pStyle w:val="Standard"/>
              <w:spacing w:line="360" w:lineRule="auto"/>
              <w:ind w:left="116" w:right="74"/>
            </w:pPr>
            <w:r w:rsidRPr="002B6854">
              <w:t>The dominant answer is correct.</w:t>
            </w:r>
          </w:p>
        </w:tc>
      </w:tr>
      <w:tr w:rsidR="002B6854" w:rsidRPr="002B6854" w14:paraId="27B1F9DF"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DC56D36" w14:textId="77777777" w:rsidR="002B6854" w:rsidRPr="002B6854" w:rsidRDefault="002B6854" w:rsidP="00CC57C8">
            <w:pPr>
              <w:pStyle w:val="Standard"/>
              <w:spacing w:line="360" w:lineRule="auto"/>
              <w:ind w:left="116" w:right="74"/>
            </w:pPr>
            <w:r w:rsidRPr="002B6854">
              <w:t>11. Do you consider the following to be signs/symptoms of PPD?</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9FB9146" w14:textId="77777777" w:rsidR="002B6854" w:rsidRPr="002B6854" w:rsidRDefault="002B6854" w:rsidP="00CC57C8">
            <w:pPr>
              <w:pStyle w:val="Standard"/>
              <w:spacing w:line="360" w:lineRule="auto"/>
              <w:ind w:left="116" w:right="74"/>
              <w:rPr>
                <w:b/>
              </w:rPr>
            </w:pPr>
            <w:r w:rsidRPr="002B6854">
              <w:rPr>
                <w:b/>
              </w:rPr>
              <w:t>The fear that something bad could happen to your baby</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3011069" w14:textId="77777777" w:rsidR="002B6854" w:rsidRPr="002B6854" w:rsidRDefault="002B6854" w:rsidP="00CC57C8">
            <w:pPr>
              <w:pStyle w:val="Standard"/>
              <w:spacing w:line="360" w:lineRule="auto"/>
              <w:ind w:left="116" w:right="74"/>
              <w:jc w:val="center"/>
            </w:pPr>
            <w:r w:rsidRPr="002B6854">
              <w:t>80</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ADF47C9" w14:textId="77777777" w:rsidR="002B6854" w:rsidRPr="002B6854" w:rsidRDefault="002B6854" w:rsidP="00CC57C8">
            <w:pPr>
              <w:pStyle w:val="Standard"/>
              <w:spacing w:line="360" w:lineRule="auto"/>
              <w:ind w:left="116" w:right="74"/>
              <w:jc w:val="center"/>
            </w:pPr>
            <w:r w:rsidRPr="002B6854">
              <w:t>71,42%</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62D1DA56" w14:textId="77777777" w:rsidR="002B6854" w:rsidRPr="002B6854" w:rsidRDefault="002B6854" w:rsidP="00CC57C8">
            <w:pPr>
              <w:pStyle w:val="Standard"/>
              <w:spacing w:line="360" w:lineRule="auto"/>
              <w:ind w:left="116" w:right="74"/>
              <w:rPr>
                <w:b/>
              </w:rPr>
            </w:pPr>
            <w:r w:rsidRPr="002B6854">
              <w:rPr>
                <w:b/>
              </w:rPr>
              <w:t>Only 8 from 112 patients answered completely correct.</w:t>
            </w:r>
          </w:p>
        </w:tc>
      </w:tr>
      <w:tr w:rsidR="002B6854" w:rsidRPr="002B6854" w14:paraId="4F55D7BE"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71CBB7AD" w14:textId="77777777" w:rsidR="002B6854" w:rsidRPr="002B6854" w:rsidRDefault="002B6854" w:rsidP="00CC57C8">
            <w:pPr>
              <w:pStyle w:val="Standard"/>
              <w:spacing w:line="360" w:lineRule="auto"/>
              <w:ind w:left="116" w:right="74"/>
            </w:pPr>
            <w:r w:rsidRPr="002B6854">
              <w:t>12. Do you consider it useful to find out more about PPD?</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F52559E" w14:textId="77777777" w:rsidR="002B6854" w:rsidRPr="002B6854" w:rsidRDefault="002B6854" w:rsidP="00CC57C8">
            <w:pPr>
              <w:pStyle w:val="Standard"/>
              <w:spacing w:line="360" w:lineRule="auto"/>
              <w:ind w:left="116" w:right="74"/>
              <w:rPr>
                <w:b/>
              </w:rPr>
            </w:pPr>
            <w:r w:rsidRPr="002B6854">
              <w:rPr>
                <w:b/>
              </w:rPr>
              <w:t>Yes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4AB6C4A" w14:textId="77777777" w:rsidR="002B6854" w:rsidRPr="002B6854" w:rsidRDefault="002B6854" w:rsidP="00CC57C8">
            <w:pPr>
              <w:pStyle w:val="Standard"/>
              <w:spacing w:line="360" w:lineRule="auto"/>
              <w:ind w:left="116" w:right="74"/>
              <w:jc w:val="center"/>
            </w:pPr>
            <w:r w:rsidRPr="002B6854">
              <w:t>91</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3F65F6D9" w14:textId="77777777" w:rsidR="002B6854" w:rsidRPr="002B6854" w:rsidRDefault="002B6854" w:rsidP="00CC57C8">
            <w:pPr>
              <w:pStyle w:val="Standard"/>
              <w:spacing w:line="360" w:lineRule="auto"/>
              <w:ind w:left="116" w:right="74"/>
              <w:jc w:val="center"/>
            </w:pPr>
            <w:r w:rsidRPr="002B6854">
              <w:t>81,25%</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45BBC3DD" w14:textId="77777777" w:rsidR="002B6854" w:rsidRPr="002B6854" w:rsidRDefault="002B6854" w:rsidP="00CC57C8">
            <w:pPr>
              <w:pStyle w:val="Standard"/>
              <w:spacing w:line="360" w:lineRule="auto"/>
              <w:ind w:left="116" w:right="74"/>
              <w:rPr>
                <w:b/>
              </w:rPr>
            </w:pPr>
            <w:r w:rsidRPr="002B6854">
              <w:rPr>
                <w:b/>
              </w:rPr>
              <w:t>Other 21 patients don't want any additional information!!!</w:t>
            </w:r>
          </w:p>
        </w:tc>
      </w:tr>
      <w:tr w:rsidR="002B6854" w:rsidRPr="002B6854" w14:paraId="09709423"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2B42616D" w14:textId="77777777" w:rsidR="002B6854" w:rsidRPr="002B6854" w:rsidRDefault="002B6854" w:rsidP="00CC57C8">
            <w:pPr>
              <w:pStyle w:val="Standard"/>
              <w:spacing w:line="360" w:lineRule="auto"/>
              <w:ind w:left="116" w:right="74"/>
            </w:pPr>
            <w:r w:rsidRPr="002B6854">
              <w:t>13. Has your doctor explicitly talked to you about PPD up until now?</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CA05E6D" w14:textId="77777777" w:rsidR="002B6854" w:rsidRPr="002B6854" w:rsidRDefault="002B6854" w:rsidP="00CC57C8">
            <w:pPr>
              <w:pStyle w:val="Standard"/>
              <w:spacing w:line="360" w:lineRule="auto"/>
              <w:ind w:left="116" w:right="74"/>
              <w:rPr>
                <w:b/>
              </w:rPr>
            </w:pPr>
            <w:r w:rsidRPr="002B6854">
              <w:rPr>
                <w:b/>
              </w:rPr>
              <w:t>No</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1F534E8C" w14:textId="77777777" w:rsidR="002B6854" w:rsidRPr="002B6854" w:rsidRDefault="002B6854" w:rsidP="00CC57C8">
            <w:pPr>
              <w:pStyle w:val="Standard"/>
              <w:spacing w:line="360" w:lineRule="auto"/>
              <w:ind w:left="116" w:right="74"/>
              <w:jc w:val="center"/>
            </w:pPr>
            <w:r w:rsidRPr="002B6854">
              <w:t>91</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9F90742" w14:textId="77777777" w:rsidR="002B6854" w:rsidRPr="002B6854" w:rsidRDefault="002B6854" w:rsidP="00CC57C8">
            <w:pPr>
              <w:pStyle w:val="Standard"/>
              <w:spacing w:line="360" w:lineRule="auto"/>
              <w:ind w:left="116" w:right="74"/>
              <w:jc w:val="center"/>
            </w:pPr>
            <w:r w:rsidRPr="002B6854">
              <w:t>81,25%</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419843DF" w14:textId="77777777" w:rsidR="002B6854" w:rsidRPr="002B6854" w:rsidRDefault="002B6854" w:rsidP="00CC57C8">
            <w:pPr>
              <w:pStyle w:val="Standard"/>
              <w:spacing w:line="360" w:lineRule="auto"/>
              <w:ind w:left="116" w:right="74"/>
            </w:pPr>
            <w:r w:rsidRPr="002B6854">
              <w:t>-</w:t>
            </w:r>
          </w:p>
        </w:tc>
      </w:tr>
      <w:tr w:rsidR="002B6854" w:rsidRPr="002B6854" w14:paraId="415C10A0"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EEFB930" w14:textId="77777777" w:rsidR="002B6854" w:rsidRPr="002B6854" w:rsidRDefault="002B6854" w:rsidP="00CC57C8">
            <w:pPr>
              <w:pStyle w:val="Standard"/>
              <w:spacing w:line="360" w:lineRule="auto"/>
              <w:ind w:left="116" w:right="74"/>
            </w:pPr>
            <w:r w:rsidRPr="002B6854">
              <w:t>14. What should you do if you had PPD?</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DA0424E" w14:textId="77777777" w:rsidR="002B6854" w:rsidRPr="002B6854" w:rsidRDefault="002B6854" w:rsidP="00CC57C8">
            <w:pPr>
              <w:pStyle w:val="Standard"/>
              <w:spacing w:line="360" w:lineRule="auto"/>
              <w:ind w:left="116" w:right="74"/>
              <w:rPr>
                <w:b/>
              </w:rPr>
            </w:pPr>
            <w:r w:rsidRPr="002B6854">
              <w:rPr>
                <w:b/>
              </w:rPr>
              <w:t>Ask for help at a psychologist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81C51F9" w14:textId="77777777" w:rsidR="002B6854" w:rsidRPr="002B6854" w:rsidRDefault="002B6854" w:rsidP="00CC57C8">
            <w:pPr>
              <w:pStyle w:val="Standard"/>
              <w:spacing w:line="360" w:lineRule="auto"/>
              <w:ind w:left="116" w:right="74"/>
              <w:jc w:val="center"/>
            </w:pPr>
            <w:r w:rsidRPr="002B6854">
              <w:t>62</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51819AAB" w14:textId="77777777" w:rsidR="002B6854" w:rsidRPr="002B6854" w:rsidRDefault="002B6854" w:rsidP="00CC57C8">
            <w:pPr>
              <w:pStyle w:val="Standard"/>
              <w:spacing w:line="360" w:lineRule="auto"/>
              <w:ind w:left="116" w:right="74"/>
              <w:jc w:val="center"/>
            </w:pPr>
            <w:r w:rsidRPr="002B6854">
              <w:t>55,35%</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74176A75" w14:textId="77777777" w:rsidR="002B6854" w:rsidRPr="002B6854" w:rsidRDefault="002B6854" w:rsidP="00CC57C8">
            <w:pPr>
              <w:pStyle w:val="Standard"/>
              <w:spacing w:line="360" w:lineRule="auto"/>
              <w:ind w:left="116" w:right="74"/>
              <w:rPr>
                <w:b/>
              </w:rPr>
            </w:pPr>
            <w:r w:rsidRPr="002B6854">
              <w:rPr>
                <w:b/>
              </w:rPr>
              <w:t>Only 17 from 112 patients answered completely correct.</w:t>
            </w:r>
          </w:p>
        </w:tc>
      </w:tr>
      <w:tr w:rsidR="002B6854" w:rsidRPr="002B6854" w14:paraId="2EBFF5F0"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03F6A95D" w14:textId="77777777" w:rsidR="002B6854" w:rsidRPr="002B6854" w:rsidRDefault="002B6854" w:rsidP="00CC57C8">
            <w:pPr>
              <w:pStyle w:val="Standard"/>
              <w:spacing w:line="360" w:lineRule="auto"/>
              <w:ind w:left="116" w:right="74"/>
            </w:pPr>
            <w:r w:rsidRPr="002B6854">
              <w:t>15. PPD represents</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8CC0318" w14:textId="77777777" w:rsidR="002B6854" w:rsidRPr="002B6854" w:rsidRDefault="002B6854" w:rsidP="00CC57C8">
            <w:pPr>
              <w:pStyle w:val="Standard"/>
              <w:spacing w:line="360" w:lineRule="auto"/>
              <w:ind w:left="116" w:right="74"/>
              <w:rPr>
                <w:b/>
              </w:rPr>
            </w:pPr>
            <w:r w:rsidRPr="002B6854">
              <w:rPr>
                <w:b/>
              </w:rPr>
              <w:t>Potential danger to the child</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359F6CF0" w14:textId="77777777" w:rsidR="002B6854" w:rsidRPr="002B6854" w:rsidRDefault="002B6854" w:rsidP="00CC57C8">
            <w:pPr>
              <w:pStyle w:val="Standard"/>
              <w:spacing w:line="360" w:lineRule="auto"/>
              <w:ind w:left="116" w:right="74"/>
              <w:jc w:val="center"/>
            </w:pPr>
            <w:r w:rsidRPr="002B6854">
              <w:t>84</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022F606" w14:textId="77777777" w:rsidR="002B6854" w:rsidRPr="002B6854" w:rsidRDefault="002B6854" w:rsidP="00CC57C8">
            <w:pPr>
              <w:pStyle w:val="Standard"/>
              <w:spacing w:line="360" w:lineRule="auto"/>
              <w:ind w:left="116" w:right="74"/>
              <w:jc w:val="center"/>
            </w:pPr>
            <w:r w:rsidRPr="002B6854">
              <w:t>75,00%</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18451EEC" w14:textId="77777777" w:rsidR="002B6854" w:rsidRPr="002B6854" w:rsidRDefault="002B6854" w:rsidP="00CC57C8">
            <w:pPr>
              <w:pStyle w:val="Standard"/>
              <w:spacing w:line="360" w:lineRule="auto"/>
              <w:ind w:left="116" w:right="74"/>
            </w:pPr>
            <w:r w:rsidRPr="002B6854">
              <w:t xml:space="preserve">75 patients answered completely correct (PPD = danger for both mother and child), but </w:t>
            </w:r>
            <w:r w:rsidRPr="002B6854">
              <w:rPr>
                <w:b/>
              </w:rPr>
              <w:t>19 patients consider that PPD “doesn't present any risk”!!!</w:t>
            </w:r>
          </w:p>
        </w:tc>
      </w:tr>
      <w:tr w:rsidR="002B6854" w:rsidRPr="002B6854" w14:paraId="6E61B3C8"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154AC67E" w14:textId="77777777" w:rsidR="002B6854" w:rsidRPr="002B6854" w:rsidRDefault="002B6854" w:rsidP="00CC57C8">
            <w:pPr>
              <w:pStyle w:val="Standard"/>
              <w:spacing w:line="360" w:lineRule="auto"/>
              <w:ind w:left="116" w:right="74"/>
            </w:pPr>
            <w:r w:rsidRPr="002B6854">
              <w:t>16. Do you consider the prenatal courses on PPD useful?</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0AD7C21" w14:textId="77777777" w:rsidR="002B6854" w:rsidRPr="002B6854" w:rsidRDefault="002B6854" w:rsidP="00CC57C8">
            <w:pPr>
              <w:pStyle w:val="Standard"/>
              <w:spacing w:line="360" w:lineRule="auto"/>
              <w:ind w:left="116" w:right="74"/>
              <w:rPr>
                <w:b/>
              </w:rPr>
            </w:pPr>
            <w:r w:rsidRPr="002B6854">
              <w:rPr>
                <w:b/>
              </w:rPr>
              <w:t>Yes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4A7FEC35" w14:textId="77777777" w:rsidR="002B6854" w:rsidRPr="002B6854" w:rsidRDefault="002B6854" w:rsidP="00CC57C8">
            <w:pPr>
              <w:pStyle w:val="Standard"/>
              <w:spacing w:line="360" w:lineRule="auto"/>
              <w:ind w:left="116" w:right="74"/>
              <w:jc w:val="center"/>
            </w:pPr>
            <w:r w:rsidRPr="002B6854">
              <w:t>80</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28958E96" w14:textId="77777777" w:rsidR="002B6854" w:rsidRPr="002B6854" w:rsidRDefault="002B6854" w:rsidP="00CC57C8">
            <w:pPr>
              <w:pStyle w:val="Standard"/>
              <w:spacing w:line="360" w:lineRule="auto"/>
              <w:ind w:left="116" w:right="74"/>
              <w:jc w:val="center"/>
            </w:pPr>
            <w:r w:rsidRPr="002B6854">
              <w:t>71,42%</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0C8BE876" w14:textId="77777777" w:rsidR="002B6854" w:rsidRPr="002B6854" w:rsidRDefault="002B6854" w:rsidP="00CC57C8">
            <w:pPr>
              <w:pStyle w:val="Standard"/>
              <w:spacing w:line="360" w:lineRule="auto"/>
              <w:ind w:left="116" w:right="74"/>
              <w:rPr>
                <w:b/>
              </w:rPr>
            </w:pPr>
            <w:r w:rsidRPr="002B6854">
              <w:rPr>
                <w:b/>
              </w:rPr>
              <w:t>14 patients consider these courses to be useless!!!</w:t>
            </w:r>
          </w:p>
        </w:tc>
      </w:tr>
      <w:tr w:rsidR="002B6854" w:rsidRPr="002B6854" w14:paraId="01B59E2D" w14:textId="77777777" w:rsidTr="00DF17B0">
        <w:tc>
          <w:tcPr>
            <w:tcW w:w="2549"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353AF359" w14:textId="77777777" w:rsidR="002B6854" w:rsidRPr="002B6854" w:rsidRDefault="002B6854" w:rsidP="00CC57C8">
            <w:pPr>
              <w:pStyle w:val="Standard"/>
              <w:spacing w:line="360" w:lineRule="auto"/>
              <w:ind w:left="116" w:right="74"/>
            </w:pPr>
            <w:r w:rsidRPr="002B6854">
              <w:t>17. Do you consider the qualified   home care to be useful (in case of PPD)?</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31966231" w14:textId="77777777" w:rsidR="002B6854" w:rsidRPr="002B6854" w:rsidRDefault="002B6854" w:rsidP="00CC57C8">
            <w:pPr>
              <w:pStyle w:val="Standard"/>
              <w:spacing w:line="360" w:lineRule="auto"/>
              <w:ind w:left="116" w:right="74"/>
              <w:rPr>
                <w:b/>
              </w:rPr>
            </w:pPr>
            <w:r w:rsidRPr="002B6854">
              <w:rPr>
                <w:b/>
              </w:rPr>
              <w:t>Yes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7141C8DD" w14:textId="77777777" w:rsidR="002B6854" w:rsidRPr="002B6854" w:rsidRDefault="002B6854" w:rsidP="00CC57C8">
            <w:pPr>
              <w:pStyle w:val="Standard"/>
              <w:spacing w:line="360" w:lineRule="auto"/>
              <w:ind w:left="116" w:right="74"/>
              <w:jc w:val="center"/>
            </w:pPr>
            <w:r w:rsidRPr="002B6854">
              <w:t>92</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vAlign w:val="center"/>
          </w:tcPr>
          <w:p w14:paraId="03C3C90A" w14:textId="77777777" w:rsidR="002B6854" w:rsidRPr="002B6854" w:rsidRDefault="002B6854" w:rsidP="00CC57C8">
            <w:pPr>
              <w:pStyle w:val="Standard"/>
              <w:spacing w:line="360" w:lineRule="auto"/>
              <w:ind w:left="116" w:right="74"/>
              <w:jc w:val="center"/>
            </w:pPr>
            <w:r w:rsidRPr="002B6854">
              <w:t>82,14%</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0" w:type="dxa"/>
              <w:left w:w="54" w:type="dxa"/>
              <w:bottom w:w="0" w:type="dxa"/>
              <w:right w:w="54" w:type="dxa"/>
            </w:tcMar>
          </w:tcPr>
          <w:p w14:paraId="090436C3" w14:textId="77777777" w:rsidR="002B6854" w:rsidRPr="002B6854" w:rsidRDefault="002B6854" w:rsidP="00CC57C8">
            <w:pPr>
              <w:pStyle w:val="Standard"/>
              <w:spacing w:line="360" w:lineRule="auto"/>
              <w:ind w:left="116" w:right="74"/>
              <w:rPr>
                <w:b/>
              </w:rPr>
            </w:pPr>
            <w:r w:rsidRPr="002B6854">
              <w:rPr>
                <w:b/>
              </w:rPr>
              <w:t>10 patients consider the qualified home care useless!!!</w:t>
            </w:r>
          </w:p>
        </w:tc>
      </w:tr>
    </w:tbl>
    <w:p w14:paraId="492A3B51" w14:textId="441FB009" w:rsidR="00F41ECC" w:rsidRDefault="00F41ECC" w:rsidP="00CC57C8">
      <w:pPr>
        <w:spacing w:line="360" w:lineRule="auto"/>
        <w:jc w:val="both"/>
        <w:rPr>
          <w:rFonts w:ascii="Times New Roman" w:hAnsi="Times New Roman" w:cs="Times New Roman"/>
          <w:sz w:val="24"/>
          <w:szCs w:val="24"/>
        </w:rPr>
      </w:pPr>
    </w:p>
    <w:p w14:paraId="152CD9A6" w14:textId="77777777" w:rsidR="002B6854" w:rsidRPr="002B6854" w:rsidRDefault="002B6854" w:rsidP="00CC57C8">
      <w:pPr>
        <w:spacing w:line="360" w:lineRule="auto"/>
        <w:jc w:val="both"/>
        <w:rPr>
          <w:rFonts w:ascii="Times New Roman" w:hAnsi="Times New Roman" w:cs="Times New Roman"/>
          <w:b/>
          <w:bCs/>
          <w:sz w:val="24"/>
          <w:szCs w:val="24"/>
          <w:lang w:val="en-US"/>
        </w:rPr>
      </w:pPr>
      <w:r w:rsidRPr="002B6854">
        <w:rPr>
          <w:rFonts w:ascii="Times New Roman" w:hAnsi="Times New Roman" w:cs="Times New Roman"/>
          <w:b/>
          <w:bCs/>
          <w:sz w:val="24"/>
          <w:szCs w:val="24"/>
          <w:lang w:val="en-US"/>
        </w:rPr>
        <w:t>Discussions</w:t>
      </w:r>
    </w:p>
    <w:p w14:paraId="74A6821A" w14:textId="77777777" w:rsidR="002B6854" w:rsidRPr="002B6854" w:rsidRDefault="002B6854" w:rsidP="00CC57C8">
      <w:pPr>
        <w:spacing w:line="360" w:lineRule="auto"/>
        <w:jc w:val="both"/>
        <w:rPr>
          <w:rFonts w:ascii="Times New Roman" w:hAnsi="Times New Roman" w:cs="Times New Roman"/>
          <w:sz w:val="24"/>
          <w:szCs w:val="24"/>
          <w:lang w:val="en-US"/>
        </w:rPr>
      </w:pPr>
    </w:p>
    <w:p w14:paraId="32DA269E"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 relevance of the condition treated is consistent, the literature on the subject fully expresses the need for the phenomenon to be taken into consideration. </w:t>
      </w:r>
    </w:p>
    <w:p w14:paraId="760848F2"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Obviously, during our study we have multiple conclusions </w:t>
      </w:r>
      <w:sdt>
        <w:sdtPr>
          <w:rPr>
            <w:rFonts w:ascii="Times New Roman" w:hAnsi="Times New Roman" w:cs="Times New Roman"/>
            <w:sz w:val="24"/>
            <w:szCs w:val="24"/>
            <w:lang w:val="en-US"/>
          </w:rPr>
          <w:tag w:val="MENDELEY_CITATION_4546a8ae-3e49-4b0f-a5f9-05bd642d55be"/>
          <w:id w:val="1590809773"/>
          <w:placeholder>
            <w:docPart w:val="06EEF2E93C264A589B6AEBAD9DFEC840"/>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 xml:space="preserve">, but we decided to summarized for this publishing </w:t>
      </w:r>
      <w:sdt>
        <w:sdtPr>
          <w:rPr>
            <w:rFonts w:ascii="Times New Roman" w:hAnsi="Times New Roman" w:cs="Times New Roman"/>
            <w:sz w:val="24"/>
            <w:szCs w:val="24"/>
            <w:lang w:val="en-US"/>
          </w:rPr>
          <w:tag w:val="MENDELEY_CITATION_f098b60f-7eaa-4af0-9191-aefda43484d1"/>
          <w:id w:val="123818828"/>
          <w:placeholder>
            <w:docPart w:val="06EEF2E93C264A589B6AEBAD9DFEC840"/>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sidRPr="002B6854">
        <w:rPr>
          <w:rFonts w:ascii="Times New Roman" w:hAnsi="Times New Roman" w:cs="Times New Roman"/>
          <w:sz w:val="24"/>
          <w:szCs w:val="24"/>
          <w:lang w:val="en-US"/>
        </w:rPr>
        <w:t xml:space="preserve"> that  patients and some of the  healthcare workers (unfortunately,  even  obstetricians)  have lack  of knowledge  about  postpartum  depression  and  its negative consequences on short, medium and long term!</w:t>
      </w:r>
    </w:p>
    <w:p w14:paraId="36E36C0B"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The need is clear, since many of the symptoms present can appear in different forms. In fact, depending on the subjects, we can distinguish an intersubjective level and a subjective level that </w:t>
      </w:r>
      <w:r w:rsidRPr="002B6854">
        <w:rPr>
          <w:rFonts w:ascii="Times New Roman" w:hAnsi="Times New Roman" w:cs="Times New Roman"/>
          <w:sz w:val="24"/>
          <w:szCs w:val="24"/>
          <w:lang w:val="en-US"/>
        </w:rPr>
        <w:lastRenderedPageBreak/>
        <w:t xml:space="preserve">responds to precise psychological dynamics. It is important to take into consideration the psychic structure of the subjects, in order to allow the emergence of the various figures involved especially in medical settings with reference to all difficulties related to hospitalization (Caputo, 2013; </w:t>
      </w:r>
      <w:proofErr w:type="spellStart"/>
      <w:r w:rsidRPr="002B6854">
        <w:rPr>
          <w:rFonts w:ascii="Times New Roman" w:hAnsi="Times New Roman" w:cs="Times New Roman"/>
          <w:sz w:val="24"/>
          <w:szCs w:val="24"/>
          <w:lang w:val="en-US"/>
        </w:rPr>
        <w:t>Conversano</w:t>
      </w:r>
      <w:proofErr w:type="spellEnd"/>
      <w:r w:rsidRPr="002B6854">
        <w:rPr>
          <w:rFonts w:ascii="Times New Roman" w:hAnsi="Times New Roman" w:cs="Times New Roman"/>
          <w:sz w:val="24"/>
          <w:szCs w:val="24"/>
          <w:lang w:val="en-US"/>
        </w:rPr>
        <w:t>, 2019; Merlo, 2019b). Specifically, beyond personal data that highlight the origin of the subjects, the age group represents a fundamental fact. The different stages of development of the subjects specify for different manifestations that are often filtered by the possibilities of expression that the subject has (</w:t>
      </w:r>
      <w:proofErr w:type="spellStart"/>
      <w:r w:rsidRPr="002B6854">
        <w:rPr>
          <w:rFonts w:ascii="Times New Roman" w:hAnsi="Times New Roman" w:cs="Times New Roman"/>
          <w:sz w:val="24"/>
          <w:szCs w:val="24"/>
          <w:lang w:val="en-US"/>
        </w:rPr>
        <w:t>Settineri</w:t>
      </w:r>
      <w:proofErr w:type="spellEnd"/>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Frisone</w:t>
      </w:r>
      <w:proofErr w:type="spellEnd"/>
      <w:r w:rsidRPr="002B6854">
        <w:rPr>
          <w:rFonts w:ascii="Times New Roman" w:hAnsi="Times New Roman" w:cs="Times New Roman"/>
          <w:sz w:val="24"/>
          <w:szCs w:val="24"/>
          <w:lang w:val="en-US"/>
        </w:rPr>
        <w:t>, Alibrandi, &amp; Merlo, 2019a). Clinical psychology does not provide for age frameworks, for example it is fully applicable regardless of whether it is subjects in childhood or in geriatric age. In the specific case, the expressive possibilities of the subjects vary depending on their degree of development. Secondly, the personality structures and psychopathological conditions present in the subjects filter these expressions (</w:t>
      </w:r>
      <w:r w:rsidRPr="002B6854">
        <w:rPr>
          <w:rFonts w:ascii="Times New Roman" w:hAnsi="Times New Roman" w:cs="Times New Roman"/>
          <w:sz w:val="24"/>
          <w:szCs w:val="24"/>
        </w:rPr>
        <w:t xml:space="preserve">Rosa, </w:t>
      </w:r>
      <w:proofErr w:type="spellStart"/>
      <w:r w:rsidRPr="002B6854">
        <w:rPr>
          <w:rFonts w:ascii="Times New Roman" w:hAnsi="Times New Roman" w:cs="Times New Roman"/>
          <w:sz w:val="24"/>
          <w:szCs w:val="24"/>
        </w:rPr>
        <w:t>Tomai</w:t>
      </w:r>
      <w:proofErr w:type="spellEnd"/>
      <w:r w:rsidRPr="002B6854">
        <w:rPr>
          <w:rFonts w:ascii="Times New Roman" w:hAnsi="Times New Roman" w:cs="Times New Roman"/>
          <w:sz w:val="24"/>
          <w:szCs w:val="24"/>
        </w:rPr>
        <w:t xml:space="preserve">, </w:t>
      </w:r>
      <w:proofErr w:type="spellStart"/>
      <w:r w:rsidRPr="002B6854">
        <w:rPr>
          <w:rFonts w:ascii="Times New Roman" w:hAnsi="Times New Roman" w:cs="Times New Roman"/>
          <w:sz w:val="24"/>
          <w:szCs w:val="24"/>
        </w:rPr>
        <w:t>Lauriola</w:t>
      </w:r>
      <w:proofErr w:type="spellEnd"/>
      <w:r w:rsidRPr="002B6854">
        <w:rPr>
          <w:rFonts w:ascii="Times New Roman" w:hAnsi="Times New Roman" w:cs="Times New Roman"/>
          <w:sz w:val="24"/>
          <w:szCs w:val="24"/>
        </w:rPr>
        <w:t>, &amp; Martino, 2019)</w:t>
      </w:r>
      <w:r w:rsidRPr="002B6854">
        <w:rPr>
          <w:rFonts w:ascii="Times New Roman" w:hAnsi="Times New Roman" w:cs="Times New Roman"/>
          <w:sz w:val="24"/>
          <w:szCs w:val="24"/>
          <w:lang w:val="en-US"/>
        </w:rPr>
        <w:t>.</w:t>
      </w:r>
    </w:p>
    <w:p w14:paraId="4DB4ACD9"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With reference to the development area, it is known that the symptoms appear in compliance with the development stage in progress, therefore expressions such as anxiety and anguish are strongly influenced in their presentation (Merlo, 2019b). These psychological implications clearly have to do with both diagnostic and treatment processes, since alongside psychopharmacological therapies, there is a need for psychological support and psychotherapy (</w:t>
      </w:r>
      <w:proofErr w:type="spellStart"/>
      <w:r w:rsidRPr="002B6854">
        <w:rPr>
          <w:rFonts w:ascii="Times New Roman" w:hAnsi="Times New Roman" w:cs="Times New Roman"/>
          <w:sz w:val="24"/>
          <w:szCs w:val="24"/>
          <w:lang w:val="en-US"/>
        </w:rPr>
        <w:t>Frisone</w:t>
      </w:r>
      <w:proofErr w:type="spellEnd"/>
      <w:r w:rsidRPr="002B6854">
        <w:rPr>
          <w:rFonts w:ascii="Times New Roman" w:hAnsi="Times New Roman" w:cs="Times New Roman"/>
          <w:sz w:val="24"/>
          <w:szCs w:val="24"/>
          <w:lang w:val="en-US"/>
        </w:rPr>
        <w:t xml:space="preserve">, 2019; </w:t>
      </w:r>
      <w:proofErr w:type="spellStart"/>
      <w:r w:rsidRPr="002B6854">
        <w:rPr>
          <w:rFonts w:ascii="Times New Roman" w:hAnsi="Times New Roman" w:cs="Times New Roman"/>
          <w:sz w:val="24"/>
          <w:szCs w:val="24"/>
          <w:lang w:val="en-US"/>
        </w:rPr>
        <w:t>Settineri</w:t>
      </w:r>
      <w:proofErr w:type="spellEnd"/>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Frisone</w:t>
      </w:r>
      <w:proofErr w:type="spellEnd"/>
      <w:r w:rsidRPr="002B6854">
        <w:rPr>
          <w:rFonts w:ascii="Times New Roman" w:hAnsi="Times New Roman" w:cs="Times New Roman"/>
          <w:sz w:val="24"/>
          <w:szCs w:val="24"/>
          <w:lang w:val="en-US"/>
        </w:rPr>
        <w:t>, &amp; Merlo, 2019).</w:t>
      </w:r>
    </w:p>
    <w:p w14:paraId="73104BC3" w14:textId="39BF8FE4"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This condition is often ignored and, even worse, both patients and medical staff consider that postpartum depression </w:t>
      </w:r>
      <w:r w:rsidRPr="002B6854">
        <w:rPr>
          <w:rFonts w:ascii="Times New Roman" w:hAnsi="Times New Roman" w:cs="Times New Roman"/>
          <w:i/>
          <w:sz w:val="24"/>
          <w:szCs w:val="24"/>
          <w:lang w:val="en-US"/>
        </w:rPr>
        <w:t>"is not a disease"</w:t>
      </w:r>
      <w:r w:rsidRPr="002B6854">
        <w:rPr>
          <w:rFonts w:ascii="Times New Roman" w:hAnsi="Times New Roman" w:cs="Times New Roman"/>
          <w:sz w:val="24"/>
          <w:szCs w:val="24"/>
          <w:lang w:val="en-US"/>
        </w:rPr>
        <w:t>! This fact is highly relevant, and should make us think about the training courses of the students of the health professions, since not all courses have programs that train operators with respect to realities of this type, be they psychological or purely medical (</w:t>
      </w:r>
      <w:proofErr w:type="spellStart"/>
      <w:r w:rsidRPr="002B6854">
        <w:rPr>
          <w:rFonts w:ascii="Times New Roman" w:hAnsi="Times New Roman" w:cs="Times New Roman"/>
          <w:sz w:val="24"/>
          <w:szCs w:val="24"/>
          <w:lang w:val="en-US"/>
        </w:rPr>
        <w:t>Behel</w:t>
      </w:r>
      <w:proofErr w:type="spellEnd"/>
      <w:r w:rsidRPr="002B6854">
        <w:rPr>
          <w:rFonts w:ascii="Times New Roman" w:hAnsi="Times New Roman" w:cs="Times New Roman"/>
          <w:sz w:val="24"/>
          <w:szCs w:val="24"/>
          <w:lang w:val="en-US"/>
        </w:rPr>
        <w:t xml:space="preserve"> &amp; </w:t>
      </w:r>
      <w:proofErr w:type="spellStart"/>
      <w:r w:rsidRPr="002B6854">
        <w:rPr>
          <w:rFonts w:ascii="Times New Roman" w:hAnsi="Times New Roman" w:cs="Times New Roman"/>
          <w:sz w:val="24"/>
          <w:szCs w:val="24"/>
          <w:lang w:val="en-US"/>
        </w:rPr>
        <w:t>Rybarczyk</w:t>
      </w:r>
      <w:proofErr w:type="spellEnd"/>
      <w:r w:rsidRPr="002B6854">
        <w:rPr>
          <w:rFonts w:ascii="Times New Roman" w:hAnsi="Times New Roman" w:cs="Times New Roman"/>
          <w:sz w:val="24"/>
          <w:szCs w:val="24"/>
          <w:lang w:val="en-US"/>
        </w:rPr>
        <w:t xml:space="preserve">, 2019; Caputo, 2013; </w:t>
      </w:r>
      <w:proofErr w:type="spellStart"/>
      <w:r w:rsidRPr="002B6854">
        <w:rPr>
          <w:rFonts w:ascii="Times New Roman" w:hAnsi="Times New Roman" w:cs="Times New Roman"/>
          <w:sz w:val="24"/>
          <w:szCs w:val="24"/>
          <w:lang w:val="en-US"/>
        </w:rPr>
        <w:t>Settineri</w:t>
      </w:r>
      <w:proofErr w:type="spellEnd"/>
      <w:r w:rsidRPr="002B6854">
        <w:rPr>
          <w:rFonts w:ascii="Times New Roman" w:hAnsi="Times New Roman" w:cs="Times New Roman"/>
          <w:sz w:val="24"/>
          <w:szCs w:val="24"/>
          <w:lang w:val="en-US"/>
        </w:rPr>
        <w:t xml:space="preserve"> et al., 2018)</w:t>
      </w:r>
      <w:r>
        <w:rPr>
          <w:rFonts w:ascii="Times New Roman" w:hAnsi="Times New Roman" w:cs="Times New Roman"/>
          <w:sz w:val="24"/>
          <w:szCs w:val="24"/>
          <w:lang w:val="en-US"/>
        </w:rPr>
        <w:t xml:space="preserve"> </w:t>
      </w:r>
      <w:r w:rsidRPr="002B6854">
        <w:rPr>
          <w:rFonts w:ascii="Times New Roman" w:hAnsi="Times New Roman" w:cs="Times New Roman"/>
          <w:sz w:val="24"/>
          <w:szCs w:val="24"/>
          <w:lang w:val="en-US"/>
        </w:rPr>
        <w:t xml:space="preserve">Moreover, this proves the need for a clinical psychologist at every 50 beds from an Obstetrical Clinic and also the need for a shrink for every Obstetrical Clinic. </w:t>
      </w:r>
    </w:p>
    <w:p w14:paraId="108C809D" w14:textId="3A7265D0"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However, the reality is quite different: postpartum depression is the most frequent medical problem  in  the  puerperium  (15%  of  the  patients),  is  an  extremely  impairment condition  (especially the moderate and severe stages), is a real healthcare issue (85% of the patients can experience mild depressive syndromes in postnatal - Baby Blues) which involves usually the whole family with medium and long-term consequences!</w:t>
      </w:r>
      <w:r>
        <w:rPr>
          <w:rFonts w:ascii="Times New Roman" w:hAnsi="Times New Roman" w:cs="Times New Roman"/>
          <w:sz w:val="24"/>
          <w:szCs w:val="24"/>
          <w:lang w:val="en-US"/>
        </w:rPr>
        <w:t xml:space="preserve"> </w:t>
      </w:r>
      <w:r w:rsidRPr="002B6854">
        <w:rPr>
          <w:rFonts w:ascii="Times New Roman" w:hAnsi="Times New Roman" w:cs="Times New Roman"/>
          <w:sz w:val="24"/>
          <w:szCs w:val="24"/>
          <w:lang w:val="en-US"/>
        </w:rPr>
        <w:t>Moreover, the consequences can be tragic sometimes, because 0,1-0,2% of the patients after birth could have real postpartum psychosis that implies, thoughts of self-harm and/or harm of the child!</w:t>
      </w:r>
    </w:p>
    <w:p w14:paraId="110F2141" w14:textId="333801C0"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lastRenderedPageBreak/>
        <w:t>In most cases, patient’s ability of self-care and caring for the child is, at least partially, affected, with consequences on infant's psychological and somatic development!</w:t>
      </w:r>
      <w:r>
        <w:rPr>
          <w:rFonts w:ascii="Times New Roman" w:hAnsi="Times New Roman" w:cs="Times New Roman"/>
          <w:sz w:val="24"/>
          <w:szCs w:val="24"/>
          <w:lang w:val="en-US"/>
        </w:rPr>
        <w:t xml:space="preserve"> </w:t>
      </w:r>
      <w:r w:rsidRPr="002B6854">
        <w:rPr>
          <w:rFonts w:ascii="Times New Roman" w:hAnsi="Times New Roman" w:cs="Times New Roman"/>
          <w:sz w:val="24"/>
          <w:szCs w:val="24"/>
          <w:lang w:val="en-US"/>
        </w:rPr>
        <w:t>The fact that the phenomenon is unknown represents a very relevant fact, since the effects of the pathology extend to various figures. Of course, the first two parts are represented by patients and health professionals. The phenomena subsequently extend to parental figures, spouses and families. Just think of a simple fact, so that if already in the hospital the phenomenon is ignored it can only be worse in the environments outside the clinics.</w:t>
      </w:r>
    </w:p>
    <w:p w14:paraId="0C7B876B" w14:textId="5C19FD5E"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First of all, the quality of care affects the development of children, since the relationships between the family context that can act as moderator and the temperamental development of the subject have been empirically highlighted (Parade, Armstrong, Dickstein, &amp; </w:t>
      </w:r>
      <w:proofErr w:type="spellStart"/>
      <w:r w:rsidRPr="002B6854">
        <w:rPr>
          <w:rFonts w:ascii="Times New Roman" w:hAnsi="Times New Roman" w:cs="Times New Roman"/>
          <w:sz w:val="24"/>
          <w:szCs w:val="24"/>
          <w:lang w:val="en-US"/>
        </w:rPr>
        <w:t>Seifer</w:t>
      </w:r>
      <w:proofErr w:type="spellEnd"/>
      <w:r w:rsidRPr="002B6854">
        <w:rPr>
          <w:rFonts w:ascii="Times New Roman" w:hAnsi="Times New Roman" w:cs="Times New Roman"/>
          <w:sz w:val="24"/>
          <w:szCs w:val="24"/>
          <w:lang w:val="en-US"/>
        </w:rPr>
        <w:t xml:space="preserve">, 2018). Data such as maternal postpartum depression, family functioning (Scoville &amp; Duncan, 2018) and maternal sensitivity were detected as relevant factors. Their association with the possible changes in the child's temperament and emotional stability is strong, offering the perspective to implement their moderative role in order to avoid the development of psychological maladjustment (Beck, 1998; </w:t>
      </w:r>
      <w:proofErr w:type="spellStart"/>
      <w:r w:rsidRPr="002B6854">
        <w:rPr>
          <w:rFonts w:ascii="Times New Roman" w:hAnsi="Times New Roman" w:cs="Times New Roman"/>
          <w:sz w:val="24"/>
          <w:szCs w:val="24"/>
          <w:lang w:val="en-US"/>
        </w:rPr>
        <w:t>Carro</w:t>
      </w:r>
      <w:proofErr w:type="spellEnd"/>
      <w:r w:rsidRPr="002B6854">
        <w:rPr>
          <w:rFonts w:ascii="Times New Roman" w:hAnsi="Times New Roman" w:cs="Times New Roman"/>
          <w:sz w:val="24"/>
          <w:szCs w:val="24"/>
          <w:lang w:val="en-US"/>
        </w:rPr>
        <w:t xml:space="preserve">, Grant, </w:t>
      </w:r>
      <w:proofErr w:type="spellStart"/>
      <w:r w:rsidRPr="002B6854">
        <w:rPr>
          <w:rFonts w:ascii="Times New Roman" w:hAnsi="Times New Roman" w:cs="Times New Roman"/>
          <w:sz w:val="24"/>
          <w:szCs w:val="24"/>
          <w:lang w:val="en-US"/>
        </w:rPr>
        <w:t>Gotlib</w:t>
      </w:r>
      <w:proofErr w:type="spellEnd"/>
      <w:r w:rsidRPr="002B6854">
        <w:rPr>
          <w:rFonts w:ascii="Times New Roman" w:hAnsi="Times New Roman" w:cs="Times New Roman"/>
          <w:sz w:val="24"/>
          <w:szCs w:val="24"/>
          <w:lang w:val="en-US"/>
        </w:rPr>
        <w:t xml:space="preserve">, &amp; </w:t>
      </w:r>
      <w:proofErr w:type="spellStart"/>
      <w:r w:rsidRPr="002B6854">
        <w:rPr>
          <w:rFonts w:ascii="Times New Roman" w:hAnsi="Times New Roman" w:cs="Times New Roman"/>
          <w:sz w:val="24"/>
          <w:szCs w:val="24"/>
          <w:lang w:val="en-US"/>
        </w:rPr>
        <w:t>Compas</w:t>
      </w:r>
      <w:proofErr w:type="spellEnd"/>
      <w:r w:rsidRPr="002B6854">
        <w:rPr>
          <w:rFonts w:ascii="Times New Roman" w:hAnsi="Times New Roman" w:cs="Times New Roman"/>
          <w:sz w:val="24"/>
          <w:szCs w:val="24"/>
          <w:lang w:val="en-US"/>
        </w:rPr>
        <w:t xml:space="preserve">, 1993; Goodman, 2019; Grace, </w:t>
      </w:r>
      <w:proofErr w:type="spellStart"/>
      <w:r w:rsidRPr="002B6854">
        <w:rPr>
          <w:rFonts w:ascii="Times New Roman" w:hAnsi="Times New Roman" w:cs="Times New Roman"/>
          <w:sz w:val="24"/>
          <w:szCs w:val="24"/>
          <w:lang w:val="en-US"/>
        </w:rPr>
        <w:t>Evindar</w:t>
      </w:r>
      <w:proofErr w:type="spellEnd"/>
      <w:r w:rsidRPr="002B6854">
        <w:rPr>
          <w:rFonts w:ascii="Times New Roman" w:hAnsi="Times New Roman" w:cs="Times New Roman"/>
          <w:sz w:val="24"/>
          <w:szCs w:val="24"/>
          <w:lang w:val="en-US"/>
        </w:rPr>
        <w:t xml:space="preserve">, &amp; Stewart, 2003; Murray, &amp; Cooper, 1997) . One of the most important steps to take is to highlight what can be considered risk and protection factors for the figures involved (Sun, </w:t>
      </w:r>
      <w:proofErr w:type="spellStart"/>
      <w:r w:rsidRPr="002B6854">
        <w:rPr>
          <w:rFonts w:ascii="Times New Roman" w:hAnsi="Times New Roman" w:cs="Times New Roman"/>
          <w:sz w:val="24"/>
          <w:szCs w:val="24"/>
          <w:lang w:val="en-US"/>
        </w:rPr>
        <w:t>Zhai</w:t>
      </w:r>
      <w:proofErr w:type="spellEnd"/>
      <w:r w:rsidRPr="002B6854">
        <w:rPr>
          <w:rFonts w:ascii="Times New Roman" w:hAnsi="Times New Roman" w:cs="Times New Roman"/>
          <w:sz w:val="24"/>
          <w:szCs w:val="24"/>
          <w:lang w:val="en-US"/>
        </w:rPr>
        <w:t xml:space="preserve">, &amp; Cao, 2018). Preventive and rehabilitative psychological interventions must take into account the various figures involved and the different options available (Letourneau, Dennis, </w:t>
      </w:r>
      <w:proofErr w:type="spellStart"/>
      <w:r w:rsidRPr="002B6854">
        <w:rPr>
          <w:rFonts w:ascii="Times New Roman" w:hAnsi="Times New Roman" w:cs="Times New Roman"/>
          <w:sz w:val="24"/>
          <w:szCs w:val="24"/>
          <w:lang w:val="en-US"/>
        </w:rPr>
        <w:t>Cosic</w:t>
      </w:r>
      <w:proofErr w:type="spellEnd"/>
      <w:r w:rsidRPr="002B6854">
        <w:rPr>
          <w:rFonts w:ascii="Times New Roman" w:hAnsi="Times New Roman" w:cs="Times New Roman"/>
          <w:sz w:val="24"/>
          <w:szCs w:val="24"/>
          <w:lang w:val="en-US"/>
        </w:rPr>
        <w:t>, &amp; Linder, 2017). As anticipated, the figures involved are manifold. As a first necessity, the reduction of the symptomatic range of the phenomenon which includes an intervention on the mother's fatigue and the implementation of the family support is needed, and can be considered useful for the compensation of the postpartum depression (Lee &amp; Park, 2018). The findings in the literature suggest that professionals should support the needs of the whole family, including fathers, when mothers are diagnosed with PPD. Fathers support mothers during this difficult experience, but not without a greater load of stress for themselves.</w:t>
      </w:r>
    </w:p>
    <w:p w14:paraId="7A06CE50" w14:textId="77777777" w:rsidR="002B6854" w:rsidRP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In a recent research paper by (O'Brien, </w:t>
      </w:r>
      <w:proofErr w:type="spellStart"/>
      <w:r w:rsidRPr="002B6854">
        <w:rPr>
          <w:rFonts w:ascii="Times New Roman" w:hAnsi="Times New Roman" w:cs="Times New Roman"/>
          <w:sz w:val="24"/>
          <w:szCs w:val="24"/>
          <w:lang w:val="en-US"/>
        </w:rPr>
        <w:t>Chesla</w:t>
      </w:r>
      <w:proofErr w:type="spellEnd"/>
      <w:r w:rsidRPr="002B6854">
        <w:rPr>
          <w:rFonts w:ascii="Times New Roman" w:hAnsi="Times New Roman" w:cs="Times New Roman"/>
          <w:sz w:val="24"/>
          <w:szCs w:val="24"/>
          <w:lang w:val="en-US"/>
        </w:rPr>
        <w:t>, &amp; Humphreys (2019), the authors suggested the fundamental role of health professionals. In particular, the recommendation due to the results that emerged was to extend support to the needs of the whole family. of mothers diagnosed with postpartum depression. The implicated paternal figures of all the phenomena related to the condition are strongly affected by the pathology, to the point that several authors have postulated the presence of a sort of Paternal Postpartum Depression (</w:t>
      </w:r>
      <w:proofErr w:type="spellStart"/>
      <w:r w:rsidRPr="002B6854">
        <w:rPr>
          <w:rFonts w:ascii="Times New Roman" w:hAnsi="Times New Roman" w:cs="Times New Roman"/>
          <w:sz w:val="24"/>
          <w:szCs w:val="24"/>
          <w:lang w:val="en-US"/>
        </w:rPr>
        <w:t>Biebel</w:t>
      </w:r>
      <w:proofErr w:type="spellEnd"/>
      <w:r w:rsidRPr="002B6854">
        <w:rPr>
          <w:rFonts w:ascii="Times New Roman" w:hAnsi="Times New Roman" w:cs="Times New Roman"/>
          <w:sz w:val="24"/>
          <w:szCs w:val="24"/>
          <w:lang w:val="en-US"/>
        </w:rPr>
        <w:t xml:space="preserve"> &amp; </w:t>
      </w:r>
      <w:proofErr w:type="spellStart"/>
      <w:r w:rsidRPr="002B6854">
        <w:rPr>
          <w:rFonts w:ascii="Times New Roman" w:hAnsi="Times New Roman" w:cs="Times New Roman"/>
          <w:sz w:val="24"/>
          <w:szCs w:val="24"/>
          <w:lang w:val="en-US"/>
        </w:rPr>
        <w:t>Alikhan</w:t>
      </w:r>
      <w:proofErr w:type="spellEnd"/>
      <w:r w:rsidRPr="002B6854">
        <w:rPr>
          <w:rFonts w:ascii="Times New Roman" w:hAnsi="Times New Roman" w:cs="Times New Roman"/>
          <w:sz w:val="24"/>
          <w:szCs w:val="24"/>
          <w:lang w:val="en-US"/>
        </w:rPr>
        <w:t xml:space="preserve">, 2016; Goodman, 2004; </w:t>
      </w:r>
      <w:proofErr w:type="spellStart"/>
      <w:r w:rsidRPr="002B6854">
        <w:rPr>
          <w:rFonts w:ascii="Times New Roman" w:hAnsi="Times New Roman" w:cs="Times New Roman"/>
          <w:sz w:val="24"/>
          <w:szCs w:val="24"/>
          <w:lang w:val="en-US"/>
        </w:rPr>
        <w:t>Gressier</w:t>
      </w:r>
      <w:proofErr w:type="spellEnd"/>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Tabat-Bouher</w:t>
      </w:r>
      <w:proofErr w:type="spellEnd"/>
      <w:r w:rsidRPr="002B6854">
        <w:rPr>
          <w:rFonts w:ascii="Times New Roman" w:hAnsi="Times New Roman" w:cs="Times New Roman"/>
          <w:sz w:val="24"/>
          <w:szCs w:val="24"/>
          <w:lang w:val="en-US"/>
        </w:rPr>
        <w:t xml:space="preserve">, </w:t>
      </w:r>
      <w:proofErr w:type="spellStart"/>
      <w:r w:rsidRPr="002B6854">
        <w:rPr>
          <w:rFonts w:ascii="Times New Roman" w:hAnsi="Times New Roman" w:cs="Times New Roman"/>
          <w:sz w:val="24"/>
          <w:szCs w:val="24"/>
          <w:lang w:val="en-US"/>
        </w:rPr>
        <w:t>Cazas</w:t>
      </w:r>
      <w:proofErr w:type="spellEnd"/>
      <w:r w:rsidRPr="002B6854">
        <w:rPr>
          <w:rFonts w:ascii="Times New Roman" w:hAnsi="Times New Roman" w:cs="Times New Roman"/>
          <w:sz w:val="24"/>
          <w:szCs w:val="24"/>
          <w:lang w:val="en-US"/>
        </w:rPr>
        <w:t xml:space="preserve">, &amp; Hardy, 2015 ; Kim &amp; </w:t>
      </w:r>
      <w:proofErr w:type="spellStart"/>
      <w:r w:rsidRPr="002B6854">
        <w:rPr>
          <w:rFonts w:ascii="Times New Roman" w:hAnsi="Times New Roman" w:cs="Times New Roman"/>
          <w:sz w:val="24"/>
          <w:szCs w:val="24"/>
          <w:lang w:val="en-US"/>
        </w:rPr>
        <w:t>Swein</w:t>
      </w:r>
      <w:proofErr w:type="spellEnd"/>
      <w:r w:rsidRPr="002B6854">
        <w:rPr>
          <w:rFonts w:ascii="Times New Roman" w:hAnsi="Times New Roman" w:cs="Times New Roman"/>
          <w:sz w:val="24"/>
          <w:szCs w:val="24"/>
          <w:lang w:val="en-US"/>
        </w:rPr>
        <w:t xml:space="preserve">, 2007;  Musser, Ahmed, </w:t>
      </w:r>
      <w:proofErr w:type="spellStart"/>
      <w:r w:rsidRPr="002B6854">
        <w:rPr>
          <w:rFonts w:ascii="Times New Roman" w:hAnsi="Times New Roman" w:cs="Times New Roman"/>
          <w:sz w:val="24"/>
          <w:szCs w:val="24"/>
          <w:lang w:val="en-US"/>
        </w:rPr>
        <w:t>Foli</w:t>
      </w:r>
      <w:proofErr w:type="spellEnd"/>
      <w:r w:rsidRPr="002B6854">
        <w:rPr>
          <w:rFonts w:ascii="Times New Roman" w:hAnsi="Times New Roman" w:cs="Times New Roman"/>
          <w:sz w:val="24"/>
          <w:szCs w:val="24"/>
          <w:lang w:val="en-US"/>
        </w:rPr>
        <w:t xml:space="preserve">, &amp; Coddington, 2013; Melrose, 2010; </w:t>
      </w:r>
      <w:proofErr w:type="spellStart"/>
      <w:r w:rsidRPr="002B6854">
        <w:rPr>
          <w:rFonts w:ascii="Times New Roman" w:hAnsi="Times New Roman" w:cs="Times New Roman"/>
          <w:sz w:val="24"/>
          <w:szCs w:val="24"/>
          <w:lang w:val="en-US"/>
        </w:rPr>
        <w:t>Misri</w:t>
      </w:r>
      <w:proofErr w:type="spellEnd"/>
      <w:r w:rsidRPr="002B6854">
        <w:rPr>
          <w:rFonts w:ascii="Times New Roman" w:hAnsi="Times New Roman" w:cs="Times New Roman"/>
          <w:sz w:val="24"/>
          <w:szCs w:val="24"/>
          <w:lang w:val="en-US"/>
        </w:rPr>
        <w:t xml:space="preserve">, 2018; </w:t>
      </w:r>
      <w:proofErr w:type="spellStart"/>
      <w:r w:rsidRPr="002B6854">
        <w:rPr>
          <w:rFonts w:ascii="Times New Roman" w:hAnsi="Times New Roman" w:cs="Times New Roman"/>
          <w:sz w:val="24"/>
          <w:szCs w:val="24"/>
          <w:lang w:val="en-US"/>
        </w:rPr>
        <w:t>Stadtlander</w:t>
      </w:r>
      <w:proofErr w:type="spellEnd"/>
      <w:r w:rsidRPr="002B6854">
        <w:rPr>
          <w:rFonts w:ascii="Times New Roman" w:hAnsi="Times New Roman" w:cs="Times New Roman"/>
          <w:sz w:val="24"/>
          <w:szCs w:val="24"/>
          <w:lang w:val="en-US"/>
        </w:rPr>
        <w:t xml:space="preserve">, 2015; ). For all these reasons and many others, we consider that an efficient and qualified screening for postpartum depression and a </w:t>
      </w:r>
      <w:r w:rsidRPr="002B6854">
        <w:rPr>
          <w:rFonts w:ascii="Times New Roman" w:hAnsi="Times New Roman" w:cs="Times New Roman"/>
          <w:i/>
          <w:sz w:val="24"/>
          <w:szCs w:val="24"/>
          <w:lang w:val="en-US"/>
        </w:rPr>
        <w:t xml:space="preserve">"National Program </w:t>
      </w:r>
      <w:r w:rsidRPr="002B6854">
        <w:rPr>
          <w:rFonts w:ascii="Times New Roman" w:hAnsi="Times New Roman" w:cs="Times New Roman"/>
          <w:i/>
          <w:sz w:val="24"/>
          <w:szCs w:val="24"/>
          <w:lang w:val="en-US"/>
        </w:rPr>
        <w:lastRenderedPageBreak/>
        <w:t xml:space="preserve">for Specialized Medical and Social Assistance for the Patients with Psycho-Affective Disorders determined by Pregnancy and Childbirth and their Families" </w:t>
      </w:r>
      <w:r w:rsidRPr="002B6854">
        <w:rPr>
          <w:rFonts w:ascii="Times New Roman" w:hAnsi="Times New Roman" w:cs="Times New Roman"/>
          <w:sz w:val="24"/>
          <w:szCs w:val="24"/>
          <w:lang w:val="en-US"/>
        </w:rPr>
        <w:t>is a most need.</w:t>
      </w:r>
    </w:p>
    <w:p w14:paraId="0EB119D2" w14:textId="744A4D45" w:rsidR="002B6854" w:rsidRDefault="002B6854" w:rsidP="00CC57C8">
      <w:pPr>
        <w:spacing w:line="360" w:lineRule="auto"/>
        <w:jc w:val="both"/>
        <w:rPr>
          <w:rFonts w:ascii="Times New Roman" w:hAnsi="Times New Roman" w:cs="Times New Roman"/>
          <w:sz w:val="24"/>
          <w:szCs w:val="24"/>
          <w:lang w:val="en-US"/>
        </w:rPr>
      </w:pPr>
      <w:r w:rsidRPr="002B6854">
        <w:rPr>
          <w:rFonts w:ascii="Times New Roman" w:hAnsi="Times New Roman" w:cs="Times New Roman"/>
          <w:sz w:val="24"/>
          <w:szCs w:val="24"/>
          <w:lang w:val="en-US"/>
        </w:rPr>
        <w:t xml:space="preserve">Another conclusion of our study is that once the patients are exposed and submitted anonymously to the questionnaire, they substantially  change  the  way  of  treating  and  recognizing  the symptoms  of  postpartum  depression;  therefore  the  patients  become  aware  of  this  health  issue (when it occurs) and can immediately seek help for healthcare providers </w:t>
      </w:r>
      <w:sdt>
        <w:sdtPr>
          <w:rPr>
            <w:rFonts w:ascii="Times New Roman" w:hAnsi="Times New Roman" w:cs="Times New Roman"/>
            <w:sz w:val="24"/>
            <w:szCs w:val="24"/>
            <w:lang w:val="en-US"/>
          </w:rPr>
          <w:tag w:val="MENDELEY_CITATION_8d8c79e9-4ede-4444-a3b3-51142fb92f46"/>
          <w:id w:val="-1411536351"/>
          <w:placeholder>
            <w:docPart w:val="06EEF2E93C264A589B6AEBAD9DFEC840"/>
          </w:placeholder>
        </w:sdtPr>
        <w:sdtContent>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Jacotă</w:t>
          </w:r>
          <w:proofErr w:type="spellEnd"/>
          <w:r w:rsidRPr="002B6854">
            <w:rPr>
              <w:rFonts w:ascii="Times New Roman" w:hAnsi="Times New Roman" w:cs="Times New Roman"/>
              <w:sz w:val="24"/>
              <w:szCs w:val="24"/>
              <w:lang w:val="en-US"/>
            </w:rPr>
            <w:t>–</w:t>
          </w:r>
          <w:proofErr w:type="spellStart"/>
          <w:r w:rsidRPr="002B6854">
            <w:rPr>
              <w:rFonts w:ascii="Times New Roman" w:hAnsi="Times New Roman" w:cs="Times New Roman"/>
              <w:sz w:val="24"/>
              <w:szCs w:val="24"/>
              <w:lang w:val="en-US"/>
            </w:rPr>
            <w:t>Alexe</w:t>
          </w:r>
          <w:proofErr w:type="spellEnd"/>
          <w:r w:rsidRPr="002B6854">
            <w:rPr>
              <w:rFonts w:ascii="Times New Roman" w:hAnsi="Times New Roman" w:cs="Times New Roman"/>
              <w:sz w:val="24"/>
              <w:szCs w:val="24"/>
              <w:lang w:val="en-US"/>
            </w:rPr>
            <w:t>, 2019)</w:t>
          </w:r>
        </w:sdtContent>
      </w:sdt>
      <w:r>
        <w:rPr>
          <w:rFonts w:ascii="Times New Roman" w:hAnsi="Times New Roman" w:cs="Times New Roman"/>
          <w:sz w:val="24"/>
          <w:szCs w:val="24"/>
          <w:lang w:val="en-US"/>
        </w:rPr>
        <w:t xml:space="preserve">. </w:t>
      </w:r>
    </w:p>
    <w:p w14:paraId="618332E5" w14:textId="1ABE4F5C" w:rsidR="002B6854" w:rsidRDefault="002B6854" w:rsidP="00CC57C8">
      <w:pPr>
        <w:spacing w:line="360" w:lineRule="auto"/>
        <w:jc w:val="both"/>
        <w:rPr>
          <w:rFonts w:ascii="Times New Roman" w:hAnsi="Times New Roman" w:cs="Times New Roman"/>
          <w:sz w:val="24"/>
          <w:szCs w:val="24"/>
          <w:lang w:val="en-US"/>
        </w:rPr>
      </w:pPr>
    </w:p>
    <w:p w14:paraId="11F72D0E" w14:textId="52882124" w:rsidR="002B6854" w:rsidRDefault="002B6854" w:rsidP="00CC57C8">
      <w:pPr>
        <w:spacing w:line="360" w:lineRule="auto"/>
        <w:jc w:val="both"/>
        <w:rPr>
          <w:rFonts w:ascii="Times New Roman" w:hAnsi="Times New Roman" w:cs="Times New Roman"/>
          <w:sz w:val="24"/>
          <w:szCs w:val="24"/>
          <w:lang w:val="en-US"/>
        </w:rPr>
      </w:pPr>
    </w:p>
    <w:p w14:paraId="4B6C3E9D" w14:textId="12AAF364" w:rsidR="002B6854" w:rsidRDefault="002B6854" w:rsidP="00CC57C8">
      <w:pPr>
        <w:spacing w:line="360" w:lineRule="auto"/>
        <w:jc w:val="both"/>
        <w:rPr>
          <w:rFonts w:ascii="Times New Roman" w:hAnsi="Times New Roman" w:cs="Times New Roman"/>
          <w:sz w:val="24"/>
          <w:szCs w:val="24"/>
          <w:lang w:val="en-US"/>
        </w:rPr>
      </w:pPr>
    </w:p>
    <w:p w14:paraId="4347FB73" w14:textId="3B86467D" w:rsidR="002B6854" w:rsidRDefault="002B6854" w:rsidP="00CC57C8">
      <w:pPr>
        <w:spacing w:line="360" w:lineRule="auto"/>
        <w:jc w:val="both"/>
        <w:rPr>
          <w:rFonts w:ascii="Times New Roman" w:hAnsi="Times New Roman" w:cs="Times New Roman"/>
          <w:sz w:val="24"/>
          <w:szCs w:val="24"/>
          <w:lang w:val="en-US"/>
        </w:rPr>
      </w:pPr>
    </w:p>
    <w:p w14:paraId="294B0FD7" w14:textId="3FAB6A32" w:rsidR="002B6854" w:rsidRDefault="002B6854" w:rsidP="00CC57C8">
      <w:pPr>
        <w:spacing w:line="360" w:lineRule="auto"/>
        <w:jc w:val="both"/>
        <w:rPr>
          <w:rFonts w:ascii="Times New Roman" w:hAnsi="Times New Roman" w:cs="Times New Roman"/>
          <w:sz w:val="24"/>
          <w:szCs w:val="24"/>
          <w:lang w:val="en-US"/>
        </w:rPr>
      </w:pPr>
    </w:p>
    <w:p w14:paraId="2E15D7C2" w14:textId="1702EDEB" w:rsidR="002B6854" w:rsidRDefault="002B6854" w:rsidP="00CC57C8">
      <w:pPr>
        <w:spacing w:line="360" w:lineRule="auto"/>
        <w:jc w:val="both"/>
        <w:rPr>
          <w:rFonts w:ascii="Times New Roman" w:hAnsi="Times New Roman" w:cs="Times New Roman"/>
          <w:sz w:val="24"/>
          <w:szCs w:val="24"/>
          <w:lang w:val="en-US"/>
        </w:rPr>
      </w:pPr>
    </w:p>
    <w:p w14:paraId="666E0BF0" w14:textId="26CCDF8A" w:rsidR="002B6854" w:rsidRDefault="002B6854" w:rsidP="00CC57C8">
      <w:pPr>
        <w:spacing w:line="360" w:lineRule="auto"/>
        <w:jc w:val="both"/>
        <w:rPr>
          <w:rFonts w:ascii="Times New Roman" w:hAnsi="Times New Roman" w:cs="Times New Roman"/>
          <w:sz w:val="24"/>
          <w:szCs w:val="24"/>
          <w:lang w:val="en-US"/>
        </w:rPr>
      </w:pPr>
    </w:p>
    <w:p w14:paraId="1CA87372" w14:textId="0561ACBE" w:rsidR="002B6854" w:rsidRDefault="002B6854" w:rsidP="00CC57C8">
      <w:pPr>
        <w:spacing w:line="360" w:lineRule="auto"/>
        <w:jc w:val="both"/>
        <w:rPr>
          <w:rFonts w:ascii="Times New Roman" w:hAnsi="Times New Roman" w:cs="Times New Roman"/>
          <w:sz w:val="24"/>
          <w:szCs w:val="24"/>
          <w:lang w:val="en-US"/>
        </w:rPr>
      </w:pPr>
    </w:p>
    <w:p w14:paraId="0F2C9DB6" w14:textId="3DAB1ACC" w:rsidR="002B6854" w:rsidRDefault="002B6854" w:rsidP="00CC57C8">
      <w:pPr>
        <w:spacing w:line="360" w:lineRule="auto"/>
        <w:jc w:val="both"/>
        <w:rPr>
          <w:rFonts w:ascii="Times New Roman" w:hAnsi="Times New Roman" w:cs="Times New Roman"/>
          <w:sz w:val="24"/>
          <w:szCs w:val="24"/>
          <w:lang w:val="en-US"/>
        </w:rPr>
      </w:pPr>
    </w:p>
    <w:p w14:paraId="682FC91E" w14:textId="402B1888" w:rsidR="002B6854" w:rsidRDefault="002B6854" w:rsidP="00CC57C8">
      <w:pPr>
        <w:spacing w:line="360" w:lineRule="auto"/>
        <w:jc w:val="both"/>
        <w:rPr>
          <w:rFonts w:ascii="Times New Roman" w:hAnsi="Times New Roman" w:cs="Times New Roman"/>
          <w:sz w:val="24"/>
          <w:szCs w:val="24"/>
          <w:lang w:val="en-US"/>
        </w:rPr>
      </w:pPr>
    </w:p>
    <w:p w14:paraId="5058FA83" w14:textId="008F5D05" w:rsidR="00CC57C8" w:rsidRDefault="00CC57C8" w:rsidP="00CC57C8">
      <w:pPr>
        <w:spacing w:line="360" w:lineRule="auto"/>
        <w:jc w:val="both"/>
        <w:rPr>
          <w:rFonts w:ascii="Times New Roman" w:hAnsi="Times New Roman" w:cs="Times New Roman"/>
          <w:sz w:val="24"/>
          <w:szCs w:val="24"/>
          <w:lang w:val="en-US"/>
        </w:rPr>
      </w:pPr>
    </w:p>
    <w:p w14:paraId="16F02BBC" w14:textId="16CA9781" w:rsidR="00CC57C8" w:rsidRDefault="00CC57C8" w:rsidP="00CC57C8">
      <w:pPr>
        <w:spacing w:line="360" w:lineRule="auto"/>
        <w:jc w:val="both"/>
        <w:rPr>
          <w:rFonts w:ascii="Times New Roman" w:hAnsi="Times New Roman" w:cs="Times New Roman"/>
          <w:sz w:val="24"/>
          <w:szCs w:val="24"/>
          <w:lang w:val="en-US"/>
        </w:rPr>
      </w:pPr>
    </w:p>
    <w:p w14:paraId="7522E46C" w14:textId="56A20067" w:rsidR="00CC57C8" w:rsidRDefault="00CC57C8" w:rsidP="00CC57C8">
      <w:pPr>
        <w:spacing w:line="360" w:lineRule="auto"/>
        <w:jc w:val="both"/>
        <w:rPr>
          <w:rFonts w:ascii="Times New Roman" w:hAnsi="Times New Roman" w:cs="Times New Roman"/>
          <w:sz w:val="24"/>
          <w:szCs w:val="24"/>
          <w:lang w:val="en-US"/>
        </w:rPr>
      </w:pPr>
    </w:p>
    <w:p w14:paraId="1FF646B6" w14:textId="46037F0C" w:rsidR="00CC57C8" w:rsidRDefault="00CC57C8" w:rsidP="00CC57C8">
      <w:pPr>
        <w:spacing w:line="360" w:lineRule="auto"/>
        <w:jc w:val="both"/>
        <w:rPr>
          <w:rFonts w:ascii="Times New Roman" w:hAnsi="Times New Roman" w:cs="Times New Roman"/>
          <w:sz w:val="24"/>
          <w:szCs w:val="24"/>
          <w:lang w:val="en-US"/>
        </w:rPr>
      </w:pPr>
    </w:p>
    <w:p w14:paraId="0F2DBB6A" w14:textId="687B92FE" w:rsidR="00CC57C8" w:rsidRDefault="00CC57C8" w:rsidP="00CC57C8">
      <w:pPr>
        <w:spacing w:line="360" w:lineRule="auto"/>
        <w:jc w:val="both"/>
        <w:rPr>
          <w:rFonts w:ascii="Times New Roman" w:hAnsi="Times New Roman" w:cs="Times New Roman"/>
          <w:sz w:val="24"/>
          <w:szCs w:val="24"/>
          <w:lang w:val="en-US"/>
        </w:rPr>
      </w:pPr>
    </w:p>
    <w:p w14:paraId="67C31108" w14:textId="41715C4A" w:rsidR="00CC57C8" w:rsidRDefault="00CC57C8" w:rsidP="00CC57C8">
      <w:pPr>
        <w:spacing w:line="360" w:lineRule="auto"/>
        <w:jc w:val="both"/>
        <w:rPr>
          <w:rFonts w:ascii="Times New Roman" w:hAnsi="Times New Roman" w:cs="Times New Roman"/>
          <w:sz w:val="24"/>
          <w:szCs w:val="24"/>
          <w:lang w:val="en-US"/>
        </w:rPr>
      </w:pPr>
    </w:p>
    <w:p w14:paraId="34EE4A71" w14:textId="34AA966F" w:rsidR="00CC57C8" w:rsidRDefault="00CC57C8" w:rsidP="00CC57C8">
      <w:pPr>
        <w:spacing w:line="360" w:lineRule="auto"/>
        <w:jc w:val="both"/>
        <w:rPr>
          <w:rFonts w:ascii="Times New Roman" w:hAnsi="Times New Roman" w:cs="Times New Roman"/>
          <w:sz w:val="24"/>
          <w:szCs w:val="24"/>
          <w:lang w:val="en-US"/>
        </w:rPr>
      </w:pPr>
    </w:p>
    <w:p w14:paraId="0F5A01CF" w14:textId="0B0421BE" w:rsidR="00CC57C8" w:rsidRDefault="00CC57C8" w:rsidP="00CC57C8">
      <w:pPr>
        <w:spacing w:line="360" w:lineRule="auto"/>
        <w:jc w:val="both"/>
        <w:rPr>
          <w:rFonts w:ascii="Times New Roman" w:hAnsi="Times New Roman" w:cs="Times New Roman"/>
          <w:sz w:val="24"/>
          <w:szCs w:val="24"/>
          <w:lang w:val="en-US"/>
        </w:rPr>
      </w:pPr>
    </w:p>
    <w:p w14:paraId="388F2AB3" w14:textId="77777777" w:rsidR="00CC57C8" w:rsidRDefault="00CC57C8" w:rsidP="00CC57C8">
      <w:pPr>
        <w:spacing w:line="360" w:lineRule="auto"/>
        <w:jc w:val="both"/>
        <w:rPr>
          <w:rFonts w:ascii="Times New Roman" w:hAnsi="Times New Roman" w:cs="Times New Roman"/>
          <w:sz w:val="24"/>
          <w:szCs w:val="24"/>
          <w:lang w:val="en-US"/>
        </w:rPr>
      </w:pPr>
    </w:p>
    <w:p w14:paraId="078B910B" w14:textId="10480F04" w:rsidR="002B6854" w:rsidRDefault="002B6854" w:rsidP="00CC57C8">
      <w:pPr>
        <w:spacing w:line="360" w:lineRule="auto"/>
        <w:jc w:val="both"/>
        <w:rPr>
          <w:rFonts w:ascii="Times New Roman" w:hAnsi="Times New Roman" w:cs="Times New Roman"/>
          <w:sz w:val="24"/>
          <w:szCs w:val="24"/>
          <w:lang w:val="en-US"/>
        </w:rPr>
      </w:pPr>
    </w:p>
    <w:p w14:paraId="3774D2E3" w14:textId="74EBB6D5" w:rsidR="002B6854" w:rsidRPr="00CC57C8" w:rsidRDefault="002B6854" w:rsidP="00CC57C8">
      <w:pPr>
        <w:spacing w:line="360" w:lineRule="auto"/>
        <w:jc w:val="both"/>
        <w:rPr>
          <w:rFonts w:ascii="Times New Roman" w:hAnsi="Times New Roman" w:cs="Times New Roman"/>
          <w:b/>
          <w:bCs/>
          <w:sz w:val="24"/>
          <w:szCs w:val="24"/>
        </w:rPr>
      </w:pPr>
      <w:bookmarkStart w:id="0" w:name="_GoBack"/>
      <w:r w:rsidRPr="00CC57C8">
        <w:rPr>
          <w:rFonts w:ascii="Times New Roman" w:hAnsi="Times New Roman" w:cs="Times New Roman"/>
          <w:b/>
          <w:bCs/>
          <w:sz w:val="24"/>
          <w:szCs w:val="24"/>
        </w:rPr>
        <w:lastRenderedPageBreak/>
        <w:t>References</w:t>
      </w:r>
    </w:p>
    <w:bookmarkEnd w:id="0"/>
    <w:p w14:paraId="1BAE7C23"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i/>
          <w:iCs/>
          <w:sz w:val="24"/>
          <w:szCs w:val="24"/>
          <w:lang w:val="en-US"/>
        </w:rPr>
        <w:t>ACOG Committee Opinion N0. 757 Committee on Obstetric Practice</w:t>
      </w:r>
      <w:r w:rsidRPr="00CC57C8">
        <w:rPr>
          <w:rFonts w:ascii="Times New Roman" w:hAnsi="Times New Roman" w:cs="Times New Roman"/>
          <w:sz w:val="24"/>
          <w:szCs w:val="24"/>
          <w:lang w:val="en-US"/>
        </w:rPr>
        <w:t>. (2018).</w:t>
      </w:r>
    </w:p>
    <w:p w14:paraId="0FDD0F5A" w14:textId="3901E8BE"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Anderson, P. (2019a, May 23). </w:t>
      </w:r>
      <w:r w:rsidRPr="00CC57C8">
        <w:rPr>
          <w:rFonts w:ascii="Times New Roman" w:hAnsi="Times New Roman" w:cs="Times New Roman"/>
          <w:i/>
          <w:iCs/>
          <w:sz w:val="24"/>
          <w:szCs w:val="24"/>
          <w:lang w:val="en-US"/>
        </w:rPr>
        <w:t>Prevalence of Perinatal Depression Significantly Underestimated?</w:t>
      </w:r>
      <w:r w:rsidRPr="00CC57C8">
        <w:rPr>
          <w:rFonts w:ascii="Times New Roman" w:hAnsi="Times New Roman" w:cs="Times New Roman"/>
          <w:sz w:val="24"/>
          <w:szCs w:val="24"/>
          <w:lang w:val="en-US"/>
        </w:rPr>
        <w:t xml:space="preserve"> Medscape. </w:t>
      </w:r>
      <w:hyperlink r:id="rId7" w:history="1">
        <w:r w:rsidR="00DF17B0" w:rsidRPr="00CC57C8">
          <w:rPr>
            <w:rStyle w:val="Collegamentoipertestuale"/>
            <w:rFonts w:ascii="Times New Roman" w:hAnsi="Times New Roman" w:cs="Times New Roman"/>
            <w:sz w:val="24"/>
            <w:szCs w:val="24"/>
            <w:lang w:val="en-US"/>
          </w:rPr>
          <w:t>https://www.medscape.com/viewarticle/913415</w:t>
        </w:r>
      </w:hyperlink>
      <w:r w:rsidR="00DF17B0" w:rsidRPr="00CC57C8">
        <w:rPr>
          <w:rFonts w:ascii="Times New Roman" w:hAnsi="Times New Roman" w:cs="Times New Roman"/>
          <w:sz w:val="24"/>
          <w:szCs w:val="24"/>
          <w:lang w:val="en-US"/>
        </w:rPr>
        <w:t xml:space="preserve"> </w:t>
      </w:r>
    </w:p>
    <w:p w14:paraId="2EA2B1DC" w14:textId="38C00178"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Anderson, P. (2019b, May 23). </w:t>
      </w:r>
      <w:r w:rsidRPr="00CC57C8">
        <w:rPr>
          <w:rFonts w:ascii="Times New Roman" w:hAnsi="Times New Roman" w:cs="Times New Roman"/>
          <w:i/>
          <w:iCs/>
          <w:sz w:val="24"/>
          <w:szCs w:val="24"/>
          <w:lang w:val="en-US"/>
        </w:rPr>
        <w:t>Prevalence of Perinatal Depression Significantly Underestimated?</w:t>
      </w:r>
      <w:r w:rsidRPr="00CC57C8">
        <w:rPr>
          <w:rFonts w:ascii="Times New Roman" w:hAnsi="Times New Roman" w:cs="Times New Roman"/>
          <w:sz w:val="24"/>
          <w:szCs w:val="24"/>
          <w:lang w:val="en-US"/>
        </w:rPr>
        <w:t xml:space="preserve"> Medscape. </w:t>
      </w:r>
      <w:hyperlink r:id="rId8" w:history="1">
        <w:r w:rsidR="00DF17B0" w:rsidRPr="00CC57C8">
          <w:rPr>
            <w:rStyle w:val="Collegamentoipertestuale"/>
            <w:rFonts w:ascii="Times New Roman" w:hAnsi="Times New Roman" w:cs="Times New Roman"/>
            <w:sz w:val="24"/>
            <w:szCs w:val="24"/>
            <w:lang w:val="en-US"/>
          </w:rPr>
          <w:t>https://www.medscape.com/viewarticle/913415</w:t>
        </w:r>
      </w:hyperlink>
      <w:r w:rsidR="00DF17B0" w:rsidRPr="00CC57C8">
        <w:rPr>
          <w:rFonts w:ascii="Times New Roman" w:hAnsi="Times New Roman" w:cs="Times New Roman"/>
          <w:sz w:val="24"/>
          <w:szCs w:val="24"/>
          <w:lang w:val="en-US"/>
        </w:rPr>
        <w:t xml:space="preserve"> </w:t>
      </w:r>
    </w:p>
    <w:p w14:paraId="328E074F"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Anderson, P. (2020, January 27). </w:t>
      </w:r>
      <w:r w:rsidRPr="00CC57C8">
        <w:rPr>
          <w:rFonts w:ascii="Times New Roman" w:hAnsi="Times New Roman" w:cs="Times New Roman"/>
          <w:i/>
          <w:iCs/>
          <w:sz w:val="24"/>
          <w:szCs w:val="24"/>
          <w:lang w:val="en-US"/>
        </w:rPr>
        <w:t>Top Risk Factor for Mental Disorders Identified</w:t>
      </w:r>
      <w:r w:rsidRPr="00CC57C8">
        <w:rPr>
          <w:rFonts w:ascii="Times New Roman" w:hAnsi="Times New Roman" w:cs="Times New Roman"/>
          <w:sz w:val="24"/>
          <w:szCs w:val="24"/>
          <w:lang w:val="en-US"/>
        </w:rPr>
        <w:t xml:space="preserve">. Medscape. </w:t>
      </w:r>
      <w:hyperlink r:id="rId9" w:history="1">
        <w:r w:rsidRPr="00CC57C8">
          <w:rPr>
            <w:rStyle w:val="Collegamentoipertestuale"/>
            <w:rFonts w:ascii="Times New Roman" w:hAnsi="Times New Roman" w:cs="Times New Roman"/>
            <w:sz w:val="24"/>
            <w:szCs w:val="24"/>
            <w:lang w:val="en-US"/>
          </w:rPr>
          <w:t>https://www.medscape.com/viewarticle/924365</w:t>
        </w:r>
      </w:hyperlink>
    </w:p>
    <w:p w14:paraId="0DBB38FE"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u w:val="single"/>
          <w:lang w:val="en-US"/>
        </w:rPr>
      </w:pPr>
      <w:proofErr w:type="spellStart"/>
      <w:r w:rsidRPr="00CC57C8">
        <w:rPr>
          <w:rFonts w:ascii="Times New Roman" w:hAnsi="Times New Roman" w:cs="Times New Roman"/>
          <w:sz w:val="24"/>
          <w:szCs w:val="24"/>
          <w:lang w:val="en-US"/>
        </w:rPr>
        <w:t>Behel</w:t>
      </w:r>
      <w:proofErr w:type="spellEnd"/>
      <w:r w:rsidRPr="00CC57C8">
        <w:rPr>
          <w:rFonts w:ascii="Times New Roman" w:hAnsi="Times New Roman" w:cs="Times New Roman"/>
          <w:sz w:val="24"/>
          <w:szCs w:val="24"/>
          <w:lang w:val="en-US"/>
        </w:rPr>
        <w:t xml:space="preserve">, J. M., &amp; </w:t>
      </w:r>
      <w:proofErr w:type="spellStart"/>
      <w:r w:rsidRPr="00CC57C8">
        <w:rPr>
          <w:rFonts w:ascii="Times New Roman" w:hAnsi="Times New Roman" w:cs="Times New Roman"/>
          <w:sz w:val="24"/>
          <w:szCs w:val="24"/>
          <w:lang w:val="en-US"/>
        </w:rPr>
        <w:t>Rybarczyk</w:t>
      </w:r>
      <w:proofErr w:type="spellEnd"/>
      <w:r w:rsidRPr="00CC57C8">
        <w:rPr>
          <w:rFonts w:ascii="Times New Roman" w:hAnsi="Times New Roman" w:cs="Times New Roman"/>
          <w:sz w:val="24"/>
          <w:szCs w:val="24"/>
          <w:lang w:val="en-US"/>
        </w:rPr>
        <w:t>, B. (2019). Interviewing in health psychology and medical settings. In </w:t>
      </w:r>
      <w:r w:rsidRPr="00CC57C8">
        <w:rPr>
          <w:rFonts w:ascii="Times New Roman" w:hAnsi="Times New Roman" w:cs="Times New Roman"/>
          <w:i/>
          <w:iCs/>
          <w:sz w:val="24"/>
          <w:szCs w:val="24"/>
          <w:lang w:val="en-US"/>
        </w:rPr>
        <w:t>Diagnostic interviewing</w:t>
      </w:r>
      <w:r w:rsidRPr="00CC57C8">
        <w:rPr>
          <w:rFonts w:ascii="Times New Roman" w:hAnsi="Times New Roman" w:cs="Times New Roman"/>
          <w:sz w:val="24"/>
          <w:szCs w:val="24"/>
          <w:lang w:val="en-US"/>
        </w:rPr>
        <w:t xml:space="preserve"> (pp. 481-503). Springer, New York, NY. Doi: </w:t>
      </w:r>
      <w:hyperlink r:id="rId10" w:tgtFrame="_blank" w:history="1">
        <w:r w:rsidRPr="00CC57C8">
          <w:rPr>
            <w:rStyle w:val="Collegamentoipertestuale"/>
            <w:rFonts w:ascii="Times New Roman" w:hAnsi="Times New Roman" w:cs="Times New Roman"/>
            <w:sz w:val="24"/>
            <w:szCs w:val="24"/>
            <w:lang w:val="en-US"/>
          </w:rPr>
          <w:t>https://doi.org/10.1007/978-1-4939-9127-3_19</w:t>
        </w:r>
      </w:hyperlink>
    </w:p>
    <w:p w14:paraId="62863333" w14:textId="3630FAF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Beck, C. T. (1998). The effects of postpartum depression on child development: a meta-analysis. </w:t>
      </w:r>
      <w:r w:rsidRPr="00CC57C8">
        <w:rPr>
          <w:rFonts w:ascii="Times New Roman" w:hAnsi="Times New Roman" w:cs="Times New Roman"/>
          <w:i/>
          <w:iCs/>
          <w:sz w:val="24"/>
          <w:szCs w:val="24"/>
          <w:lang w:val="en-US"/>
        </w:rPr>
        <w:t>Archives of psychiatric nursing</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12</w:t>
      </w:r>
      <w:r w:rsidRPr="00CC57C8">
        <w:rPr>
          <w:rFonts w:ascii="Times New Roman" w:hAnsi="Times New Roman" w:cs="Times New Roman"/>
          <w:sz w:val="24"/>
          <w:szCs w:val="24"/>
          <w:lang w:val="en-US"/>
        </w:rPr>
        <w:t xml:space="preserve">(1), 12-20. </w:t>
      </w:r>
      <w:r w:rsidR="00DF17B0" w:rsidRPr="00CC57C8">
        <w:rPr>
          <w:rFonts w:ascii="Times New Roman" w:hAnsi="Times New Roman" w:cs="Times New Roman"/>
          <w:sz w:val="24"/>
          <w:szCs w:val="24"/>
          <w:lang w:val="en-US"/>
        </w:rPr>
        <w:t xml:space="preserve">Doi: </w:t>
      </w:r>
      <w:hyperlink r:id="rId11" w:history="1">
        <w:r w:rsidR="00DF17B0" w:rsidRPr="00CC57C8">
          <w:rPr>
            <w:rStyle w:val="Collegamentoipertestuale"/>
            <w:rFonts w:ascii="Times New Roman" w:hAnsi="Times New Roman" w:cs="Times New Roman"/>
            <w:sz w:val="24"/>
            <w:szCs w:val="24"/>
            <w:lang w:val="en-US"/>
          </w:rPr>
          <w:t>https://doi.org/10.1016/S0883-9417(98)80004-6</w:t>
        </w:r>
      </w:hyperlink>
    </w:p>
    <w:p w14:paraId="51671DF1"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Biebel</w:t>
      </w:r>
      <w:proofErr w:type="spellEnd"/>
      <w:r w:rsidRPr="00CC57C8">
        <w:rPr>
          <w:rFonts w:ascii="Times New Roman" w:hAnsi="Times New Roman" w:cs="Times New Roman"/>
          <w:sz w:val="24"/>
          <w:szCs w:val="24"/>
          <w:lang w:val="en-US"/>
        </w:rPr>
        <w:t xml:space="preserve">, K., &amp; </w:t>
      </w:r>
      <w:proofErr w:type="spellStart"/>
      <w:r w:rsidRPr="00CC57C8">
        <w:rPr>
          <w:rFonts w:ascii="Times New Roman" w:hAnsi="Times New Roman" w:cs="Times New Roman"/>
          <w:sz w:val="24"/>
          <w:szCs w:val="24"/>
          <w:lang w:val="en-US"/>
        </w:rPr>
        <w:t>Alikhan</w:t>
      </w:r>
      <w:proofErr w:type="spellEnd"/>
      <w:r w:rsidRPr="00CC57C8">
        <w:rPr>
          <w:rFonts w:ascii="Times New Roman" w:hAnsi="Times New Roman" w:cs="Times New Roman"/>
          <w:sz w:val="24"/>
          <w:szCs w:val="24"/>
          <w:lang w:val="en-US"/>
        </w:rPr>
        <w:t>, S. (2016). Paternal postpartum depression [English and Spanish versions]. </w:t>
      </w:r>
      <w:r w:rsidRPr="00CC57C8">
        <w:rPr>
          <w:rFonts w:ascii="Times New Roman" w:hAnsi="Times New Roman" w:cs="Times New Roman"/>
          <w:i/>
          <w:iCs/>
          <w:sz w:val="24"/>
          <w:szCs w:val="24"/>
          <w:lang w:val="en-US"/>
        </w:rPr>
        <w:t>Journal of Parent and Family Mental Health</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1</w:t>
      </w:r>
      <w:r w:rsidRPr="00CC57C8">
        <w:rPr>
          <w:rFonts w:ascii="Times New Roman" w:hAnsi="Times New Roman" w:cs="Times New Roman"/>
          <w:sz w:val="24"/>
          <w:szCs w:val="24"/>
          <w:lang w:val="en-US"/>
        </w:rPr>
        <w:t xml:space="preserve">(1), 1. Doi: </w:t>
      </w:r>
      <w:hyperlink r:id="rId12" w:tgtFrame="_blank" w:history="1">
        <w:r w:rsidRPr="00CC57C8">
          <w:rPr>
            <w:rStyle w:val="Collegamentoipertestuale"/>
            <w:rFonts w:ascii="Times New Roman" w:hAnsi="Times New Roman" w:cs="Times New Roman"/>
            <w:sz w:val="24"/>
            <w:szCs w:val="24"/>
            <w:lang w:val="en-US"/>
          </w:rPr>
          <w:t>https://doi.org/10.7191/parentandfamily.1000</w:t>
        </w:r>
      </w:hyperlink>
      <w:r w:rsidRPr="00CC57C8">
        <w:rPr>
          <w:rFonts w:ascii="Times New Roman" w:hAnsi="Times New Roman" w:cs="Times New Roman"/>
          <w:sz w:val="24"/>
          <w:szCs w:val="24"/>
          <w:lang w:val="en-US"/>
        </w:rPr>
        <w:t xml:space="preserve"> </w:t>
      </w:r>
    </w:p>
    <w:p w14:paraId="7BF48E66" w14:textId="76F93EA9"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Bloch, M., Schmidt, P. J., </w:t>
      </w:r>
      <w:proofErr w:type="spellStart"/>
      <w:r w:rsidRPr="00CC57C8">
        <w:rPr>
          <w:rFonts w:ascii="Times New Roman" w:hAnsi="Times New Roman" w:cs="Times New Roman"/>
          <w:sz w:val="24"/>
          <w:szCs w:val="24"/>
          <w:lang w:val="en-US"/>
        </w:rPr>
        <w:t>Danaceau</w:t>
      </w:r>
      <w:proofErr w:type="spellEnd"/>
      <w:r w:rsidRPr="00CC57C8">
        <w:rPr>
          <w:rFonts w:ascii="Times New Roman" w:hAnsi="Times New Roman" w:cs="Times New Roman"/>
          <w:sz w:val="24"/>
          <w:szCs w:val="24"/>
          <w:lang w:val="en-US"/>
        </w:rPr>
        <w:t xml:space="preserve">, M., Murphy, J., Nieman, L., &amp; </w:t>
      </w:r>
      <w:proofErr w:type="spellStart"/>
      <w:r w:rsidRPr="00CC57C8">
        <w:rPr>
          <w:rFonts w:ascii="Times New Roman" w:hAnsi="Times New Roman" w:cs="Times New Roman"/>
          <w:sz w:val="24"/>
          <w:szCs w:val="24"/>
          <w:lang w:val="en-US"/>
        </w:rPr>
        <w:t>Rubinow</w:t>
      </w:r>
      <w:proofErr w:type="spellEnd"/>
      <w:r w:rsidRPr="00CC57C8">
        <w:rPr>
          <w:rFonts w:ascii="Times New Roman" w:hAnsi="Times New Roman" w:cs="Times New Roman"/>
          <w:sz w:val="24"/>
          <w:szCs w:val="24"/>
          <w:lang w:val="en-US"/>
        </w:rPr>
        <w:t xml:space="preserve">, D. R. (2000). Effects of gonadal steroids in women with a history of postpartum depression. </w:t>
      </w:r>
      <w:r w:rsidRPr="00CC57C8">
        <w:rPr>
          <w:rFonts w:ascii="Times New Roman" w:hAnsi="Times New Roman" w:cs="Times New Roman"/>
          <w:i/>
          <w:iCs/>
          <w:sz w:val="24"/>
          <w:szCs w:val="24"/>
          <w:lang w:val="en-US"/>
        </w:rPr>
        <w:t>American Journal of Psychiatry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157</w:t>
      </w:r>
      <w:r w:rsidRPr="00CC57C8">
        <w:rPr>
          <w:rFonts w:ascii="Times New Roman" w:hAnsi="Times New Roman" w:cs="Times New Roman"/>
          <w:sz w:val="24"/>
          <w:szCs w:val="24"/>
          <w:lang w:val="en-US"/>
        </w:rPr>
        <w:t xml:space="preserve">(6), 924–930. </w:t>
      </w:r>
      <w:r w:rsidR="00DF17B0" w:rsidRPr="00CC57C8">
        <w:rPr>
          <w:rFonts w:ascii="Times New Roman" w:hAnsi="Times New Roman" w:cs="Times New Roman"/>
          <w:sz w:val="24"/>
          <w:szCs w:val="24"/>
          <w:lang w:val="en-US"/>
        </w:rPr>
        <w:t xml:space="preserve">Doi: </w:t>
      </w:r>
      <w:hyperlink r:id="rId13" w:history="1">
        <w:r w:rsidR="00DF17B0" w:rsidRPr="00CC57C8">
          <w:rPr>
            <w:rStyle w:val="Collegamentoipertestuale"/>
            <w:rFonts w:ascii="Times New Roman" w:hAnsi="Times New Roman" w:cs="Times New Roman"/>
            <w:sz w:val="24"/>
            <w:szCs w:val="24"/>
            <w:lang w:val="en-US"/>
          </w:rPr>
          <w:t>https://doi.org/10.1176/appi.ajp.157.6.924</w:t>
        </w:r>
      </w:hyperlink>
      <w:r w:rsidR="00DF17B0" w:rsidRPr="00CC57C8">
        <w:rPr>
          <w:rFonts w:ascii="Times New Roman" w:hAnsi="Times New Roman" w:cs="Times New Roman"/>
          <w:sz w:val="24"/>
          <w:szCs w:val="24"/>
          <w:lang w:val="en-US"/>
        </w:rPr>
        <w:t xml:space="preserve"> </w:t>
      </w:r>
    </w:p>
    <w:p w14:paraId="7007D5D0" w14:textId="21B8C0BE"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Boggs, W. (2018). </w:t>
      </w:r>
      <w:proofErr w:type="spellStart"/>
      <w:r w:rsidRPr="00CC57C8">
        <w:rPr>
          <w:rFonts w:ascii="Times New Roman" w:hAnsi="Times New Roman" w:cs="Times New Roman"/>
          <w:i/>
          <w:iCs/>
          <w:sz w:val="24"/>
          <w:szCs w:val="24"/>
          <w:lang w:val="en-US"/>
        </w:rPr>
        <w:t>Brexanolone</w:t>
      </w:r>
      <w:proofErr w:type="spellEnd"/>
      <w:r w:rsidRPr="00CC57C8">
        <w:rPr>
          <w:rFonts w:ascii="Times New Roman" w:hAnsi="Times New Roman" w:cs="Times New Roman"/>
          <w:i/>
          <w:iCs/>
          <w:sz w:val="24"/>
          <w:szCs w:val="24"/>
          <w:lang w:val="en-US"/>
        </w:rPr>
        <w:t xml:space="preserve"> Infusion Rapidly Relieves Postpartum Depression | Psychiatry &amp; Behavioral Health Learning Network</w:t>
      </w:r>
      <w:r w:rsidRPr="00CC57C8">
        <w:rPr>
          <w:rFonts w:ascii="Times New Roman" w:hAnsi="Times New Roman" w:cs="Times New Roman"/>
          <w:sz w:val="24"/>
          <w:szCs w:val="24"/>
          <w:lang w:val="en-US"/>
        </w:rPr>
        <w:t xml:space="preserve">. Thompson Reuters. </w:t>
      </w:r>
      <w:hyperlink r:id="rId14" w:history="1">
        <w:r w:rsidR="00DF17B0" w:rsidRPr="00CC57C8">
          <w:rPr>
            <w:rStyle w:val="Collegamentoipertestuale"/>
            <w:rFonts w:ascii="Times New Roman" w:hAnsi="Times New Roman" w:cs="Times New Roman"/>
            <w:sz w:val="24"/>
            <w:szCs w:val="24"/>
            <w:lang w:val="en-US"/>
          </w:rPr>
          <w:t>https://www.psychcongress.com/news/brexanolone-infusion-rapidly-relieves-postpartum-depression</w:t>
        </w:r>
      </w:hyperlink>
      <w:r w:rsidR="00DF17B0" w:rsidRPr="00CC57C8">
        <w:rPr>
          <w:rFonts w:ascii="Times New Roman" w:hAnsi="Times New Roman" w:cs="Times New Roman"/>
          <w:sz w:val="24"/>
          <w:szCs w:val="24"/>
          <w:lang w:val="en-US"/>
        </w:rPr>
        <w:t xml:space="preserve"> </w:t>
      </w:r>
    </w:p>
    <w:p w14:paraId="77A28904" w14:textId="548E75B4"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Brauser</w:t>
      </w:r>
      <w:proofErr w:type="spellEnd"/>
      <w:r w:rsidRPr="00CC57C8">
        <w:rPr>
          <w:rFonts w:ascii="Times New Roman" w:hAnsi="Times New Roman" w:cs="Times New Roman"/>
          <w:sz w:val="24"/>
          <w:szCs w:val="24"/>
          <w:lang w:val="en-US"/>
        </w:rPr>
        <w:t xml:space="preserve">, D. (2018, May 16). </w:t>
      </w:r>
      <w:r w:rsidRPr="00CC57C8">
        <w:rPr>
          <w:rFonts w:ascii="Times New Roman" w:hAnsi="Times New Roman" w:cs="Times New Roman"/>
          <w:i/>
          <w:iCs/>
          <w:sz w:val="24"/>
          <w:szCs w:val="24"/>
          <w:lang w:val="en-US"/>
        </w:rPr>
        <w:t>First Postpartum Depression Therapy Promising in Phase 3 Trials</w:t>
      </w:r>
      <w:r w:rsidRPr="00CC57C8">
        <w:rPr>
          <w:rFonts w:ascii="Times New Roman" w:hAnsi="Times New Roman" w:cs="Times New Roman"/>
          <w:sz w:val="24"/>
          <w:szCs w:val="24"/>
          <w:lang w:val="en-US"/>
        </w:rPr>
        <w:t xml:space="preserve">. Medscape. </w:t>
      </w:r>
      <w:hyperlink r:id="rId15" w:history="1">
        <w:r w:rsidR="00DF17B0" w:rsidRPr="00CC57C8">
          <w:rPr>
            <w:rStyle w:val="Collegamentoipertestuale"/>
            <w:rFonts w:ascii="Times New Roman" w:hAnsi="Times New Roman" w:cs="Times New Roman"/>
            <w:sz w:val="24"/>
            <w:szCs w:val="24"/>
            <w:lang w:val="en-US"/>
          </w:rPr>
          <w:t>https://www.medscape.com/viewarticle/896699</w:t>
        </w:r>
      </w:hyperlink>
      <w:r w:rsidR="00DF17B0" w:rsidRPr="00CC57C8">
        <w:rPr>
          <w:rFonts w:ascii="Times New Roman" w:hAnsi="Times New Roman" w:cs="Times New Roman"/>
          <w:sz w:val="24"/>
          <w:szCs w:val="24"/>
          <w:lang w:val="en-US"/>
        </w:rPr>
        <w:t xml:space="preserve"> </w:t>
      </w:r>
    </w:p>
    <w:p w14:paraId="316F536B" w14:textId="3A3A5C15"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Caputo, A. (2013). Health demand in primary care context: What do people think about physicians? </w:t>
      </w:r>
      <w:r w:rsidRPr="00CC57C8">
        <w:rPr>
          <w:rFonts w:ascii="Times New Roman" w:hAnsi="Times New Roman" w:cs="Times New Roman"/>
          <w:i/>
          <w:iCs/>
          <w:sz w:val="24"/>
          <w:szCs w:val="24"/>
          <w:lang w:val="en-US"/>
        </w:rPr>
        <w:t>Psychology, Health and Medicine</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18</w:t>
      </w:r>
      <w:r w:rsidRPr="00CC57C8">
        <w:rPr>
          <w:rFonts w:ascii="Times New Roman" w:hAnsi="Times New Roman" w:cs="Times New Roman"/>
          <w:sz w:val="24"/>
          <w:szCs w:val="24"/>
          <w:lang w:val="en-US"/>
        </w:rPr>
        <w:t>(2), 145–154.</w:t>
      </w:r>
      <w:r w:rsidR="00DF17B0" w:rsidRPr="00CC57C8">
        <w:rPr>
          <w:rFonts w:ascii="Times New Roman" w:hAnsi="Times New Roman" w:cs="Times New Roman"/>
          <w:sz w:val="24"/>
          <w:szCs w:val="24"/>
          <w:lang w:val="en-US"/>
        </w:rPr>
        <w:t xml:space="preserve"> Doi: </w:t>
      </w:r>
      <w:r w:rsidRPr="00CC57C8">
        <w:rPr>
          <w:rFonts w:ascii="Times New Roman" w:hAnsi="Times New Roman" w:cs="Times New Roman"/>
          <w:sz w:val="24"/>
          <w:szCs w:val="24"/>
          <w:lang w:val="en-US"/>
        </w:rPr>
        <w:t xml:space="preserve"> </w:t>
      </w:r>
      <w:hyperlink r:id="rId16" w:history="1">
        <w:r w:rsidRPr="00CC57C8">
          <w:rPr>
            <w:rStyle w:val="Collegamentoipertestuale"/>
            <w:rFonts w:ascii="Times New Roman" w:hAnsi="Times New Roman" w:cs="Times New Roman"/>
            <w:sz w:val="24"/>
            <w:szCs w:val="24"/>
            <w:lang w:val="en-US"/>
          </w:rPr>
          <w:t>https://doi.org/10.1080/13548506.2012.687828</w:t>
        </w:r>
      </w:hyperlink>
      <w:r w:rsidRPr="00CC57C8">
        <w:rPr>
          <w:rFonts w:ascii="Times New Roman" w:hAnsi="Times New Roman" w:cs="Times New Roman"/>
          <w:sz w:val="24"/>
          <w:szCs w:val="24"/>
          <w:lang w:val="en-US"/>
        </w:rPr>
        <w:t xml:space="preserve"> </w:t>
      </w:r>
    </w:p>
    <w:p w14:paraId="16DFF82E"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bookmarkStart w:id="1" w:name="_Hlk35790210"/>
      <w:proofErr w:type="spellStart"/>
      <w:r w:rsidRPr="00CC57C8">
        <w:rPr>
          <w:rFonts w:ascii="Times New Roman" w:hAnsi="Times New Roman" w:cs="Times New Roman"/>
          <w:sz w:val="24"/>
          <w:szCs w:val="24"/>
          <w:lang w:val="en-US"/>
        </w:rPr>
        <w:t>Carro</w:t>
      </w:r>
      <w:proofErr w:type="spellEnd"/>
      <w:r w:rsidRPr="00CC57C8">
        <w:rPr>
          <w:rFonts w:ascii="Times New Roman" w:hAnsi="Times New Roman" w:cs="Times New Roman"/>
          <w:sz w:val="24"/>
          <w:szCs w:val="24"/>
          <w:lang w:val="en-US"/>
        </w:rPr>
        <w:t xml:space="preserve">, M. G., Grant, K. E., </w:t>
      </w:r>
      <w:proofErr w:type="spellStart"/>
      <w:r w:rsidRPr="00CC57C8">
        <w:rPr>
          <w:rFonts w:ascii="Times New Roman" w:hAnsi="Times New Roman" w:cs="Times New Roman"/>
          <w:sz w:val="24"/>
          <w:szCs w:val="24"/>
          <w:lang w:val="en-US"/>
        </w:rPr>
        <w:t>Gotlib</w:t>
      </w:r>
      <w:proofErr w:type="spellEnd"/>
      <w:r w:rsidRPr="00CC57C8">
        <w:rPr>
          <w:rFonts w:ascii="Times New Roman" w:hAnsi="Times New Roman" w:cs="Times New Roman"/>
          <w:sz w:val="24"/>
          <w:szCs w:val="24"/>
          <w:lang w:val="en-US"/>
        </w:rPr>
        <w:t xml:space="preserve">, I. H., &amp; </w:t>
      </w:r>
      <w:proofErr w:type="spellStart"/>
      <w:r w:rsidRPr="00CC57C8">
        <w:rPr>
          <w:rFonts w:ascii="Times New Roman" w:hAnsi="Times New Roman" w:cs="Times New Roman"/>
          <w:sz w:val="24"/>
          <w:szCs w:val="24"/>
          <w:lang w:val="en-US"/>
        </w:rPr>
        <w:t>Compas</w:t>
      </w:r>
      <w:proofErr w:type="spellEnd"/>
      <w:r w:rsidRPr="00CC57C8">
        <w:rPr>
          <w:rFonts w:ascii="Times New Roman" w:hAnsi="Times New Roman" w:cs="Times New Roman"/>
          <w:sz w:val="24"/>
          <w:szCs w:val="24"/>
          <w:lang w:val="en-US"/>
        </w:rPr>
        <w:t>, B. E. (1993</w:t>
      </w:r>
      <w:bookmarkEnd w:id="1"/>
      <w:r w:rsidRPr="00CC57C8">
        <w:rPr>
          <w:rFonts w:ascii="Times New Roman" w:hAnsi="Times New Roman" w:cs="Times New Roman"/>
          <w:sz w:val="24"/>
          <w:szCs w:val="24"/>
          <w:lang w:val="en-US"/>
        </w:rPr>
        <w:t>). Postpartum depression and child development: An investigation of mothers and fathers as sources of risk and resilience. </w:t>
      </w:r>
      <w:r w:rsidRPr="00CC57C8">
        <w:rPr>
          <w:rFonts w:ascii="Times New Roman" w:hAnsi="Times New Roman" w:cs="Times New Roman"/>
          <w:i/>
          <w:iCs/>
          <w:sz w:val="24"/>
          <w:szCs w:val="24"/>
          <w:lang w:val="en-US"/>
        </w:rPr>
        <w:t>Development and Psychopathology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5</w:t>
      </w:r>
      <w:r w:rsidRPr="00CC57C8">
        <w:rPr>
          <w:rFonts w:ascii="Times New Roman" w:hAnsi="Times New Roman" w:cs="Times New Roman"/>
          <w:sz w:val="24"/>
          <w:szCs w:val="24"/>
          <w:lang w:val="en-US"/>
        </w:rPr>
        <w:t xml:space="preserve">(4), 567-579. </w:t>
      </w:r>
      <w:bookmarkStart w:id="2" w:name="_Hlk35791521"/>
      <w:r w:rsidRPr="00CC57C8">
        <w:rPr>
          <w:rFonts w:ascii="Times New Roman" w:hAnsi="Times New Roman" w:cs="Times New Roman"/>
          <w:sz w:val="24"/>
          <w:szCs w:val="24"/>
          <w:lang w:val="en-US"/>
        </w:rPr>
        <w:t xml:space="preserve">Doi: </w:t>
      </w:r>
      <w:bookmarkEnd w:id="2"/>
      <w:r w:rsidRPr="00CC57C8">
        <w:rPr>
          <w:rFonts w:ascii="Times New Roman" w:hAnsi="Times New Roman" w:cs="Times New Roman"/>
          <w:sz w:val="24"/>
          <w:szCs w:val="24"/>
          <w:lang w:val="en-US"/>
        </w:rPr>
        <w:fldChar w:fldCharType="begin"/>
      </w:r>
      <w:r w:rsidRPr="00CC57C8">
        <w:rPr>
          <w:rFonts w:ascii="Times New Roman" w:hAnsi="Times New Roman" w:cs="Times New Roman"/>
          <w:sz w:val="24"/>
          <w:szCs w:val="24"/>
          <w:lang w:val="en-US"/>
        </w:rPr>
        <w:instrText xml:space="preserve"> HYPERLINK "https://doi.org/10.1017/S0954579400006167" \t "_blank" </w:instrText>
      </w:r>
      <w:r w:rsidRPr="00CC57C8">
        <w:rPr>
          <w:rFonts w:ascii="Times New Roman" w:hAnsi="Times New Roman" w:cs="Times New Roman"/>
          <w:sz w:val="24"/>
          <w:szCs w:val="24"/>
          <w:lang w:val="en-US"/>
        </w:rPr>
        <w:fldChar w:fldCharType="separate"/>
      </w:r>
      <w:r w:rsidRPr="00CC57C8">
        <w:rPr>
          <w:rStyle w:val="Collegamentoipertestuale"/>
          <w:rFonts w:ascii="Times New Roman" w:hAnsi="Times New Roman" w:cs="Times New Roman"/>
          <w:sz w:val="24"/>
          <w:szCs w:val="24"/>
          <w:lang w:val="en-US"/>
        </w:rPr>
        <w:t>https://doi.org/10.1017/S0954579400006167</w:t>
      </w:r>
      <w:r w:rsidRPr="00CC57C8">
        <w:rPr>
          <w:rFonts w:ascii="Times New Roman" w:hAnsi="Times New Roman" w:cs="Times New Roman"/>
          <w:sz w:val="24"/>
          <w:szCs w:val="24"/>
        </w:rPr>
        <w:fldChar w:fldCharType="end"/>
      </w:r>
    </w:p>
    <w:p w14:paraId="2940BB0E"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lastRenderedPageBreak/>
        <w:t>Cassoobhoy</w:t>
      </w:r>
      <w:proofErr w:type="spellEnd"/>
      <w:r w:rsidRPr="00CC57C8">
        <w:rPr>
          <w:rFonts w:ascii="Times New Roman" w:hAnsi="Times New Roman" w:cs="Times New Roman"/>
          <w:sz w:val="24"/>
          <w:szCs w:val="24"/>
          <w:lang w:val="en-US"/>
        </w:rPr>
        <w:t xml:space="preserve">, A. (2019, June 20). </w:t>
      </w:r>
      <w:r w:rsidRPr="00CC57C8">
        <w:rPr>
          <w:rFonts w:ascii="Times New Roman" w:hAnsi="Times New Roman" w:cs="Times New Roman"/>
          <w:i/>
          <w:iCs/>
          <w:sz w:val="24"/>
          <w:szCs w:val="24"/>
          <w:lang w:val="en-US"/>
        </w:rPr>
        <w:t>A Novel Drug for Severe Postpartum Depression: Who Might Benefit?</w:t>
      </w:r>
      <w:r w:rsidRPr="00CC57C8">
        <w:rPr>
          <w:rFonts w:ascii="Times New Roman" w:hAnsi="Times New Roman" w:cs="Times New Roman"/>
          <w:sz w:val="24"/>
          <w:szCs w:val="24"/>
          <w:lang w:val="en-US"/>
        </w:rPr>
        <w:t xml:space="preserve"> Medscape. </w:t>
      </w:r>
      <w:hyperlink r:id="rId17" w:history="1">
        <w:r w:rsidRPr="00CC57C8">
          <w:rPr>
            <w:rStyle w:val="Collegamentoipertestuale"/>
            <w:rFonts w:ascii="Times New Roman" w:hAnsi="Times New Roman" w:cs="Times New Roman"/>
            <w:sz w:val="24"/>
            <w:szCs w:val="24"/>
            <w:lang w:val="en-US"/>
          </w:rPr>
          <w:t>https://www.medscape.com/viewarticle/914622</w:t>
        </w:r>
      </w:hyperlink>
    </w:p>
    <w:p w14:paraId="3354C05C"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Conversano</w:t>
      </w:r>
      <w:proofErr w:type="spellEnd"/>
      <w:r w:rsidRPr="00CC57C8">
        <w:rPr>
          <w:rFonts w:ascii="Times New Roman" w:hAnsi="Times New Roman" w:cs="Times New Roman"/>
          <w:sz w:val="24"/>
          <w:szCs w:val="24"/>
          <w:lang w:val="en-US"/>
        </w:rPr>
        <w:t>, C. (2019). Psychological common factors in chronic diseases. </w:t>
      </w:r>
      <w:r w:rsidRPr="00CC57C8">
        <w:rPr>
          <w:rFonts w:ascii="Times New Roman" w:hAnsi="Times New Roman" w:cs="Times New Roman"/>
          <w:i/>
          <w:iCs/>
          <w:sz w:val="24"/>
          <w:szCs w:val="24"/>
          <w:lang w:val="en-US"/>
        </w:rPr>
        <w:t>Frontiers in Psychology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10</w:t>
      </w:r>
      <w:r w:rsidRPr="00CC57C8">
        <w:rPr>
          <w:rFonts w:ascii="Times New Roman" w:hAnsi="Times New Roman" w:cs="Times New Roman"/>
          <w:sz w:val="24"/>
          <w:szCs w:val="24"/>
          <w:lang w:val="en-US"/>
        </w:rPr>
        <w:t xml:space="preserve">, 2727. Doi: </w:t>
      </w:r>
      <w:hyperlink r:id="rId18" w:history="1">
        <w:r w:rsidRPr="00CC57C8">
          <w:rPr>
            <w:rStyle w:val="Collegamentoipertestuale"/>
            <w:rFonts w:ascii="Times New Roman" w:hAnsi="Times New Roman" w:cs="Times New Roman"/>
            <w:sz w:val="24"/>
            <w:szCs w:val="24"/>
            <w:lang w:val="en-US"/>
          </w:rPr>
          <w:t>https://doi.org/10.3389/fpsyg.2019.02727</w:t>
        </w:r>
      </w:hyperlink>
    </w:p>
    <w:p w14:paraId="55644CB5" w14:textId="53A209CC"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i/>
          <w:iCs/>
          <w:sz w:val="24"/>
          <w:szCs w:val="24"/>
          <w:lang w:val="en-US"/>
        </w:rPr>
        <w:t xml:space="preserve">Coping </w:t>
      </w:r>
      <w:proofErr w:type="gramStart"/>
      <w:r w:rsidRPr="00CC57C8">
        <w:rPr>
          <w:rFonts w:ascii="Times New Roman" w:hAnsi="Times New Roman" w:cs="Times New Roman"/>
          <w:i/>
          <w:iCs/>
          <w:sz w:val="24"/>
          <w:szCs w:val="24"/>
          <w:lang w:val="en-US"/>
        </w:rPr>
        <w:t>With</w:t>
      </w:r>
      <w:proofErr w:type="gramEnd"/>
      <w:r w:rsidRPr="00CC57C8">
        <w:rPr>
          <w:rFonts w:ascii="Times New Roman" w:hAnsi="Times New Roman" w:cs="Times New Roman"/>
          <w:i/>
          <w:iCs/>
          <w:sz w:val="24"/>
          <w:szCs w:val="24"/>
          <w:lang w:val="en-US"/>
        </w:rPr>
        <w:t xml:space="preserve"> Postpartum Depression and Anxiety</w:t>
      </w:r>
      <w:r w:rsidRPr="00CC57C8">
        <w:rPr>
          <w:rFonts w:ascii="Times New Roman" w:hAnsi="Times New Roman" w:cs="Times New Roman"/>
          <w:sz w:val="24"/>
          <w:szCs w:val="24"/>
          <w:lang w:val="en-US"/>
        </w:rPr>
        <w:t xml:space="preserve">. (2018, January 26). Healthy Families BC. </w:t>
      </w:r>
      <w:hyperlink r:id="rId19" w:history="1">
        <w:r w:rsidR="00DF17B0" w:rsidRPr="00CC57C8">
          <w:rPr>
            <w:rStyle w:val="Collegamentoipertestuale"/>
            <w:rFonts w:ascii="Times New Roman" w:hAnsi="Times New Roman" w:cs="Times New Roman"/>
            <w:sz w:val="24"/>
            <w:szCs w:val="24"/>
            <w:lang w:val="en-US"/>
          </w:rPr>
          <w:t>https://www.healthyfamiliesbc.ca/home/articles/coping-postpartum-depression-and-anxiety</w:t>
        </w:r>
      </w:hyperlink>
      <w:r w:rsidR="00DF17B0" w:rsidRPr="00CC57C8">
        <w:rPr>
          <w:rFonts w:ascii="Times New Roman" w:hAnsi="Times New Roman" w:cs="Times New Roman"/>
          <w:sz w:val="24"/>
          <w:szCs w:val="24"/>
          <w:lang w:val="en-US"/>
        </w:rPr>
        <w:t xml:space="preserve"> </w:t>
      </w:r>
    </w:p>
    <w:p w14:paraId="03DF99F1" w14:textId="41DB5BDE"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Daniela Stanescu, A., </w:t>
      </w:r>
      <w:proofErr w:type="spellStart"/>
      <w:r w:rsidRPr="00CC57C8">
        <w:rPr>
          <w:rFonts w:ascii="Times New Roman" w:hAnsi="Times New Roman" w:cs="Times New Roman"/>
          <w:sz w:val="24"/>
          <w:szCs w:val="24"/>
          <w:lang w:val="en-US"/>
        </w:rPr>
        <w:t>Oana</w:t>
      </w:r>
      <w:proofErr w:type="spellEnd"/>
      <w:r w:rsidRPr="00CC57C8">
        <w:rPr>
          <w:rFonts w:ascii="Times New Roman" w:hAnsi="Times New Roman" w:cs="Times New Roman"/>
          <w:sz w:val="24"/>
          <w:szCs w:val="24"/>
          <w:lang w:val="en-US"/>
        </w:rPr>
        <w:t xml:space="preserve"> </w:t>
      </w:r>
      <w:proofErr w:type="spellStart"/>
      <w:r w:rsidRPr="00CC57C8">
        <w:rPr>
          <w:rFonts w:ascii="Times New Roman" w:hAnsi="Times New Roman" w:cs="Times New Roman"/>
          <w:sz w:val="24"/>
          <w:szCs w:val="24"/>
          <w:lang w:val="en-US"/>
        </w:rPr>
        <w:t>Balalau</w:t>
      </w:r>
      <w:proofErr w:type="spellEnd"/>
      <w:r w:rsidRPr="00CC57C8">
        <w:rPr>
          <w:rFonts w:ascii="Times New Roman" w:hAnsi="Times New Roman" w:cs="Times New Roman"/>
          <w:sz w:val="24"/>
          <w:szCs w:val="24"/>
          <w:lang w:val="en-US"/>
        </w:rPr>
        <w:t xml:space="preserve">, D., </w:t>
      </w:r>
      <w:proofErr w:type="spellStart"/>
      <w:r w:rsidRPr="00CC57C8">
        <w:rPr>
          <w:rFonts w:ascii="Times New Roman" w:hAnsi="Times New Roman" w:cs="Times New Roman"/>
          <w:sz w:val="24"/>
          <w:szCs w:val="24"/>
          <w:lang w:val="en-US"/>
        </w:rPr>
        <w:t>Ples</w:t>
      </w:r>
      <w:proofErr w:type="spellEnd"/>
      <w:r w:rsidRPr="00CC57C8">
        <w:rPr>
          <w:rFonts w:ascii="Times New Roman" w:hAnsi="Times New Roman" w:cs="Times New Roman"/>
          <w:sz w:val="24"/>
          <w:szCs w:val="24"/>
          <w:lang w:val="en-US"/>
        </w:rPr>
        <w:t xml:space="preserve">, L., &amp; </w:t>
      </w:r>
      <w:proofErr w:type="spellStart"/>
      <w:r w:rsidRPr="00CC57C8">
        <w:rPr>
          <w:rFonts w:ascii="Times New Roman" w:hAnsi="Times New Roman" w:cs="Times New Roman"/>
          <w:sz w:val="24"/>
          <w:szCs w:val="24"/>
          <w:lang w:val="en-US"/>
        </w:rPr>
        <w:t>Balalau</w:t>
      </w:r>
      <w:proofErr w:type="spellEnd"/>
      <w:r w:rsidRPr="00CC57C8">
        <w:rPr>
          <w:rFonts w:ascii="Times New Roman" w:hAnsi="Times New Roman" w:cs="Times New Roman"/>
          <w:sz w:val="24"/>
          <w:szCs w:val="24"/>
          <w:lang w:val="en-US"/>
        </w:rPr>
        <w:t xml:space="preserve">, C. (2018). Postpartum depression: Prevention and multimodal therapy. </w:t>
      </w:r>
      <w:r w:rsidRPr="00CC57C8">
        <w:rPr>
          <w:rFonts w:ascii="Times New Roman" w:hAnsi="Times New Roman" w:cs="Times New Roman"/>
          <w:i/>
          <w:iCs/>
          <w:sz w:val="24"/>
          <w:szCs w:val="24"/>
          <w:lang w:val="en-US"/>
        </w:rPr>
        <w:t>Journal of Mind and Medical Sciences</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5</w:t>
      </w:r>
      <w:r w:rsidRPr="00CC57C8">
        <w:rPr>
          <w:rFonts w:ascii="Times New Roman" w:hAnsi="Times New Roman" w:cs="Times New Roman"/>
          <w:sz w:val="24"/>
          <w:szCs w:val="24"/>
          <w:lang w:val="en-US"/>
        </w:rPr>
        <w:t xml:space="preserve">(2). </w:t>
      </w:r>
      <w:r w:rsidR="00DF17B0" w:rsidRPr="00CC57C8">
        <w:rPr>
          <w:rFonts w:ascii="Times New Roman" w:hAnsi="Times New Roman" w:cs="Times New Roman"/>
          <w:sz w:val="24"/>
          <w:szCs w:val="24"/>
          <w:lang w:val="en-US"/>
        </w:rPr>
        <w:t xml:space="preserve">Doi: </w:t>
      </w:r>
      <w:hyperlink r:id="rId20" w:history="1">
        <w:r w:rsidR="00DF17B0" w:rsidRPr="00CC57C8">
          <w:rPr>
            <w:rStyle w:val="Collegamentoipertestuale"/>
            <w:rFonts w:ascii="Times New Roman" w:hAnsi="Times New Roman" w:cs="Times New Roman"/>
            <w:sz w:val="24"/>
            <w:szCs w:val="24"/>
            <w:lang w:val="en-US"/>
          </w:rPr>
          <w:t>https://doi.org/10.22543/7674.52.P163168</w:t>
        </w:r>
      </w:hyperlink>
      <w:r w:rsidR="00DF17B0" w:rsidRPr="00CC57C8">
        <w:rPr>
          <w:rFonts w:ascii="Times New Roman" w:hAnsi="Times New Roman" w:cs="Times New Roman"/>
          <w:sz w:val="24"/>
          <w:szCs w:val="24"/>
          <w:lang w:val="en-US"/>
        </w:rPr>
        <w:t xml:space="preserve"> </w:t>
      </w:r>
    </w:p>
    <w:p w14:paraId="34217264" w14:textId="3CB2FA0C"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Davé</w:t>
      </w:r>
      <w:proofErr w:type="spellEnd"/>
      <w:r w:rsidRPr="00CC57C8">
        <w:rPr>
          <w:rFonts w:ascii="Times New Roman" w:hAnsi="Times New Roman" w:cs="Times New Roman"/>
          <w:sz w:val="24"/>
          <w:szCs w:val="24"/>
          <w:lang w:val="en-US"/>
        </w:rPr>
        <w:t xml:space="preserve">, S., Petersen, I., </w:t>
      </w:r>
      <w:proofErr w:type="spellStart"/>
      <w:r w:rsidRPr="00CC57C8">
        <w:rPr>
          <w:rFonts w:ascii="Times New Roman" w:hAnsi="Times New Roman" w:cs="Times New Roman"/>
          <w:sz w:val="24"/>
          <w:szCs w:val="24"/>
          <w:lang w:val="en-US"/>
        </w:rPr>
        <w:t>Sherr</w:t>
      </w:r>
      <w:proofErr w:type="spellEnd"/>
      <w:r w:rsidRPr="00CC57C8">
        <w:rPr>
          <w:rFonts w:ascii="Times New Roman" w:hAnsi="Times New Roman" w:cs="Times New Roman"/>
          <w:sz w:val="24"/>
          <w:szCs w:val="24"/>
          <w:lang w:val="en-US"/>
        </w:rPr>
        <w:t xml:space="preserve">, L., &amp; Nazareth, I. (2010). Incidence of maternal and paternal depression in primary care: A cohort study using a primary care database. </w:t>
      </w:r>
      <w:r w:rsidRPr="00CC57C8">
        <w:rPr>
          <w:rFonts w:ascii="Times New Roman" w:hAnsi="Times New Roman" w:cs="Times New Roman"/>
          <w:i/>
          <w:iCs/>
          <w:sz w:val="24"/>
          <w:szCs w:val="24"/>
          <w:lang w:val="en-US"/>
        </w:rPr>
        <w:t>Archives of Pediatrics and Adolescent Medicine</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164</w:t>
      </w:r>
      <w:r w:rsidRPr="00CC57C8">
        <w:rPr>
          <w:rFonts w:ascii="Times New Roman" w:hAnsi="Times New Roman" w:cs="Times New Roman"/>
          <w:sz w:val="24"/>
          <w:szCs w:val="24"/>
          <w:lang w:val="en-US"/>
        </w:rPr>
        <w:t>(11), 1038–1044.</w:t>
      </w:r>
      <w:r w:rsidR="00DF17B0" w:rsidRPr="00CC57C8">
        <w:rPr>
          <w:rFonts w:ascii="Times New Roman" w:hAnsi="Times New Roman" w:cs="Times New Roman"/>
          <w:sz w:val="24"/>
          <w:szCs w:val="24"/>
          <w:lang w:val="en-US"/>
        </w:rPr>
        <w:t xml:space="preserve"> Doi: </w:t>
      </w:r>
      <w:r w:rsidRPr="00CC57C8">
        <w:rPr>
          <w:rFonts w:ascii="Times New Roman" w:hAnsi="Times New Roman" w:cs="Times New Roman"/>
          <w:sz w:val="24"/>
          <w:szCs w:val="24"/>
          <w:lang w:val="en-US"/>
        </w:rPr>
        <w:t xml:space="preserve"> </w:t>
      </w:r>
      <w:hyperlink r:id="rId21" w:history="1">
        <w:r w:rsidR="00DF17B0" w:rsidRPr="00CC57C8">
          <w:rPr>
            <w:rStyle w:val="Collegamentoipertestuale"/>
            <w:rFonts w:ascii="Times New Roman" w:hAnsi="Times New Roman" w:cs="Times New Roman"/>
            <w:sz w:val="24"/>
            <w:szCs w:val="24"/>
            <w:lang w:val="en-US"/>
          </w:rPr>
          <w:t>https://doi.org/10.1001/archpediatrics.2010.184</w:t>
        </w:r>
      </w:hyperlink>
      <w:r w:rsidR="00DF17B0" w:rsidRPr="00CC57C8">
        <w:rPr>
          <w:rFonts w:ascii="Times New Roman" w:hAnsi="Times New Roman" w:cs="Times New Roman"/>
          <w:sz w:val="24"/>
          <w:szCs w:val="24"/>
          <w:lang w:val="en-US"/>
        </w:rPr>
        <w:t xml:space="preserve"> </w:t>
      </w:r>
    </w:p>
    <w:p w14:paraId="022E36E1" w14:textId="4B5961B0"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Davenport, L. (20019, April 9). </w:t>
      </w:r>
      <w:r w:rsidRPr="00CC57C8">
        <w:rPr>
          <w:rFonts w:ascii="Times New Roman" w:hAnsi="Times New Roman" w:cs="Times New Roman"/>
          <w:i/>
          <w:iCs/>
          <w:sz w:val="24"/>
          <w:szCs w:val="24"/>
          <w:lang w:val="en-US"/>
        </w:rPr>
        <w:t>Newly Approved Drug a “Revolution” for Postpartum Depression</w:t>
      </w:r>
      <w:r w:rsidRPr="00CC57C8">
        <w:rPr>
          <w:rFonts w:ascii="Times New Roman" w:hAnsi="Times New Roman" w:cs="Times New Roman"/>
          <w:sz w:val="24"/>
          <w:szCs w:val="24"/>
          <w:lang w:val="en-US"/>
        </w:rPr>
        <w:t xml:space="preserve">. Medscape. </w:t>
      </w:r>
      <w:hyperlink r:id="rId22" w:history="1">
        <w:r w:rsidR="00DF17B0" w:rsidRPr="00CC57C8">
          <w:rPr>
            <w:rStyle w:val="Collegamentoipertestuale"/>
            <w:rFonts w:ascii="Times New Roman" w:hAnsi="Times New Roman" w:cs="Times New Roman"/>
            <w:sz w:val="24"/>
            <w:szCs w:val="24"/>
            <w:lang w:val="en-US"/>
          </w:rPr>
          <w:t>https://www.medscape.com/viewarticle/911549</w:t>
        </w:r>
      </w:hyperlink>
      <w:r w:rsidR="00DF17B0" w:rsidRPr="00CC57C8">
        <w:rPr>
          <w:rFonts w:ascii="Times New Roman" w:hAnsi="Times New Roman" w:cs="Times New Roman"/>
          <w:sz w:val="24"/>
          <w:szCs w:val="24"/>
          <w:lang w:val="en-US"/>
        </w:rPr>
        <w:t xml:space="preserve"> </w:t>
      </w:r>
    </w:p>
    <w:p w14:paraId="41FC1354" w14:textId="4DAAD8FC"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Gjerdingen</w:t>
      </w:r>
      <w:proofErr w:type="spellEnd"/>
      <w:r w:rsidRPr="00CC57C8">
        <w:rPr>
          <w:rFonts w:ascii="Times New Roman" w:hAnsi="Times New Roman" w:cs="Times New Roman"/>
          <w:sz w:val="24"/>
          <w:szCs w:val="24"/>
          <w:lang w:val="en-US"/>
        </w:rPr>
        <w:t xml:space="preserve">, D., McGovern, P., </w:t>
      </w:r>
      <w:proofErr w:type="spellStart"/>
      <w:r w:rsidRPr="00CC57C8">
        <w:rPr>
          <w:rFonts w:ascii="Times New Roman" w:hAnsi="Times New Roman" w:cs="Times New Roman"/>
          <w:sz w:val="24"/>
          <w:szCs w:val="24"/>
          <w:lang w:val="en-US"/>
        </w:rPr>
        <w:t>Attanasio</w:t>
      </w:r>
      <w:proofErr w:type="spellEnd"/>
      <w:r w:rsidRPr="00CC57C8">
        <w:rPr>
          <w:rFonts w:ascii="Times New Roman" w:hAnsi="Times New Roman" w:cs="Times New Roman"/>
          <w:sz w:val="24"/>
          <w:szCs w:val="24"/>
          <w:lang w:val="en-US"/>
        </w:rPr>
        <w:t xml:space="preserve">, L., Johnson, P. J., &amp; </w:t>
      </w:r>
      <w:proofErr w:type="spellStart"/>
      <w:r w:rsidRPr="00CC57C8">
        <w:rPr>
          <w:rFonts w:ascii="Times New Roman" w:hAnsi="Times New Roman" w:cs="Times New Roman"/>
          <w:sz w:val="24"/>
          <w:szCs w:val="24"/>
          <w:lang w:val="en-US"/>
        </w:rPr>
        <w:t>Kozhimannil</w:t>
      </w:r>
      <w:proofErr w:type="spellEnd"/>
      <w:r w:rsidRPr="00CC57C8">
        <w:rPr>
          <w:rFonts w:ascii="Times New Roman" w:hAnsi="Times New Roman" w:cs="Times New Roman"/>
          <w:sz w:val="24"/>
          <w:szCs w:val="24"/>
          <w:lang w:val="en-US"/>
        </w:rPr>
        <w:t xml:space="preserve">, K. B. (2014). Maternal depressive symptoms, employment, and social support. </w:t>
      </w:r>
      <w:r w:rsidRPr="00CC57C8">
        <w:rPr>
          <w:rFonts w:ascii="Times New Roman" w:hAnsi="Times New Roman" w:cs="Times New Roman"/>
          <w:i/>
          <w:iCs/>
          <w:sz w:val="24"/>
          <w:szCs w:val="24"/>
          <w:lang w:val="en-US"/>
        </w:rPr>
        <w:t>Journal of the American Board of Family Medicine</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27</w:t>
      </w:r>
      <w:r w:rsidRPr="00CC57C8">
        <w:rPr>
          <w:rFonts w:ascii="Times New Roman" w:hAnsi="Times New Roman" w:cs="Times New Roman"/>
          <w:sz w:val="24"/>
          <w:szCs w:val="24"/>
          <w:lang w:val="en-US"/>
        </w:rPr>
        <w:t>(1), 87–96.</w:t>
      </w:r>
      <w:r w:rsidR="00DF17B0" w:rsidRPr="00CC57C8">
        <w:rPr>
          <w:rFonts w:ascii="Times New Roman" w:hAnsi="Times New Roman" w:cs="Times New Roman"/>
          <w:sz w:val="24"/>
          <w:szCs w:val="24"/>
          <w:lang w:val="en-US"/>
        </w:rPr>
        <w:t xml:space="preserve"> Doi: </w:t>
      </w:r>
      <w:r w:rsidRPr="00CC57C8">
        <w:rPr>
          <w:rFonts w:ascii="Times New Roman" w:hAnsi="Times New Roman" w:cs="Times New Roman"/>
          <w:sz w:val="24"/>
          <w:szCs w:val="24"/>
          <w:lang w:val="en-US"/>
        </w:rPr>
        <w:t xml:space="preserve"> </w:t>
      </w:r>
      <w:hyperlink r:id="rId23" w:history="1">
        <w:r w:rsidRPr="00CC57C8">
          <w:rPr>
            <w:rStyle w:val="Collegamentoipertestuale"/>
            <w:rFonts w:ascii="Times New Roman" w:hAnsi="Times New Roman" w:cs="Times New Roman"/>
            <w:sz w:val="24"/>
            <w:szCs w:val="24"/>
            <w:lang w:val="en-US"/>
          </w:rPr>
          <w:t>https://doi.org/10.3122/jabfm.2014.01.130126</w:t>
        </w:r>
      </w:hyperlink>
    </w:p>
    <w:p w14:paraId="7E7E6331"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Goodman, J. H. (2004). Paternal postpartum depression, its relationship to maternal postpartum depression, and implications for family health. </w:t>
      </w:r>
      <w:r w:rsidRPr="00CC57C8">
        <w:rPr>
          <w:rFonts w:ascii="Times New Roman" w:hAnsi="Times New Roman" w:cs="Times New Roman"/>
          <w:i/>
          <w:iCs/>
          <w:sz w:val="24"/>
          <w:szCs w:val="24"/>
          <w:lang w:val="en-US"/>
        </w:rPr>
        <w:t>Journal of advanced nursing</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45</w:t>
      </w:r>
      <w:r w:rsidRPr="00CC57C8">
        <w:rPr>
          <w:rFonts w:ascii="Times New Roman" w:hAnsi="Times New Roman" w:cs="Times New Roman"/>
          <w:sz w:val="24"/>
          <w:szCs w:val="24"/>
          <w:lang w:val="en-US"/>
        </w:rPr>
        <w:t xml:space="preserve">(1), 26-35. Doi: </w:t>
      </w:r>
      <w:hyperlink r:id="rId24" w:tgtFrame="_blank" w:history="1">
        <w:r w:rsidRPr="00CC57C8">
          <w:rPr>
            <w:rStyle w:val="Collegamentoipertestuale"/>
            <w:rFonts w:ascii="Times New Roman" w:hAnsi="Times New Roman" w:cs="Times New Roman"/>
            <w:sz w:val="24"/>
            <w:szCs w:val="24"/>
            <w:lang w:val="en-US"/>
          </w:rPr>
          <w:t>https://doi.org/10.1046/j.1365-2648.2003.02857.x</w:t>
        </w:r>
      </w:hyperlink>
    </w:p>
    <w:p w14:paraId="51B0524D"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Goodman, J. H. (2019). Perinatal depression and infant mental health. </w:t>
      </w:r>
      <w:r w:rsidRPr="00CC57C8">
        <w:rPr>
          <w:rFonts w:ascii="Times New Roman" w:hAnsi="Times New Roman" w:cs="Times New Roman"/>
          <w:i/>
          <w:iCs/>
          <w:sz w:val="24"/>
          <w:szCs w:val="24"/>
          <w:lang w:val="en-US"/>
        </w:rPr>
        <w:t>Archives of psychiatric nursing</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33</w:t>
      </w:r>
      <w:r w:rsidRPr="00CC57C8">
        <w:rPr>
          <w:rFonts w:ascii="Times New Roman" w:hAnsi="Times New Roman" w:cs="Times New Roman"/>
          <w:sz w:val="24"/>
          <w:szCs w:val="24"/>
          <w:lang w:val="en-US"/>
        </w:rPr>
        <w:t xml:space="preserve">(3), 217-224. Doi: </w:t>
      </w:r>
      <w:hyperlink r:id="rId25" w:tgtFrame="_blank" w:history="1">
        <w:r w:rsidRPr="00CC57C8">
          <w:rPr>
            <w:rStyle w:val="Collegamentoipertestuale"/>
            <w:rFonts w:ascii="Times New Roman" w:hAnsi="Times New Roman" w:cs="Times New Roman"/>
            <w:sz w:val="24"/>
            <w:szCs w:val="24"/>
            <w:lang w:val="en-US"/>
          </w:rPr>
          <w:t>https://doi.org/10.1016/j.apnu.2019.01.010</w:t>
        </w:r>
      </w:hyperlink>
      <w:r w:rsidRPr="00CC57C8">
        <w:rPr>
          <w:rFonts w:ascii="Times New Roman" w:hAnsi="Times New Roman" w:cs="Times New Roman"/>
          <w:sz w:val="24"/>
          <w:szCs w:val="24"/>
          <w:lang w:val="en-US"/>
        </w:rPr>
        <w:t xml:space="preserve"> </w:t>
      </w:r>
    </w:p>
    <w:p w14:paraId="7452256B"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Grace, S. L., </w:t>
      </w:r>
      <w:proofErr w:type="spellStart"/>
      <w:r w:rsidRPr="00CC57C8">
        <w:rPr>
          <w:rFonts w:ascii="Times New Roman" w:hAnsi="Times New Roman" w:cs="Times New Roman"/>
          <w:sz w:val="24"/>
          <w:szCs w:val="24"/>
          <w:lang w:val="en-US"/>
        </w:rPr>
        <w:t>Evindar</w:t>
      </w:r>
      <w:proofErr w:type="spellEnd"/>
      <w:r w:rsidRPr="00CC57C8">
        <w:rPr>
          <w:rFonts w:ascii="Times New Roman" w:hAnsi="Times New Roman" w:cs="Times New Roman"/>
          <w:sz w:val="24"/>
          <w:szCs w:val="24"/>
          <w:lang w:val="en-US"/>
        </w:rPr>
        <w:t>, A., &amp; Stewart, D. E. (2003). The effect of postpartum depression on child cognitive development and behavior: a review and critical analysis of the literature. </w:t>
      </w:r>
      <w:r w:rsidRPr="00CC57C8">
        <w:rPr>
          <w:rFonts w:ascii="Times New Roman" w:hAnsi="Times New Roman" w:cs="Times New Roman"/>
          <w:i/>
          <w:iCs/>
          <w:sz w:val="24"/>
          <w:szCs w:val="24"/>
          <w:lang w:val="en-US"/>
        </w:rPr>
        <w:t>Archives of Women’s Mental Health</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6</w:t>
      </w:r>
      <w:r w:rsidRPr="00CC57C8">
        <w:rPr>
          <w:rFonts w:ascii="Times New Roman" w:hAnsi="Times New Roman" w:cs="Times New Roman"/>
          <w:sz w:val="24"/>
          <w:szCs w:val="24"/>
          <w:lang w:val="en-US"/>
        </w:rPr>
        <w:t xml:space="preserve">(4), 263-274. Doi: </w:t>
      </w:r>
      <w:hyperlink r:id="rId26" w:tgtFrame="_blank" w:history="1">
        <w:r w:rsidRPr="00CC57C8">
          <w:rPr>
            <w:rStyle w:val="Collegamentoipertestuale"/>
            <w:rFonts w:ascii="Times New Roman" w:hAnsi="Times New Roman" w:cs="Times New Roman"/>
            <w:sz w:val="24"/>
            <w:szCs w:val="24"/>
            <w:lang w:val="en-US"/>
          </w:rPr>
          <w:t>https://doi.org/10.1007/s00737-003-0024-6</w:t>
        </w:r>
      </w:hyperlink>
      <w:r w:rsidRPr="00CC57C8">
        <w:rPr>
          <w:rFonts w:ascii="Times New Roman" w:hAnsi="Times New Roman" w:cs="Times New Roman"/>
          <w:sz w:val="24"/>
          <w:szCs w:val="24"/>
          <w:lang w:val="en-US"/>
        </w:rPr>
        <w:t xml:space="preserve"> </w:t>
      </w:r>
    </w:p>
    <w:p w14:paraId="0E7264B9"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bookmarkStart w:id="3" w:name="_Hlk35788208"/>
      <w:proofErr w:type="spellStart"/>
      <w:r w:rsidRPr="00CC57C8">
        <w:rPr>
          <w:rFonts w:ascii="Times New Roman" w:hAnsi="Times New Roman" w:cs="Times New Roman"/>
          <w:sz w:val="24"/>
          <w:szCs w:val="24"/>
          <w:lang w:val="en-US"/>
        </w:rPr>
        <w:t>Gressier</w:t>
      </w:r>
      <w:proofErr w:type="spellEnd"/>
      <w:r w:rsidRPr="00CC57C8">
        <w:rPr>
          <w:rFonts w:ascii="Times New Roman" w:hAnsi="Times New Roman" w:cs="Times New Roman"/>
          <w:sz w:val="24"/>
          <w:szCs w:val="24"/>
          <w:lang w:val="en-US"/>
        </w:rPr>
        <w:t xml:space="preserve">, F., </w:t>
      </w:r>
      <w:proofErr w:type="spellStart"/>
      <w:r w:rsidRPr="00CC57C8">
        <w:rPr>
          <w:rFonts w:ascii="Times New Roman" w:hAnsi="Times New Roman" w:cs="Times New Roman"/>
          <w:sz w:val="24"/>
          <w:szCs w:val="24"/>
          <w:lang w:val="en-US"/>
        </w:rPr>
        <w:t>Tabat-Bouher</w:t>
      </w:r>
      <w:proofErr w:type="spellEnd"/>
      <w:r w:rsidRPr="00CC57C8">
        <w:rPr>
          <w:rFonts w:ascii="Times New Roman" w:hAnsi="Times New Roman" w:cs="Times New Roman"/>
          <w:sz w:val="24"/>
          <w:szCs w:val="24"/>
          <w:lang w:val="en-US"/>
        </w:rPr>
        <w:t xml:space="preserve">, M., </w:t>
      </w:r>
      <w:proofErr w:type="spellStart"/>
      <w:r w:rsidRPr="00CC57C8">
        <w:rPr>
          <w:rFonts w:ascii="Times New Roman" w:hAnsi="Times New Roman" w:cs="Times New Roman"/>
          <w:sz w:val="24"/>
          <w:szCs w:val="24"/>
          <w:lang w:val="en-US"/>
        </w:rPr>
        <w:t>Cazas</w:t>
      </w:r>
      <w:proofErr w:type="spellEnd"/>
      <w:r w:rsidRPr="00CC57C8">
        <w:rPr>
          <w:rFonts w:ascii="Times New Roman" w:hAnsi="Times New Roman" w:cs="Times New Roman"/>
          <w:sz w:val="24"/>
          <w:szCs w:val="24"/>
          <w:lang w:val="en-US"/>
        </w:rPr>
        <w:t>, O., &amp; Hardy, P. (2015</w:t>
      </w:r>
      <w:bookmarkEnd w:id="3"/>
      <w:r w:rsidRPr="00CC57C8">
        <w:rPr>
          <w:rFonts w:ascii="Times New Roman" w:hAnsi="Times New Roman" w:cs="Times New Roman"/>
          <w:sz w:val="24"/>
          <w:szCs w:val="24"/>
          <w:lang w:val="en-US"/>
        </w:rPr>
        <w:t>). Paternal postpartum depression: a review. </w:t>
      </w:r>
      <w:r w:rsidRPr="00CC57C8">
        <w:rPr>
          <w:rFonts w:ascii="Times New Roman" w:hAnsi="Times New Roman" w:cs="Times New Roman"/>
          <w:i/>
          <w:iCs/>
          <w:sz w:val="24"/>
          <w:szCs w:val="24"/>
          <w:lang w:val="en-US"/>
        </w:rPr>
        <w:t xml:space="preserve">Presse </w:t>
      </w:r>
      <w:proofErr w:type="spellStart"/>
      <w:r w:rsidRPr="00CC57C8">
        <w:rPr>
          <w:rFonts w:ascii="Times New Roman" w:hAnsi="Times New Roman" w:cs="Times New Roman"/>
          <w:i/>
          <w:iCs/>
          <w:sz w:val="24"/>
          <w:szCs w:val="24"/>
          <w:lang w:val="en-US"/>
        </w:rPr>
        <w:t>medicale</w:t>
      </w:r>
      <w:proofErr w:type="spellEnd"/>
      <w:r w:rsidRPr="00CC57C8">
        <w:rPr>
          <w:rFonts w:ascii="Times New Roman" w:hAnsi="Times New Roman" w:cs="Times New Roman"/>
          <w:i/>
          <w:iCs/>
          <w:sz w:val="24"/>
          <w:szCs w:val="24"/>
          <w:lang w:val="en-US"/>
        </w:rPr>
        <w:t xml:space="preserve"> (Paris, France: 1983)</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44</w:t>
      </w:r>
      <w:r w:rsidRPr="00CC57C8">
        <w:rPr>
          <w:rFonts w:ascii="Times New Roman" w:hAnsi="Times New Roman" w:cs="Times New Roman"/>
          <w:sz w:val="24"/>
          <w:szCs w:val="24"/>
          <w:lang w:val="en-US"/>
        </w:rPr>
        <w:t xml:space="preserve">(4 Pt 1), 418-424. Doi: </w:t>
      </w:r>
      <w:hyperlink r:id="rId27" w:tgtFrame="_blank" w:history="1">
        <w:r w:rsidRPr="00CC57C8">
          <w:rPr>
            <w:rStyle w:val="Collegamentoipertestuale"/>
            <w:rFonts w:ascii="Times New Roman" w:hAnsi="Times New Roman" w:cs="Times New Roman"/>
            <w:sz w:val="24"/>
            <w:szCs w:val="24"/>
            <w:lang w:val="en-US"/>
          </w:rPr>
          <w:t>https://doi.org/10.1016/j.lpm.2014.09.022</w:t>
        </w:r>
      </w:hyperlink>
    </w:p>
    <w:p w14:paraId="558EC195"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Ionescu, C. A., </w:t>
      </w:r>
      <w:proofErr w:type="spellStart"/>
      <w:r w:rsidRPr="00CC57C8">
        <w:rPr>
          <w:rFonts w:ascii="Times New Roman" w:hAnsi="Times New Roman" w:cs="Times New Roman"/>
          <w:sz w:val="24"/>
          <w:szCs w:val="24"/>
          <w:lang w:val="en-US"/>
        </w:rPr>
        <w:t>Ples</w:t>
      </w:r>
      <w:proofErr w:type="spellEnd"/>
      <w:r w:rsidRPr="00CC57C8">
        <w:rPr>
          <w:rFonts w:ascii="Times New Roman" w:hAnsi="Times New Roman" w:cs="Times New Roman"/>
          <w:sz w:val="24"/>
          <w:szCs w:val="24"/>
          <w:lang w:val="en-US"/>
        </w:rPr>
        <w:t xml:space="preserve">, L., </w:t>
      </w:r>
      <w:proofErr w:type="spellStart"/>
      <w:r w:rsidRPr="00CC57C8">
        <w:rPr>
          <w:rFonts w:ascii="Times New Roman" w:hAnsi="Times New Roman" w:cs="Times New Roman"/>
          <w:sz w:val="24"/>
          <w:szCs w:val="24"/>
          <w:lang w:val="en-US"/>
        </w:rPr>
        <w:t>Banacu</w:t>
      </w:r>
      <w:proofErr w:type="spellEnd"/>
      <w:r w:rsidRPr="00CC57C8">
        <w:rPr>
          <w:rFonts w:ascii="Times New Roman" w:hAnsi="Times New Roman" w:cs="Times New Roman"/>
          <w:sz w:val="24"/>
          <w:szCs w:val="24"/>
          <w:lang w:val="en-US"/>
        </w:rPr>
        <w:t xml:space="preserve">, M., </w:t>
      </w:r>
      <w:proofErr w:type="spellStart"/>
      <w:r w:rsidRPr="00CC57C8">
        <w:rPr>
          <w:rFonts w:ascii="Times New Roman" w:hAnsi="Times New Roman" w:cs="Times New Roman"/>
          <w:sz w:val="24"/>
          <w:szCs w:val="24"/>
          <w:lang w:val="en-US"/>
        </w:rPr>
        <w:t>Poenaru</w:t>
      </w:r>
      <w:proofErr w:type="spellEnd"/>
      <w:r w:rsidRPr="00CC57C8">
        <w:rPr>
          <w:rFonts w:ascii="Times New Roman" w:hAnsi="Times New Roman" w:cs="Times New Roman"/>
          <w:sz w:val="24"/>
          <w:szCs w:val="24"/>
          <w:lang w:val="en-US"/>
        </w:rPr>
        <w:t xml:space="preserve">, E., </w:t>
      </w:r>
      <w:proofErr w:type="spellStart"/>
      <w:r w:rsidRPr="00CC57C8">
        <w:rPr>
          <w:rFonts w:ascii="Times New Roman" w:hAnsi="Times New Roman" w:cs="Times New Roman"/>
          <w:sz w:val="24"/>
          <w:szCs w:val="24"/>
          <w:lang w:val="en-US"/>
        </w:rPr>
        <w:t>Panaitescu</w:t>
      </w:r>
      <w:proofErr w:type="spellEnd"/>
      <w:r w:rsidRPr="00CC57C8">
        <w:rPr>
          <w:rFonts w:ascii="Times New Roman" w:hAnsi="Times New Roman" w:cs="Times New Roman"/>
          <w:sz w:val="24"/>
          <w:szCs w:val="24"/>
          <w:lang w:val="en-US"/>
        </w:rPr>
        <w:t xml:space="preserve">, E., &amp; </w:t>
      </w:r>
      <w:proofErr w:type="spellStart"/>
      <w:r w:rsidRPr="00CC57C8">
        <w:rPr>
          <w:rFonts w:ascii="Times New Roman" w:hAnsi="Times New Roman" w:cs="Times New Roman"/>
          <w:sz w:val="24"/>
          <w:szCs w:val="24"/>
          <w:lang w:val="en-US"/>
        </w:rPr>
        <w:t>Dimitriu</w:t>
      </w:r>
      <w:proofErr w:type="spellEnd"/>
      <w:r w:rsidRPr="00CC57C8">
        <w:rPr>
          <w:rFonts w:ascii="Times New Roman" w:hAnsi="Times New Roman" w:cs="Times New Roman"/>
          <w:sz w:val="24"/>
          <w:szCs w:val="24"/>
          <w:lang w:val="en-US"/>
        </w:rPr>
        <w:t xml:space="preserve">, M. C. T. (2017). Present tendencies of elective caesarean delivery in Romania: Geographic, social and economic factors. </w:t>
      </w:r>
      <w:r w:rsidRPr="00CC57C8">
        <w:rPr>
          <w:rFonts w:ascii="Times New Roman" w:hAnsi="Times New Roman" w:cs="Times New Roman"/>
          <w:i/>
          <w:iCs/>
          <w:sz w:val="24"/>
          <w:szCs w:val="24"/>
          <w:lang w:val="en-US"/>
        </w:rPr>
        <w:t>Journal of Pakistan Medical Association</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67</w:t>
      </w:r>
      <w:r w:rsidRPr="00CC57C8">
        <w:rPr>
          <w:rFonts w:ascii="Times New Roman" w:hAnsi="Times New Roman" w:cs="Times New Roman"/>
          <w:sz w:val="24"/>
          <w:szCs w:val="24"/>
          <w:lang w:val="en-US"/>
        </w:rPr>
        <w:t>(8), 1248–1253.</w:t>
      </w:r>
    </w:p>
    <w:p w14:paraId="60A549B1" w14:textId="23CC89E4"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it-IT"/>
        </w:rPr>
      </w:pPr>
      <w:proofErr w:type="spellStart"/>
      <w:r w:rsidRPr="00CC57C8">
        <w:rPr>
          <w:rFonts w:ascii="Times New Roman" w:hAnsi="Times New Roman" w:cs="Times New Roman"/>
          <w:sz w:val="24"/>
          <w:szCs w:val="24"/>
        </w:rPr>
        <w:t>Jacotă</w:t>
      </w:r>
      <w:proofErr w:type="spellEnd"/>
      <w:r w:rsidRPr="00CC57C8">
        <w:rPr>
          <w:rFonts w:ascii="Times New Roman" w:hAnsi="Times New Roman" w:cs="Times New Roman"/>
          <w:sz w:val="24"/>
          <w:szCs w:val="24"/>
        </w:rPr>
        <w:t>–</w:t>
      </w:r>
      <w:proofErr w:type="spellStart"/>
      <w:r w:rsidRPr="00CC57C8">
        <w:rPr>
          <w:rFonts w:ascii="Times New Roman" w:hAnsi="Times New Roman" w:cs="Times New Roman"/>
          <w:sz w:val="24"/>
          <w:szCs w:val="24"/>
        </w:rPr>
        <w:t>Alexe</w:t>
      </w:r>
      <w:proofErr w:type="spellEnd"/>
      <w:r w:rsidRPr="00CC57C8">
        <w:rPr>
          <w:rFonts w:ascii="Times New Roman" w:hAnsi="Times New Roman" w:cs="Times New Roman"/>
          <w:sz w:val="24"/>
          <w:szCs w:val="24"/>
        </w:rPr>
        <w:t xml:space="preserve">, F. (2019). </w:t>
      </w:r>
      <w:proofErr w:type="spellStart"/>
      <w:r w:rsidRPr="00CC57C8">
        <w:rPr>
          <w:rFonts w:ascii="Times New Roman" w:hAnsi="Times New Roman" w:cs="Times New Roman"/>
          <w:i/>
          <w:iCs/>
          <w:sz w:val="24"/>
          <w:szCs w:val="24"/>
          <w:lang w:val="it-IT"/>
        </w:rPr>
        <w:t>Îngrijiri</w:t>
      </w:r>
      <w:proofErr w:type="spellEnd"/>
      <w:r w:rsidRPr="00CC57C8">
        <w:rPr>
          <w:rFonts w:ascii="Times New Roman" w:hAnsi="Times New Roman" w:cs="Times New Roman"/>
          <w:i/>
          <w:iCs/>
          <w:sz w:val="24"/>
          <w:szCs w:val="24"/>
          <w:lang w:val="it-IT"/>
        </w:rPr>
        <w:t> </w:t>
      </w:r>
      <w:proofErr w:type="spellStart"/>
      <w:r w:rsidRPr="00CC57C8">
        <w:rPr>
          <w:rFonts w:ascii="Times New Roman" w:hAnsi="Times New Roman" w:cs="Times New Roman"/>
          <w:i/>
          <w:iCs/>
          <w:sz w:val="24"/>
          <w:szCs w:val="24"/>
          <w:lang w:val="it-IT"/>
        </w:rPr>
        <w:t>și</w:t>
      </w:r>
      <w:proofErr w:type="spellEnd"/>
      <w:r w:rsidRPr="00CC57C8">
        <w:rPr>
          <w:rFonts w:ascii="Times New Roman" w:hAnsi="Times New Roman" w:cs="Times New Roman"/>
          <w:i/>
          <w:iCs/>
          <w:sz w:val="24"/>
          <w:szCs w:val="24"/>
          <w:lang w:val="it-IT"/>
        </w:rPr>
        <w:t xml:space="preserve"> </w:t>
      </w:r>
      <w:proofErr w:type="spellStart"/>
      <w:proofErr w:type="gramStart"/>
      <w:r w:rsidRPr="00CC57C8">
        <w:rPr>
          <w:rFonts w:ascii="Times New Roman" w:hAnsi="Times New Roman" w:cs="Times New Roman"/>
          <w:i/>
          <w:iCs/>
          <w:sz w:val="24"/>
          <w:szCs w:val="24"/>
          <w:lang w:val="it-IT"/>
        </w:rPr>
        <w:t>consiliere</w:t>
      </w:r>
      <w:proofErr w:type="spellEnd"/>
      <w:r w:rsidRPr="00CC57C8">
        <w:rPr>
          <w:rFonts w:ascii="Times New Roman" w:hAnsi="Times New Roman" w:cs="Times New Roman"/>
          <w:i/>
          <w:iCs/>
          <w:sz w:val="24"/>
          <w:szCs w:val="24"/>
          <w:lang w:val="it-IT"/>
        </w:rPr>
        <w:t>  la</w:t>
      </w:r>
      <w:proofErr w:type="gramEnd"/>
      <w:r w:rsidRPr="00CC57C8">
        <w:rPr>
          <w:rFonts w:ascii="Times New Roman" w:hAnsi="Times New Roman" w:cs="Times New Roman"/>
          <w:i/>
          <w:iCs/>
          <w:sz w:val="24"/>
          <w:szCs w:val="24"/>
          <w:lang w:val="it-IT"/>
        </w:rPr>
        <w:t xml:space="preserve">  </w:t>
      </w:r>
      <w:proofErr w:type="spellStart"/>
      <w:r w:rsidRPr="00CC57C8">
        <w:rPr>
          <w:rFonts w:ascii="Times New Roman" w:hAnsi="Times New Roman" w:cs="Times New Roman"/>
          <w:i/>
          <w:iCs/>
          <w:sz w:val="24"/>
          <w:szCs w:val="24"/>
          <w:lang w:val="it-IT"/>
        </w:rPr>
        <w:t>domiciliu</w:t>
      </w:r>
      <w:proofErr w:type="spellEnd"/>
      <w:r w:rsidRPr="00CC57C8">
        <w:rPr>
          <w:rFonts w:ascii="Times New Roman" w:hAnsi="Times New Roman" w:cs="Times New Roman"/>
          <w:i/>
          <w:iCs/>
          <w:sz w:val="24"/>
          <w:szCs w:val="24"/>
          <w:lang w:val="it-IT"/>
        </w:rPr>
        <w:t xml:space="preserve">  </w:t>
      </w:r>
      <w:proofErr w:type="spellStart"/>
      <w:r w:rsidRPr="00CC57C8">
        <w:rPr>
          <w:rFonts w:ascii="Times New Roman" w:hAnsi="Times New Roman" w:cs="Times New Roman"/>
          <w:i/>
          <w:iCs/>
          <w:sz w:val="24"/>
          <w:szCs w:val="24"/>
          <w:lang w:val="it-IT"/>
        </w:rPr>
        <w:t>acordate</w:t>
      </w:r>
      <w:proofErr w:type="spellEnd"/>
      <w:r w:rsidRPr="00CC57C8">
        <w:rPr>
          <w:rFonts w:ascii="Times New Roman" w:hAnsi="Times New Roman" w:cs="Times New Roman"/>
          <w:i/>
          <w:iCs/>
          <w:sz w:val="24"/>
          <w:szCs w:val="24"/>
          <w:lang w:val="it-IT"/>
        </w:rPr>
        <w:t xml:space="preserve">  </w:t>
      </w:r>
      <w:proofErr w:type="spellStart"/>
      <w:r w:rsidRPr="00CC57C8">
        <w:rPr>
          <w:rFonts w:ascii="Times New Roman" w:hAnsi="Times New Roman" w:cs="Times New Roman"/>
          <w:i/>
          <w:iCs/>
          <w:sz w:val="24"/>
          <w:szCs w:val="24"/>
          <w:lang w:val="it-IT"/>
        </w:rPr>
        <w:t>lăuzei</w:t>
      </w:r>
      <w:proofErr w:type="spellEnd"/>
      <w:r w:rsidRPr="00CC57C8">
        <w:rPr>
          <w:rFonts w:ascii="Times New Roman" w:hAnsi="Times New Roman" w:cs="Times New Roman"/>
          <w:i/>
          <w:iCs/>
          <w:sz w:val="24"/>
          <w:szCs w:val="24"/>
          <w:lang w:val="it-IT"/>
        </w:rPr>
        <w:t xml:space="preserve">  cu  </w:t>
      </w:r>
      <w:proofErr w:type="spellStart"/>
      <w:r w:rsidRPr="00CC57C8">
        <w:rPr>
          <w:rFonts w:ascii="Times New Roman" w:hAnsi="Times New Roman" w:cs="Times New Roman"/>
          <w:i/>
          <w:iCs/>
          <w:sz w:val="24"/>
          <w:szCs w:val="24"/>
          <w:lang w:val="it-IT"/>
        </w:rPr>
        <w:t>depresie</w:t>
      </w:r>
      <w:proofErr w:type="spellEnd"/>
      <w:r w:rsidRPr="00CC57C8">
        <w:rPr>
          <w:rFonts w:ascii="Times New Roman" w:hAnsi="Times New Roman" w:cs="Times New Roman"/>
          <w:i/>
          <w:iCs/>
          <w:sz w:val="24"/>
          <w:szCs w:val="24"/>
          <w:lang w:val="it-IT"/>
        </w:rPr>
        <w:t xml:space="preserve"> </w:t>
      </w:r>
      <w:proofErr w:type="spellStart"/>
      <w:r w:rsidRPr="00CC57C8">
        <w:rPr>
          <w:rFonts w:ascii="Times New Roman" w:hAnsi="Times New Roman" w:cs="Times New Roman"/>
          <w:i/>
          <w:iCs/>
          <w:sz w:val="24"/>
          <w:szCs w:val="24"/>
          <w:lang w:val="it-IT"/>
        </w:rPr>
        <w:t>postpartum</w:t>
      </w:r>
      <w:proofErr w:type="spellEnd"/>
      <w:r w:rsidRPr="00CC57C8">
        <w:rPr>
          <w:rFonts w:ascii="Times New Roman" w:hAnsi="Times New Roman" w:cs="Times New Roman"/>
          <w:sz w:val="24"/>
          <w:szCs w:val="24"/>
          <w:lang w:val="it-IT"/>
        </w:rPr>
        <w:t>.</w:t>
      </w:r>
    </w:p>
    <w:p w14:paraId="4008FFF7" w14:textId="5FF999A6"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lastRenderedPageBreak/>
        <w:t xml:space="preserve">Joy, S., Mattingly, P. J., &amp; Templeton, H. B. (2019, October 11). </w:t>
      </w:r>
      <w:r w:rsidRPr="00CC57C8">
        <w:rPr>
          <w:rFonts w:ascii="Times New Roman" w:hAnsi="Times New Roman" w:cs="Times New Roman"/>
          <w:i/>
          <w:iCs/>
          <w:sz w:val="24"/>
          <w:szCs w:val="24"/>
          <w:lang w:val="en-US"/>
        </w:rPr>
        <w:t>Postpartum Depression: Overview, Risk Factors for Postpartum Mood Disorders, Screening for Postpartum Mood Disorders</w:t>
      </w:r>
      <w:r w:rsidRPr="00CC57C8">
        <w:rPr>
          <w:rFonts w:ascii="Times New Roman" w:hAnsi="Times New Roman" w:cs="Times New Roman"/>
          <w:sz w:val="24"/>
          <w:szCs w:val="24"/>
          <w:lang w:val="en-US"/>
        </w:rPr>
        <w:t xml:space="preserve">. Medscape. </w:t>
      </w:r>
      <w:hyperlink r:id="rId28" w:history="1">
        <w:r w:rsidR="00DF17B0" w:rsidRPr="00CC57C8">
          <w:rPr>
            <w:rStyle w:val="Collegamentoipertestuale"/>
            <w:rFonts w:ascii="Times New Roman" w:hAnsi="Times New Roman" w:cs="Times New Roman"/>
            <w:sz w:val="24"/>
            <w:szCs w:val="24"/>
            <w:lang w:val="en-US"/>
          </w:rPr>
          <w:t>https://reference.medscape.com/article/271662-overview</w:t>
        </w:r>
      </w:hyperlink>
      <w:r w:rsidR="00DF17B0" w:rsidRPr="00CC57C8">
        <w:rPr>
          <w:rFonts w:ascii="Times New Roman" w:hAnsi="Times New Roman" w:cs="Times New Roman"/>
          <w:sz w:val="24"/>
          <w:szCs w:val="24"/>
          <w:lang w:val="en-US"/>
        </w:rPr>
        <w:t xml:space="preserve"> </w:t>
      </w:r>
    </w:p>
    <w:p w14:paraId="34507974" w14:textId="1E644F9A"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Kendell, R. E., Chalmers, J. C., &amp; Platz, C. (1987). Epidemiology of puerperal psychoses. </w:t>
      </w:r>
      <w:r w:rsidRPr="00CC57C8">
        <w:rPr>
          <w:rFonts w:ascii="Times New Roman" w:hAnsi="Times New Roman" w:cs="Times New Roman"/>
          <w:i/>
          <w:iCs/>
          <w:sz w:val="24"/>
          <w:szCs w:val="24"/>
          <w:lang w:val="en-US"/>
        </w:rPr>
        <w:t>British Journal of Psychiatry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150</w:t>
      </w:r>
      <w:r w:rsidRPr="00CC57C8">
        <w:rPr>
          <w:rFonts w:ascii="Times New Roman" w:hAnsi="Times New Roman" w:cs="Times New Roman"/>
          <w:sz w:val="24"/>
          <w:szCs w:val="24"/>
          <w:lang w:val="en-US"/>
        </w:rPr>
        <w:t xml:space="preserve">(MAY.), 662–673. </w:t>
      </w:r>
      <w:r w:rsidR="00DF17B0" w:rsidRPr="00CC57C8">
        <w:rPr>
          <w:rFonts w:ascii="Times New Roman" w:hAnsi="Times New Roman" w:cs="Times New Roman"/>
          <w:sz w:val="24"/>
          <w:szCs w:val="24"/>
          <w:lang w:val="en-US"/>
        </w:rPr>
        <w:t xml:space="preserve">Doi:  </w:t>
      </w:r>
      <w:hyperlink r:id="rId29" w:history="1">
        <w:r w:rsidR="00DF17B0" w:rsidRPr="00CC57C8">
          <w:rPr>
            <w:rStyle w:val="Collegamentoipertestuale"/>
            <w:rFonts w:ascii="Times New Roman" w:hAnsi="Times New Roman" w:cs="Times New Roman"/>
            <w:sz w:val="24"/>
            <w:szCs w:val="24"/>
            <w:lang w:val="en-US"/>
          </w:rPr>
          <w:t>https://doi.org/10.1192/bjp.150.5.662</w:t>
        </w:r>
      </w:hyperlink>
    </w:p>
    <w:p w14:paraId="0E501F00"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Kim, P., &amp; Swain, J. E. (2007). Sad dads: paternal postpartum depression. </w:t>
      </w:r>
      <w:r w:rsidRPr="00CC57C8">
        <w:rPr>
          <w:rFonts w:ascii="Times New Roman" w:hAnsi="Times New Roman" w:cs="Times New Roman"/>
          <w:i/>
          <w:iCs/>
          <w:sz w:val="24"/>
          <w:szCs w:val="24"/>
          <w:lang w:val="en-US"/>
        </w:rPr>
        <w:t>Psychiatry (</w:t>
      </w:r>
      <w:proofErr w:type="spellStart"/>
      <w:r w:rsidRPr="00CC57C8">
        <w:rPr>
          <w:rFonts w:ascii="Times New Roman" w:hAnsi="Times New Roman" w:cs="Times New Roman"/>
          <w:i/>
          <w:iCs/>
          <w:sz w:val="24"/>
          <w:szCs w:val="24"/>
          <w:lang w:val="en-US"/>
        </w:rPr>
        <w:t>edgmont</w:t>
      </w:r>
      <w:proofErr w:type="spellEnd"/>
      <w:r w:rsidRPr="00CC57C8">
        <w:rPr>
          <w:rFonts w:ascii="Times New Roman" w:hAnsi="Times New Roman" w:cs="Times New Roman"/>
          <w:i/>
          <w:iCs/>
          <w:sz w:val="24"/>
          <w:szCs w:val="24"/>
          <w:lang w:val="en-US"/>
        </w:rPr>
        <w:t>)</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4</w:t>
      </w:r>
      <w:r w:rsidRPr="00CC57C8">
        <w:rPr>
          <w:rFonts w:ascii="Times New Roman" w:hAnsi="Times New Roman" w:cs="Times New Roman"/>
          <w:sz w:val="24"/>
          <w:szCs w:val="24"/>
          <w:lang w:val="en-US"/>
        </w:rPr>
        <w:t>(2), 35.</w:t>
      </w:r>
    </w:p>
    <w:p w14:paraId="32C1FDE5" w14:textId="0AE8B614"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Lancaster, C. A., Gold, K. J., Flynn, H. A., </w:t>
      </w:r>
      <w:proofErr w:type="spellStart"/>
      <w:r w:rsidRPr="00CC57C8">
        <w:rPr>
          <w:rFonts w:ascii="Times New Roman" w:hAnsi="Times New Roman" w:cs="Times New Roman"/>
          <w:sz w:val="24"/>
          <w:szCs w:val="24"/>
          <w:lang w:val="en-US"/>
        </w:rPr>
        <w:t>Yoo</w:t>
      </w:r>
      <w:proofErr w:type="spellEnd"/>
      <w:r w:rsidRPr="00CC57C8">
        <w:rPr>
          <w:rFonts w:ascii="Times New Roman" w:hAnsi="Times New Roman" w:cs="Times New Roman"/>
          <w:sz w:val="24"/>
          <w:szCs w:val="24"/>
          <w:lang w:val="en-US"/>
        </w:rPr>
        <w:t xml:space="preserve">, H., Marcus, S. M., &amp; Davis, M. M. (2010). Risk factors for depressive symptoms during pregnancy: a systematic review. </w:t>
      </w:r>
      <w:r w:rsidRPr="00CC57C8">
        <w:rPr>
          <w:rFonts w:ascii="Times New Roman" w:hAnsi="Times New Roman" w:cs="Times New Roman"/>
          <w:i/>
          <w:iCs/>
          <w:sz w:val="24"/>
          <w:szCs w:val="24"/>
          <w:lang w:val="en-US"/>
        </w:rPr>
        <w:t xml:space="preserve">Am J </w:t>
      </w:r>
      <w:proofErr w:type="spellStart"/>
      <w:r w:rsidRPr="00CC57C8">
        <w:rPr>
          <w:rFonts w:ascii="Times New Roman" w:hAnsi="Times New Roman" w:cs="Times New Roman"/>
          <w:i/>
          <w:iCs/>
          <w:sz w:val="24"/>
          <w:szCs w:val="24"/>
          <w:lang w:val="en-US"/>
        </w:rPr>
        <w:t>Obstet</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Gynecol</w:t>
      </w:r>
      <w:proofErr w:type="spellEnd"/>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202</w:t>
      </w:r>
      <w:r w:rsidRPr="00CC57C8">
        <w:rPr>
          <w:rFonts w:ascii="Times New Roman" w:hAnsi="Times New Roman" w:cs="Times New Roman"/>
          <w:sz w:val="24"/>
          <w:szCs w:val="24"/>
          <w:lang w:val="en-US"/>
        </w:rPr>
        <w:t xml:space="preserve">(1), 5–14. </w:t>
      </w:r>
      <w:r w:rsidR="00DF17B0" w:rsidRPr="00CC57C8">
        <w:rPr>
          <w:rFonts w:ascii="Times New Roman" w:hAnsi="Times New Roman" w:cs="Times New Roman"/>
          <w:sz w:val="24"/>
          <w:szCs w:val="24"/>
          <w:lang w:val="en-US"/>
        </w:rPr>
        <w:t xml:space="preserve">Doi:  </w:t>
      </w:r>
      <w:hyperlink r:id="rId30" w:history="1">
        <w:r w:rsidR="00DF17B0" w:rsidRPr="00CC57C8">
          <w:rPr>
            <w:rStyle w:val="Collegamentoipertestuale"/>
            <w:rFonts w:ascii="Times New Roman" w:hAnsi="Times New Roman" w:cs="Times New Roman"/>
            <w:sz w:val="24"/>
            <w:szCs w:val="24"/>
            <w:lang w:val="en-US"/>
          </w:rPr>
          <w:t>https://doi.org/10.1016/j.ajog.2009.09.007</w:t>
        </w:r>
      </w:hyperlink>
    </w:p>
    <w:p w14:paraId="57360B30"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Lee, D. J., &amp; Park, J. S. (2018). The effects of fatigue, postpartum family support on postpartum depression in postpartum women. </w:t>
      </w:r>
      <w:r w:rsidRPr="00CC57C8">
        <w:rPr>
          <w:rFonts w:ascii="Times New Roman" w:hAnsi="Times New Roman" w:cs="Times New Roman"/>
          <w:i/>
          <w:iCs/>
          <w:sz w:val="24"/>
          <w:szCs w:val="24"/>
          <w:lang w:val="en-US"/>
        </w:rPr>
        <w:t>Korean Parent-Child Health Journal</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21</w:t>
      </w:r>
      <w:r w:rsidRPr="00CC57C8">
        <w:rPr>
          <w:rFonts w:ascii="Times New Roman" w:hAnsi="Times New Roman" w:cs="Times New Roman"/>
          <w:sz w:val="24"/>
          <w:szCs w:val="24"/>
          <w:lang w:val="en-US"/>
        </w:rPr>
        <w:t xml:space="preserve">(1), 39-49. </w:t>
      </w:r>
    </w:p>
    <w:p w14:paraId="4F5817D7"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Letourneau, N. L., Dennis, C. L., </w:t>
      </w:r>
      <w:proofErr w:type="spellStart"/>
      <w:r w:rsidRPr="00CC57C8">
        <w:rPr>
          <w:rFonts w:ascii="Times New Roman" w:hAnsi="Times New Roman" w:cs="Times New Roman"/>
          <w:sz w:val="24"/>
          <w:szCs w:val="24"/>
          <w:lang w:val="en-US"/>
        </w:rPr>
        <w:t>Cosic</w:t>
      </w:r>
      <w:proofErr w:type="spellEnd"/>
      <w:r w:rsidRPr="00CC57C8">
        <w:rPr>
          <w:rFonts w:ascii="Times New Roman" w:hAnsi="Times New Roman" w:cs="Times New Roman"/>
          <w:sz w:val="24"/>
          <w:szCs w:val="24"/>
          <w:lang w:val="en-US"/>
        </w:rPr>
        <w:t>, N., &amp; Linder, J. (2017). The effect of perinatal depression treatment for mothers on parenting and child development: A systematic review. </w:t>
      </w:r>
      <w:r w:rsidRPr="00CC57C8">
        <w:rPr>
          <w:rFonts w:ascii="Times New Roman" w:hAnsi="Times New Roman" w:cs="Times New Roman"/>
          <w:i/>
          <w:iCs/>
          <w:sz w:val="24"/>
          <w:szCs w:val="24"/>
          <w:lang w:val="en-US"/>
        </w:rPr>
        <w:t>Depression and anxiety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34</w:t>
      </w:r>
      <w:r w:rsidRPr="00CC57C8">
        <w:rPr>
          <w:rFonts w:ascii="Times New Roman" w:hAnsi="Times New Roman" w:cs="Times New Roman"/>
          <w:sz w:val="24"/>
          <w:szCs w:val="24"/>
          <w:lang w:val="en-US"/>
        </w:rPr>
        <w:t xml:space="preserve">(10), 928-966. Doi: </w:t>
      </w:r>
      <w:hyperlink r:id="rId31" w:tgtFrame="_blank" w:history="1">
        <w:r w:rsidRPr="00CC57C8">
          <w:rPr>
            <w:rStyle w:val="Collegamentoipertestuale"/>
            <w:rFonts w:ascii="Times New Roman" w:hAnsi="Times New Roman" w:cs="Times New Roman"/>
            <w:sz w:val="24"/>
            <w:szCs w:val="24"/>
            <w:lang w:val="en-US"/>
          </w:rPr>
          <w:t>https://doi.org/10.1002/da.22687</w:t>
        </w:r>
      </w:hyperlink>
      <w:r w:rsidRPr="00CC57C8">
        <w:rPr>
          <w:rFonts w:ascii="Times New Roman" w:hAnsi="Times New Roman" w:cs="Times New Roman"/>
          <w:sz w:val="24"/>
          <w:szCs w:val="24"/>
          <w:lang w:val="en-US"/>
        </w:rPr>
        <w:t xml:space="preserve"> </w:t>
      </w:r>
    </w:p>
    <w:p w14:paraId="01976010"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it-IT"/>
        </w:rPr>
      </w:pPr>
      <w:proofErr w:type="spellStart"/>
      <w:r w:rsidRPr="00CC57C8">
        <w:rPr>
          <w:rFonts w:ascii="Times New Roman" w:hAnsi="Times New Roman" w:cs="Times New Roman"/>
          <w:sz w:val="24"/>
          <w:szCs w:val="24"/>
        </w:rPr>
        <w:t>Lucci</w:t>
      </w:r>
      <w:proofErr w:type="spellEnd"/>
      <w:r w:rsidRPr="00CC57C8">
        <w:rPr>
          <w:rFonts w:ascii="Times New Roman" w:hAnsi="Times New Roman" w:cs="Times New Roman"/>
          <w:sz w:val="24"/>
          <w:szCs w:val="24"/>
        </w:rPr>
        <w:t xml:space="preserve">, T. K., &amp; </w:t>
      </w:r>
      <w:proofErr w:type="spellStart"/>
      <w:r w:rsidRPr="00CC57C8">
        <w:rPr>
          <w:rFonts w:ascii="Times New Roman" w:hAnsi="Times New Roman" w:cs="Times New Roman"/>
          <w:sz w:val="24"/>
          <w:szCs w:val="24"/>
        </w:rPr>
        <w:t>Otta</w:t>
      </w:r>
      <w:proofErr w:type="spellEnd"/>
      <w:r w:rsidRPr="00CC57C8">
        <w:rPr>
          <w:rFonts w:ascii="Times New Roman" w:hAnsi="Times New Roman" w:cs="Times New Roman"/>
          <w:sz w:val="24"/>
          <w:szCs w:val="24"/>
        </w:rPr>
        <w:t xml:space="preserve">, E. (2013). </w:t>
      </w:r>
      <w:r w:rsidRPr="00CC57C8">
        <w:rPr>
          <w:rFonts w:ascii="Times New Roman" w:hAnsi="Times New Roman" w:cs="Times New Roman"/>
          <w:sz w:val="24"/>
          <w:szCs w:val="24"/>
          <w:lang w:val="en-US"/>
        </w:rPr>
        <w:t>Postpartum depression and child development in first year of life. </w:t>
      </w:r>
      <w:proofErr w:type="spellStart"/>
      <w:r w:rsidRPr="00CC57C8">
        <w:rPr>
          <w:rFonts w:ascii="Times New Roman" w:hAnsi="Times New Roman" w:cs="Times New Roman"/>
          <w:i/>
          <w:iCs/>
          <w:sz w:val="24"/>
          <w:szCs w:val="24"/>
          <w:lang w:val="it-IT"/>
        </w:rPr>
        <w:t>Estudos</w:t>
      </w:r>
      <w:proofErr w:type="spellEnd"/>
      <w:r w:rsidRPr="00CC57C8">
        <w:rPr>
          <w:rFonts w:ascii="Times New Roman" w:hAnsi="Times New Roman" w:cs="Times New Roman"/>
          <w:i/>
          <w:iCs/>
          <w:sz w:val="24"/>
          <w:szCs w:val="24"/>
          <w:lang w:val="it-IT"/>
        </w:rPr>
        <w:t xml:space="preserve"> de Psicologia (Campinas)</w:t>
      </w:r>
      <w:r w:rsidRPr="00CC57C8">
        <w:rPr>
          <w:rFonts w:ascii="Times New Roman" w:hAnsi="Times New Roman" w:cs="Times New Roman"/>
          <w:sz w:val="24"/>
          <w:szCs w:val="24"/>
          <w:lang w:val="it-IT"/>
        </w:rPr>
        <w:t>, </w:t>
      </w:r>
      <w:r w:rsidRPr="00CC57C8">
        <w:rPr>
          <w:rFonts w:ascii="Times New Roman" w:hAnsi="Times New Roman" w:cs="Times New Roman"/>
          <w:i/>
          <w:iCs/>
          <w:sz w:val="24"/>
          <w:szCs w:val="24"/>
          <w:lang w:val="it-IT"/>
        </w:rPr>
        <w:t>30</w:t>
      </w:r>
      <w:r w:rsidRPr="00CC57C8">
        <w:rPr>
          <w:rFonts w:ascii="Times New Roman" w:hAnsi="Times New Roman" w:cs="Times New Roman"/>
          <w:sz w:val="24"/>
          <w:szCs w:val="24"/>
          <w:lang w:val="it-IT"/>
        </w:rPr>
        <w:t xml:space="preserve">(1), 7-17. </w:t>
      </w:r>
      <w:proofErr w:type="spellStart"/>
      <w:r w:rsidRPr="00CC57C8">
        <w:rPr>
          <w:rFonts w:ascii="Times New Roman" w:hAnsi="Times New Roman" w:cs="Times New Roman"/>
          <w:sz w:val="24"/>
          <w:szCs w:val="24"/>
          <w:lang w:val="it-IT"/>
        </w:rPr>
        <w:t>Doi</w:t>
      </w:r>
      <w:proofErr w:type="spellEnd"/>
      <w:r w:rsidRPr="00CC57C8">
        <w:rPr>
          <w:rFonts w:ascii="Times New Roman" w:hAnsi="Times New Roman" w:cs="Times New Roman"/>
          <w:sz w:val="24"/>
          <w:szCs w:val="24"/>
          <w:lang w:val="it-IT"/>
        </w:rPr>
        <w:t xml:space="preserve">: </w:t>
      </w:r>
      <w:hyperlink r:id="rId32" w:tgtFrame="_blank" w:history="1">
        <w:r w:rsidRPr="00CC57C8">
          <w:rPr>
            <w:rStyle w:val="Collegamentoipertestuale"/>
            <w:rFonts w:ascii="Times New Roman" w:hAnsi="Times New Roman" w:cs="Times New Roman"/>
            <w:sz w:val="24"/>
            <w:szCs w:val="24"/>
            <w:lang w:val="it-IT"/>
          </w:rPr>
          <w:t>https://doi.org/10.1590/S0103-166X2013000100002</w:t>
        </w:r>
      </w:hyperlink>
      <w:r w:rsidRPr="00CC57C8">
        <w:rPr>
          <w:rFonts w:ascii="Times New Roman" w:hAnsi="Times New Roman" w:cs="Times New Roman"/>
          <w:sz w:val="24"/>
          <w:szCs w:val="24"/>
          <w:lang w:val="it-IT"/>
        </w:rPr>
        <w:t xml:space="preserve"> </w:t>
      </w:r>
    </w:p>
    <w:p w14:paraId="274CE7D5"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it-IT"/>
        </w:rPr>
        <w:t>Manas</w:t>
      </w:r>
      <w:proofErr w:type="spellEnd"/>
      <w:r w:rsidRPr="00CC57C8">
        <w:rPr>
          <w:rFonts w:ascii="Times New Roman" w:hAnsi="Times New Roman" w:cs="Times New Roman"/>
          <w:sz w:val="24"/>
          <w:szCs w:val="24"/>
          <w:lang w:val="it-IT"/>
        </w:rPr>
        <w:t xml:space="preserve">, M. (2019, </w:t>
      </w:r>
      <w:proofErr w:type="spellStart"/>
      <w:r w:rsidRPr="00CC57C8">
        <w:rPr>
          <w:rFonts w:ascii="Times New Roman" w:hAnsi="Times New Roman" w:cs="Times New Roman"/>
          <w:sz w:val="24"/>
          <w:szCs w:val="24"/>
          <w:lang w:val="it-IT"/>
        </w:rPr>
        <w:t>June</w:t>
      </w:r>
      <w:proofErr w:type="spellEnd"/>
      <w:r w:rsidRPr="00CC57C8">
        <w:rPr>
          <w:rFonts w:ascii="Times New Roman" w:hAnsi="Times New Roman" w:cs="Times New Roman"/>
          <w:sz w:val="24"/>
          <w:szCs w:val="24"/>
          <w:lang w:val="it-IT"/>
        </w:rPr>
        <w:t xml:space="preserve"> 12). </w:t>
      </w:r>
      <w:r w:rsidRPr="00CC57C8">
        <w:rPr>
          <w:rFonts w:ascii="Times New Roman" w:hAnsi="Times New Roman" w:cs="Times New Roman"/>
          <w:i/>
          <w:iCs/>
          <w:sz w:val="24"/>
          <w:szCs w:val="24"/>
          <w:lang w:val="en-US"/>
        </w:rPr>
        <w:t>Postpartum Depression in New Dads Often Missed</w:t>
      </w:r>
      <w:r w:rsidRPr="00CC57C8">
        <w:rPr>
          <w:rFonts w:ascii="Times New Roman" w:hAnsi="Times New Roman" w:cs="Times New Roman"/>
          <w:sz w:val="24"/>
          <w:szCs w:val="24"/>
          <w:lang w:val="en-US"/>
        </w:rPr>
        <w:t xml:space="preserve">. Reuters Health. </w:t>
      </w:r>
      <w:hyperlink r:id="rId33" w:history="1">
        <w:r w:rsidRPr="00CC57C8">
          <w:rPr>
            <w:rStyle w:val="Collegamentoipertestuale"/>
            <w:rFonts w:ascii="Times New Roman" w:hAnsi="Times New Roman" w:cs="Times New Roman"/>
            <w:sz w:val="24"/>
            <w:szCs w:val="24"/>
            <w:lang w:val="en-US"/>
          </w:rPr>
          <w:t>https://www.medscape.com/viewarticle/914206</w:t>
        </w:r>
      </w:hyperlink>
      <w:r w:rsidRPr="00CC57C8">
        <w:rPr>
          <w:rFonts w:ascii="Times New Roman" w:hAnsi="Times New Roman" w:cs="Times New Roman"/>
          <w:sz w:val="24"/>
          <w:szCs w:val="24"/>
          <w:lang w:val="en-US"/>
        </w:rPr>
        <w:t xml:space="preserve"> </w:t>
      </w:r>
    </w:p>
    <w:p w14:paraId="4C669BB0" w14:textId="1CC57609"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rPr>
        <w:t>Manea</w:t>
      </w:r>
      <w:proofErr w:type="spellEnd"/>
      <w:r w:rsidRPr="00CC57C8">
        <w:rPr>
          <w:rFonts w:ascii="Times New Roman" w:hAnsi="Times New Roman" w:cs="Times New Roman"/>
          <w:sz w:val="24"/>
          <w:szCs w:val="24"/>
        </w:rPr>
        <w:t xml:space="preserve">, M., </w:t>
      </w:r>
      <w:proofErr w:type="spellStart"/>
      <w:r w:rsidRPr="00CC57C8">
        <w:rPr>
          <w:rFonts w:ascii="Times New Roman" w:hAnsi="Times New Roman" w:cs="Times New Roman"/>
          <w:sz w:val="24"/>
          <w:szCs w:val="24"/>
        </w:rPr>
        <w:t>Manea</w:t>
      </w:r>
      <w:proofErr w:type="spellEnd"/>
      <w:r w:rsidRPr="00CC57C8">
        <w:rPr>
          <w:rFonts w:ascii="Times New Roman" w:hAnsi="Times New Roman" w:cs="Times New Roman"/>
          <w:sz w:val="24"/>
          <w:szCs w:val="24"/>
        </w:rPr>
        <w:t xml:space="preserve">, M., &amp; Costin. </w:t>
      </w:r>
      <w:r w:rsidRPr="00CC57C8">
        <w:rPr>
          <w:rFonts w:ascii="Times New Roman" w:hAnsi="Times New Roman" w:cs="Times New Roman"/>
          <w:sz w:val="24"/>
          <w:szCs w:val="24"/>
          <w:lang w:val="en-US"/>
        </w:rPr>
        <w:t xml:space="preserve">(2019). </w:t>
      </w:r>
      <w:proofErr w:type="spellStart"/>
      <w:r w:rsidRPr="00CC57C8">
        <w:rPr>
          <w:rFonts w:ascii="Times New Roman" w:hAnsi="Times New Roman" w:cs="Times New Roman"/>
          <w:i/>
          <w:iCs/>
          <w:sz w:val="24"/>
          <w:szCs w:val="24"/>
          <w:lang w:val="en-US"/>
        </w:rPr>
        <w:t>Abordarea</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tulburărilor</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psihiatrice</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și</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modificărilo</w:t>
      </w:r>
      <w:proofErr w:type="spellEnd"/>
      <w:r w:rsidRPr="00CC57C8">
        <w:rPr>
          <w:rFonts w:ascii="Times New Roman" w:hAnsi="Times New Roman" w:cs="Times New Roman"/>
          <w:i/>
          <w:iCs/>
          <w:sz w:val="24"/>
          <w:szCs w:val="24"/>
          <w:lang w:val="en-US"/>
        </w:rPr>
        <w:t xml:space="preserve"> de </w:t>
      </w:r>
      <w:proofErr w:type="spellStart"/>
      <w:proofErr w:type="gramStart"/>
      <w:r w:rsidRPr="00CC57C8">
        <w:rPr>
          <w:rFonts w:ascii="Times New Roman" w:hAnsi="Times New Roman" w:cs="Times New Roman"/>
          <w:i/>
          <w:iCs/>
          <w:sz w:val="24"/>
          <w:szCs w:val="24"/>
          <w:lang w:val="en-US"/>
        </w:rPr>
        <w:t>comportament</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în</w:t>
      </w:r>
      <w:proofErr w:type="spellEnd"/>
      <w:proofErr w:type="gram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sarcină</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și</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lăuzie</w:t>
      </w:r>
      <w:proofErr w:type="spellEnd"/>
      <w:r w:rsidRPr="00CC57C8">
        <w:rPr>
          <w:rFonts w:ascii="Times New Roman" w:hAnsi="Times New Roman" w:cs="Times New Roman"/>
          <w:sz w:val="24"/>
          <w:szCs w:val="24"/>
          <w:lang w:val="en-US"/>
        </w:rPr>
        <w:t xml:space="preserve">. </w:t>
      </w:r>
      <w:r w:rsidR="00DF17B0" w:rsidRPr="00CC57C8">
        <w:rPr>
          <w:rFonts w:ascii="Times New Roman" w:hAnsi="Times New Roman" w:cs="Times New Roman"/>
          <w:sz w:val="24"/>
          <w:szCs w:val="24"/>
          <w:lang w:val="en-US"/>
        </w:rPr>
        <w:t>“</w:t>
      </w:r>
      <w:r w:rsidRPr="00CC57C8">
        <w:rPr>
          <w:rFonts w:ascii="Times New Roman" w:hAnsi="Times New Roman" w:cs="Times New Roman"/>
          <w:sz w:val="24"/>
          <w:szCs w:val="24"/>
          <w:lang w:val="en-US"/>
        </w:rPr>
        <w:t>Carol Davila” University of Medicine and Pharmacy, Faculty of Midwifery and Nursing.</w:t>
      </w:r>
    </w:p>
    <w:p w14:paraId="176F94F5" w14:textId="2CE9E6E0"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it-IT"/>
        </w:rPr>
        <w:t xml:space="preserve">Marchini, F., Caputo, A., Napoli, A., </w:t>
      </w:r>
      <w:proofErr w:type="spellStart"/>
      <w:r w:rsidRPr="00CC57C8">
        <w:rPr>
          <w:rFonts w:ascii="Times New Roman" w:hAnsi="Times New Roman" w:cs="Times New Roman"/>
          <w:sz w:val="24"/>
          <w:szCs w:val="24"/>
          <w:lang w:val="it-IT"/>
        </w:rPr>
        <w:t>Balonan</w:t>
      </w:r>
      <w:proofErr w:type="spellEnd"/>
      <w:r w:rsidRPr="00CC57C8">
        <w:rPr>
          <w:rFonts w:ascii="Times New Roman" w:hAnsi="Times New Roman" w:cs="Times New Roman"/>
          <w:sz w:val="24"/>
          <w:szCs w:val="24"/>
          <w:lang w:val="it-IT"/>
        </w:rPr>
        <w:t xml:space="preserve">, J. T., Martino, G., Nannini, V., &amp; </w:t>
      </w:r>
      <w:proofErr w:type="spellStart"/>
      <w:r w:rsidRPr="00CC57C8">
        <w:rPr>
          <w:rFonts w:ascii="Times New Roman" w:hAnsi="Times New Roman" w:cs="Times New Roman"/>
          <w:sz w:val="24"/>
          <w:szCs w:val="24"/>
          <w:lang w:val="it-IT"/>
        </w:rPr>
        <w:t>Langher</w:t>
      </w:r>
      <w:proofErr w:type="spellEnd"/>
      <w:r w:rsidRPr="00CC57C8">
        <w:rPr>
          <w:rFonts w:ascii="Times New Roman" w:hAnsi="Times New Roman" w:cs="Times New Roman"/>
          <w:sz w:val="24"/>
          <w:szCs w:val="24"/>
          <w:lang w:val="it-IT"/>
        </w:rPr>
        <w:t xml:space="preserve">, V. (2018). </w:t>
      </w:r>
      <w:r w:rsidRPr="00CC57C8">
        <w:rPr>
          <w:rFonts w:ascii="Times New Roman" w:hAnsi="Times New Roman" w:cs="Times New Roman"/>
          <w:sz w:val="24"/>
          <w:szCs w:val="24"/>
          <w:lang w:val="en-US"/>
        </w:rPr>
        <w:t xml:space="preserve">Chronic Illness as Loss of Good Self: Underlying Mechanisms Affecting Diabetes Adaptation | </w:t>
      </w:r>
      <w:proofErr w:type="spellStart"/>
      <w:r w:rsidRPr="00CC57C8">
        <w:rPr>
          <w:rFonts w:ascii="Times New Roman" w:hAnsi="Times New Roman" w:cs="Times New Roman"/>
          <w:sz w:val="24"/>
          <w:szCs w:val="24"/>
          <w:lang w:val="en-US"/>
        </w:rPr>
        <w:t>Marchini</w:t>
      </w:r>
      <w:proofErr w:type="spellEnd"/>
      <w:r w:rsidRPr="00CC57C8">
        <w:rPr>
          <w:rFonts w:ascii="Times New Roman" w:hAnsi="Times New Roman" w:cs="Times New Roman"/>
          <w:sz w:val="24"/>
          <w:szCs w:val="24"/>
          <w:lang w:val="en-US"/>
        </w:rPr>
        <w:t xml:space="preserve"> | Mediterranean Journal of Clinical Psychology. </w:t>
      </w:r>
      <w:r w:rsidRPr="00CC57C8">
        <w:rPr>
          <w:rFonts w:ascii="Times New Roman" w:hAnsi="Times New Roman" w:cs="Times New Roman"/>
          <w:i/>
          <w:iCs/>
          <w:sz w:val="24"/>
          <w:szCs w:val="24"/>
          <w:lang w:val="en-US"/>
        </w:rPr>
        <w:t>Mediterranean Journal of Clinical Psychology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6</w:t>
      </w:r>
      <w:r w:rsidRPr="00CC57C8">
        <w:rPr>
          <w:rFonts w:ascii="Times New Roman" w:hAnsi="Times New Roman" w:cs="Times New Roman"/>
          <w:sz w:val="24"/>
          <w:szCs w:val="24"/>
          <w:lang w:val="en-US"/>
        </w:rPr>
        <w:t>(3).</w:t>
      </w:r>
      <w:r w:rsidR="00DF17B0" w:rsidRPr="00CC57C8">
        <w:rPr>
          <w:rFonts w:ascii="Times New Roman" w:hAnsi="Times New Roman" w:cs="Times New Roman"/>
          <w:sz w:val="24"/>
          <w:szCs w:val="24"/>
          <w:lang w:val="en-US"/>
        </w:rPr>
        <w:t xml:space="preserve"> Doi:</w:t>
      </w:r>
      <w:r w:rsidRPr="00CC57C8">
        <w:rPr>
          <w:rFonts w:ascii="Times New Roman" w:hAnsi="Times New Roman" w:cs="Times New Roman"/>
          <w:sz w:val="24"/>
          <w:szCs w:val="24"/>
          <w:lang w:val="en-US"/>
        </w:rPr>
        <w:t xml:space="preserve"> </w:t>
      </w:r>
      <w:hyperlink r:id="rId34" w:history="1">
        <w:r w:rsidR="00DF17B0" w:rsidRPr="00CC57C8">
          <w:rPr>
            <w:rStyle w:val="Collegamentoipertestuale"/>
            <w:rFonts w:ascii="Times New Roman" w:hAnsi="Times New Roman" w:cs="Times New Roman"/>
            <w:sz w:val="24"/>
            <w:szCs w:val="24"/>
          </w:rPr>
          <w:t>https://doi.org/10.6092/2282-1619/2018.6.1981</w:t>
        </w:r>
      </w:hyperlink>
    </w:p>
    <w:p w14:paraId="2EB226EA" w14:textId="0B8518BF"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Martikainen</w:t>
      </w:r>
      <w:proofErr w:type="spellEnd"/>
      <w:r w:rsidRPr="00CC57C8">
        <w:rPr>
          <w:rFonts w:ascii="Times New Roman" w:hAnsi="Times New Roman" w:cs="Times New Roman"/>
          <w:sz w:val="24"/>
          <w:szCs w:val="24"/>
          <w:lang w:val="en-US"/>
        </w:rPr>
        <w:t xml:space="preserve">, P., Bartley, M., &amp; </w:t>
      </w:r>
      <w:proofErr w:type="spellStart"/>
      <w:r w:rsidRPr="00CC57C8">
        <w:rPr>
          <w:rFonts w:ascii="Times New Roman" w:hAnsi="Times New Roman" w:cs="Times New Roman"/>
          <w:sz w:val="24"/>
          <w:szCs w:val="24"/>
          <w:lang w:val="en-US"/>
        </w:rPr>
        <w:t>Lahelma</w:t>
      </w:r>
      <w:proofErr w:type="spellEnd"/>
      <w:r w:rsidRPr="00CC57C8">
        <w:rPr>
          <w:rFonts w:ascii="Times New Roman" w:hAnsi="Times New Roman" w:cs="Times New Roman"/>
          <w:sz w:val="24"/>
          <w:szCs w:val="24"/>
          <w:lang w:val="en-US"/>
        </w:rPr>
        <w:t xml:space="preserve">, E. (2002). Psychosocial determinants of health in social epidemiology | International Journal of Epidemiology | Oxford Academic. </w:t>
      </w:r>
      <w:r w:rsidRPr="00CC57C8">
        <w:rPr>
          <w:rFonts w:ascii="Times New Roman" w:hAnsi="Times New Roman" w:cs="Times New Roman"/>
          <w:i/>
          <w:iCs/>
          <w:sz w:val="24"/>
          <w:szCs w:val="24"/>
          <w:lang w:val="en-US"/>
        </w:rPr>
        <w:t>International Journal of Epidemiology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31</w:t>
      </w:r>
      <w:r w:rsidRPr="00CC57C8">
        <w:rPr>
          <w:rFonts w:ascii="Times New Roman" w:hAnsi="Times New Roman" w:cs="Times New Roman"/>
          <w:sz w:val="24"/>
          <w:szCs w:val="24"/>
          <w:lang w:val="en-US"/>
        </w:rPr>
        <w:t xml:space="preserve">(6), 1091–1093. </w:t>
      </w:r>
      <w:hyperlink r:id="rId35" w:history="1">
        <w:r w:rsidR="00DF17B0" w:rsidRPr="00CC57C8">
          <w:rPr>
            <w:rStyle w:val="Collegamentoipertestuale"/>
            <w:rFonts w:ascii="Times New Roman" w:hAnsi="Times New Roman" w:cs="Times New Roman"/>
            <w:sz w:val="24"/>
            <w:szCs w:val="24"/>
            <w:lang w:val="en-US"/>
          </w:rPr>
          <w:t>https://academic.oup.com/ije/article/31/6/1091/939508</w:t>
        </w:r>
      </w:hyperlink>
      <w:r w:rsidR="00DF17B0" w:rsidRPr="00CC57C8">
        <w:rPr>
          <w:rFonts w:ascii="Times New Roman" w:hAnsi="Times New Roman" w:cs="Times New Roman"/>
          <w:sz w:val="24"/>
          <w:szCs w:val="24"/>
          <w:lang w:val="en-US"/>
        </w:rPr>
        <w:t xml:space="preserve"> </w:t>
      </w:r>
    </w:p>
    <w:p w14:paraId="038BA36C"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it-IT"/>
        </w:rPr>
        <w:t xml:space="preserve">Martino, G., </w:t>
      </w:r>
      <w:proofErr w:type="spellStart"/>
      <w:r w:rsidRPr="00CC57C8">
        <w:rPr>
          <w:rFonts w:ascii="Times New Roman" w:hAnsi="Times New Roman" w:cs="Times New Roman"/>
          <w:sz w:val="24"/>
          <w:szCs w:val="24"/>
          <w:lang w:val="it-IT"/>
        </w:rPr>
        <w:t>Langher</w:t>
      </w:r>
      <w:proofErr w:type="spellEnd"/>
      <w:r w:rsidRPr="00CC57C8">
        <w:rPr>
          <w:rFonts w:ascii="Times New Roman" w:hAnsi="Times New Roman" w:cs="Times New Roman"/>
          <w:sz w:val="24"/>
          <w:szCs w:val="24"/>
          <w:lang w:val="it-IT"/>
        </w:rPr>
        <w:t xml:space="preserve">, V., Cazzato, V., &amp; Vicario, C. M. (2019). </w:t>
      </w:r>
      <w:r w:rsidRPr="00CC57C8">
        <w:rPr>
          <w:rFonts w:ascii="Times New Roman" w:hAnsi="Times New Roman" w:cs="Times New Roman"/>
          <w:sz w:val="24"/>
          <w:szCs w:val="24"/>
          <w:lang w:val="en-US"/>
        </w:rPr>
        <w:t xml:space="preserve">Editorial: Psychological Factors as Determinants of Medical Conditions. </w:t>
      </w:r>
      <w:r w:rsidRPr="00CC57C8">
        <w:rPr>
          <w:rFonts w:ascii="Times New Roman" w:hAnsi="Times New Roman" w:cs="Times New Roman"/>
          <w:i/>
          <w:iCs/>
          <w:sz w:val="24"/>
          <w:szCs w:val="24"/>
          <w:lang w:val="en-US"/>
        </w:rPr>
        <w:t>Frontiers in Psychology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10</w:t>
      </w:r>
      <w:r w:rsidRPr="00CC57C8">
        <w:rPr>
          <w:rFonts w:ascii="Times New Roman" w:hAnsi="Times New Roman" w:cs="Times New Roman"/>
          <w:sz w:val="24"/>
          <w:szCs w:val="24"/>
          <w:lang w:val="en-US"/>
        </w:rPr>
        <w:t xml:space="preserve">, 2502. Doi: </w:t>
      </w:r>
      <w:hyperlink r:id="rId36" w:history="1">
        <w:r w:rsidRPr="00CC57C8">
          <w:rPr>
            <w:rStyle w:val="Collegamentoipertestuale"/>
            <w:rFonts w:ascii="Times New Roman" w:hAnsi="Times New Roman" w:cs="Times New Roman"/>
            <w:sz w:val="24"/>
            <w:szCs w:val="24"/>
            <w:lang w:val="en-US"/>
          </w:rPr>
          <w:t>https://doi.org/10.3389/fpsyg.2019.02502</w:t>
        </w:r>
      </w:hyperlink>
      <w:r w:rsidRPr="00CC57C8">
        <w:rPr>
          <w:rFonts w:ascii="Times New Roman" w:hAnsi="Times New Roman" w:cs="Times New Roman"/>
          <w:sz w:val="24"/>
          <w:szCs w:val="24"/>
          <w:lang w:val="en-US"/>
        </w:rPr>
        <w:t xml:space="preserve"> </w:t>
      </w:r>
    </w:p>
    <w:p w14:paraId="1F09137E"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lastRenderedPageBreak/>
        <w:t xml:space="preserve">Melrose, S. (2010). Paternal postpartum depression: How can nurses begin to </w:t>
      </w:r>
      <w:proofErr w:type="gramStart"/>
      <w:r w:rsidRPr="00CC57C8">
        <w:rPr>
          <w:rFonts w:ascii="Times New Roman" w:hAnsi="Times New Roman" w:cs="Times New Roman"/>
          <w:sz w:val="24"/>
          <w:szCs w:val="24"/>
          <w:lang w:val="en-US"/>
        </w:rPr>
        <w:t>help?.</w:t>
      </w:r>
      <w:proofErr w:type="gramEnd"/>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Contemporary Nurse</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34</w:t>
      </w:r>
      <w:r w:rsidRPr="00CC57C8">
        <w:rPr>
          <w:rFonts w:ascii="Times New Roman" w:hAnsi="Times New Roman" w:cs="Times New Roman"/>
          <w:sz w:val="24"/>
          <w:szCs w:val="24"/>
          <w:lang w:val="en-US"/>
        </w:rPr>
        <w:t xml:space="preserve">(2), 199-210. Doi: </w:t>
      </w:r>
      <w:hyperlink r:id="rId37" w:tgtFrame="_blank" w:history="1">
        <w:r w:rsidRPr="00CC57C8">
          <w:rPr>
            <w:rStyle w:val="Collegamentoipertestuale"/>
            <w:rFonts w:ascii="Times New Roman" w:hAnsi="Times New Roman" w:cs="Times New Roman"/>
            <w:sz w:val="24"/>
            <w:szCs w:val="24"/>
            <w:lang w:val="en-US"/>
          </w:rPr>
          <w:t>https://doi.org/10.5172/conu.2010.34.2.199</w:t>
        </w:r>
      </w:hyperlink>
    </w:p>
    <w:p w14:paraId="3A3D9786"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Merlo, E. M. (2019a). Adolescent phobia as a “mask object”. </w:t>
      </w:r>
      <w:r w:rsidRPr="00CC57C8">
        <w:rPr>
          <w:rFonts w:ascii="Times New Roman" w:hAnsi="Times New Roman" w:cs="Times New Roman"/>
          <w:i/>
          <w:iCs/>
          <w:sz w:val="24"/>
          <w:szCs w:val="24"/>
          <w:lang w:val="en-US"/>
        </w:rPr>
        <w:t>Mediterranean Journal of Clinical Psychology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7</w:t>
      </w:r>
      <w:r w:rsidRPr="00CC57C8">
        <w:rPr>
          <w:rFonts w:ascii="Times New Roman" w:hAnsi="Times New Roman" w:cs="Times New Roman"/>
          <w:sz w:val="24"/>
          <w:szCs w:val="24"/>
          <w:lang w:val="en-US"/>
        </w:rPr>
        <w:t xml:space="preserve">(1). Doi: </w:t>
      </w:r>
      <w:hyperlink r:id="rId38" w:history="1">
        <w:r w:rsidRPr="00CC57C8">
          <w:rPr>
            <w:rStyle w:val="Collegamentoipertestuale"/>
            <w:rFonts w:ascii="Times New Roman" w:hAnsi="Times New Roman" w:cs="Times New Roman"/>
            <w:sz w:val="24"/>
            <w:szCs w:val="24"/>
            <w:lang w:val="en-US"/>
          </w:rPr>
          <w:t>https://doi.org/10.6092/2282-1619/2019.7.2241</w:t>
        </w:r>
      </w:hyperlink>
    </w:p>
    <w:p w14:paraId="67EAC5D8" w14:textId="242A6678"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u w:val="single"/>
          <w:lang w:val="en-US"/>
        </w:rPr>
      </w:pPr>
      <w:r w:rsidRPr="00CC57C8">
        <w:rPr>
          <w:rFonts w:ascii="Times New Roman" w:hAnsi="Times New Roman" w:cs="Times New Roman"/>
          <w:sz w:val="24"/>
          <w:szCs w:val="24"/>
          <w:lang w:val="en-US"/>
        </w:rPr>
        <w:t>Merlo, E. M. (2019b). Opinion Article: The role of psychological features in chronic diseases, advancements and perspectives. </w:t>
      </w:r>
      <w:r w:rsidRPr="00CC57C8">
        <w:rPr>
          <w:rFonts w:ascii="Times New Roman" w:hAnsi="Times New Roman" w:cs="Times New Roman"/>
          <w:i/>
          <w:iCs/>
          <w:sz w:val="24"/>
          <w:szCs w:val="24"/>
          <w:lang w:val="en-US"/>
        </w:rPr>
        <w:t>Mediterranean Journal of Clinical Psychology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7</w:t>
      </w:r>
      <w:r w:rsidRPr="00CC57C8">
        <w:rPr>
          <w:rFonts w:ascii="Times New Roman" w:hAnsi="Times New Roman" w:cs="Times New Roman"/>
          <w:sz w:val="24"/>
          <w:szCs w:val="24"/>
          <w:lang w:val="en-US"/>
        </w:rPr>
        <w:t xml:space="preserve">(3). </w:t>
      </w:r>
      <w:r w:rsidR="00DF17B0" w:rsidRPr="00CC57C8">
        <w:rPr>
          <w:rFonts w:ascii="Times New Roman" w:hAnsi="Times New Roman" w:cs="Times New Roman"/>
          <w:sz w:val="24"/>
          <w:szCs w:val="24"/>
          <w:lang w:val="en-US"/>
        </w:rPr>
        <w:t xml:space="preserve">Doi: </w:t>
      </w:r>
      <w:hyperlink r:id="rId39" w:history="1">
        <w:r w:rsidR="00DF17B0" w:rsidRPr="00CC57C8">
          <w:rPr>
            <w:rStyle w:val="Collegamentoipertestuale"/>
            <w:rFonts w:ascii="Times New Roman" w:hAnsi="Times New Roman" w:cs="Times New Roman"/>
            <w:sz w:val="24"/>
            <w:szCs w:val="24"/>
            <w:lang w:val="en-US"/>
          </w:rPr>
          <w:t>https://doi.org/10.6092/2282-1619/2019.7.2341</w:t>
        </w:r>
      </w:hyperlink>
    </w:p>
    <w:p w14:paraId="34B4EB54" w14:textId="0D1D0FAA"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Misri</w:t>
      </w:r>
      <w:proofErr w:type="spellEnd"/>
      <w:r w:rsidRPr="00CC57C8">
        <w:rPr>
          <w:rFonts w:ascii="Times New Roman" w:hAnsi="Times New Roman" w:cs="Times New Roman"/>
          <w:sz w:val="24"/>
          <w:szCs w:val="24"/>
          <w:lang w:val="en-US"/>
        </w:rPr>
        <w:t>, S. K. (2018). Paternal Postpartum Depression: A Sad Dad. In </w:t>
      </w:r>
      <w:r w:rsidRPr="00CC57C8">
        <w:rPr>
          <w:rFonts w:ascii="Times New Roman" w:hAnsi="Times New Roman" w:cs="Times New Roman"/>
          <w:i/>
          <w:iCs/>
          <w:sz w:val="24"/>
          <w:szCs w:val="24"/>
          <w:lang w:val="en-US"/>
        </w:rPr>
        <w:t>Paternal Postnatal Psychiatric Illnesses</w:t>
      </w:r>
      <w:r w:rsidRPr="00CC57C8">
        <w:rPr>
          <w:rFonts w:ascii="Times New Roman" w:hAnsi="Times New Roman" w:cs="Times New Roman"/>
          <w:sz w:val="24"/>
          <w:szCs w:val="24"/>
          <w:lang w:val="en-US"/>
        </w:rPr>
        <w:t> (pp. 11-34). Springer, Cham.</w:t>
      </w:r>
      <w:r w:rsidR="00DF17B0" w:rsidRPr="00CC57C8">
        <w:rPr>
          <w:rFonts w:ascii="Times New Roman" w:hAnsi="Times New Roman" w:cs="Times New Roman"/>
          <w:sz w:val="24"/>
          <w:szCs w:val="24"/>
          <w:lang w:val="en-US"/>
        </w:rPr>
        <w:t xml:space="preserve"> Doi:</w:t>
      </w:r>
      <w:r w:rsidRPr="00CC57C8">
        <w:rPr>
          <w:rFonts w:ascii="Times New Roman" w:hAnsi="Times New Roman" w:cs="Times New Roman"/>
          <w:sz w:val="24"/>
          <w:szCs w:val="24"/>
          <w:lang w:val="en-US"/>
        </w:rPr>
        <w:t xml:space="preserve"> </w:t>
      </w:r>
      <w:hyperlink r:id="rId40" w:tgtFrame="_blank" w:history="1">
        <w:r w:rsidRPr="00CC57C8">
          <w:rPr>
            <w:rStyle w:val="Collegamentoipertestuale"/>
            <w:rFonts w:ascii="Times New Roman" w:hAnsi="Times New Roman" w:cs="Times New Roman"/>
            <w:sz w:val="24"/>
            <w:szCs w:val="24"/>
            <w:lang w:val="en-US"/>
          </w:rPr>
          <w:t>https://doi.org/10.1007/978-3-319-68249-5_2</w:t>
        </w:r>
      </w:hyperlink>
      <w:r w:rsidRPr="00CC57C8">
        <w:rPr>
          <w:rFonts w:ascii="Times New Roman" w:hAnsi="Times New Roman" w:cs="Times New Roman"/>
          <w:sz w:val="24"/>
          <w:szCs w:val="24"/>
          <w:lang w:val="en-US"/>
        </w:rPr>
        <w:t xml:space="preserve"> </w:t>
      </w:r>
    </w:p>
    <w:p w14:paraId="1BB4B2A9" w14:textId="685A7995"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bookmarkStart w:id="4" w:name="_Hlk35789984"/>
      <w:r w:rsidRPr="00CC57C8">
        <w:rPr>
          <w:rFonts w:ascii="Times New Roman" w:hAnsi="Times New Roman" w:cs="Times New Roman"/>
          <w:sz w:val="24"/>
          <w:szCs w:val="24"/>
          <w:lang w:val="en-US"/>
        </w:rPr>
        <w:t>Murray, L., &amp; Cooper, P. J. (1997</w:t>
      </w:r>
      <w:bookmarkEnd w:id="4"/>
      <w:r w:rsidRPr="00CC57C8">
        <w:rPr>
          <w:rFonts w:ascii="Times New Roman" w:hAnsi="Times New Roman" w:cs="Times New Roman"/>
          <w:sz w:val="24"/>
          <w:szCs w:val="24"/>
          <w:lang w:val="en-US"/>
        </w:rPr>
        <w:t>). Postpartum depression and child development. </w:t>
      </w:r>
      <w:r w:rsidRPr="00CC57C8">
        <w:rPr>
          <w:rFonts w:ascii="Times New Roman" w:hAnsi="Times New Roman" w:cs="Times New Roman"/>
          <w:i/>
          <w:iCs/>
          <w:sz w:val="24"/>
          <w:szCs w:val="24"/>
          <w:lang w:val="en-US"/>
        </w:rPr>
        <w:t>Psychological medicine</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27</w:t>
      </w:r>
      <w:r w:rsidRPr="00CC57C8">
        <w:rPr>
          <w:rFonts w:ascii="Times New Roman" w:hAnsi="Times New Roman" w:cs="Times New Roman"/>
          <w:sz w:val="24"/>
          <w:szCs w:val="24"/>
          <w:lang w:val="en-US"/>
        </w:rPr>
        <w:t>(2), 253-260.</w:t>
      </w:r>
      <w:r w:rsidR="00DF17B0" w:rsidRPr="00CC57C8">
        <w:rPr>
          <w:rFonts w:ascii="Times New Roman" w:hAnsi="Times New Roman" w:cs="Times New Roman"/>
          <w:sz w:val="24"/>
          <w:szCs w:val="24"/>
          <w:lang w:val="en-US"/>
        </w:rPr>
        <w:t xml:space="preserve"> Doi:</w:t>
      </w:r>
      <w:r w:rsidRPr="00CC57C8">
        <w:rPr>
          <w:rFonts w:ascii="Times New Roman" w:hAnsi="Times New Roman" w:cs="Times New Roman"/>
          <w:sz w:val="24"/>
          <w:szCs w:val="24"/>
          <w:lang w:val="en-US"/>
        </w:rPr>
        <w:t xml:space="preserve"> </w:t>
      </w:r>
      <w:hyperlink r:id="rId41" w:tgtFrame="_blank" w:history="1">
        <w:r w:rsidRPr="00CC57C8">
          <w:rPr>
            <w:rStyle w:val="Collegamentoipertestuale"/>
            <w:rFonts w:ascii="Times New Roman" w:hAnsi="Times New Roman" w:cs="Times New Roman"/>
            <w:sz w:val="24"/>
            <w:szCs w:val="24"/>
            <w:lang w:val="en-US"/>
          </w:rPr>
          <w:t>https://doi.org/10.1017/S0033291796004564</w:t>
        </w:r>
      </w:hyperlink>
    </w:p>
    <w:p w14:paraId="7E36B942"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Musser, A. K., Ahmed, A. H., </w:t>
      </w:r>
      <w:proofErr w:type="spellStart"/>
      <w:r w:rsidRPr="00CC57C8">
        <w:rPr>
          <w:rFonts w:ascii="Times New Roman" w:hAnsi="Times New Roman" w:cs="Times New Roman"/>
          <w:sz w:val="24"/>
          <w:szCs w:val="24"/>
          <w:lang w:val="en-US"/>
        </w:rPr>
        <w:t>Foli</w:t>
      </w:r>
      <w:proofErr w:type="spellEnd"/>
      <w:r w:rsidRPr="00CC57C8">
        <w:rPr>
          <w:rFonts w:ascii="Times New Roman" w:hAnsi="Times New Roman" w:cs="Times New Roman"/>
          <w:sz w:val="24"/>
          <w:szCs w:val="24"/>
          <w:lang w:val="en-US"/>
        </w:rPr>
        <w:t>, K. J., &amp; Coddington, J. A. (2013). Paternal postpartum depression: what health care providers should know. </w:t>
      </w:r>
      <w:r w:rsidRPr="00CC57C8">
        <w:rPr>
          <w:rFonts w:ascii="Times New Roman" w:hAnsi="Times New Roman" w:cs="Times New Roman"/>
          <w:i/>
          <w:iCs/>
          <w:sz w:val="24"/>
          <w:szCs w:val="24"/>
          <w:lang w:val="en-US"/>
        </w:rPr>
        <w:t>Journal of Pediatric Health Care</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27</w:t>
      </w:r>
      <w:r w:rsidRPr="00CC57C8">
        <w:rPr>
          <w:rFonts w:ascii="Times New Roman" w:hAnsi="Times New Roman" w:cs="Times New Roman"/>
          <w:sz w:val="24"/>
          <w:szCs w:val="24"/>
          <w:lang w:val="en-US"/>
        </w:rPr>
        <w:t xml:space="preserve">(6), 479-485. Doi: </w:t>
      </w:r>
      <w:hyperlink r:id="rId42" w:tgtFrame="_blank" w:history="1">
        <w:r w:rsidRPr="00CC57C8">
          <w:rPr>
            <w:rStyle w:val="Collegamentoipertestuale"/>
            <w:rFonts w:ascii="Times New Roman" w:hAnsi="Times New Roman" w:cs="Times New Roman"/>
            <w:sz w:val="24"/>
            <w:szCs w:val="24"/>
            <w:lang w:val="en-US"/>
          </w:rPr>
          <w:t>https://doi.org/10.1016/j.pedhc.2012.10.001</w:t>
        </w:r>
      </w:hyperlink>
    </w:p>
    <w:p w14:paraId="146E1E34" w14:textId="5D80FE34"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Nelson, D. B., Freeman, M. P., Johnson, N. L., McIntire, D. D., &amp; </w:t>
      </w:r>
      <w:proofErr w:type="spellStart"/>
      <w:r w:rsidRPr="00CC57C8">
        <w:rPr>
          <w:rFonts w:ascii="Times New Roman" w:hAnsi="Times New Roman" w:cs="Times New Roman"/>
          <w:sz w:val="24"/>
          <w:szCs w:val="24"/>
          <w:lang w:val="en-US"/>
        </w:rPr>
        <w:t>Leveno</w:t>
      </w:r>
      <w:proofErr w:type="spellEnd"/>
      <w:r w:rsidRPr="00CC57C8">
        <w:rPr>
          <w:rFonts w:ascii="Times New Roman" w:hAnsi="Times New Roman" w:cs="Times New Roman"/>
          <w:sz w:val="24"/>
          <w:szCs w:val="24"/>
          <w:lang w:val="en-US"/>
        </w:rPr>
        <w:t xml:space="preserve">, K. J. (2013). A prospective study of postpartum depression in 17648 </w:t>
      </w:r>
      <w:proofErr w:type="spellStart"/>
      <w:r w:rsidRPr="00CC57C8">
        <w:rPr>
          <w:rFonts w:ascii="Times New Roman" w:hAnsi="Times New Roman" w:cs="Times New Roman"/>
          <w:sz w:val="24"/>
          <w:szCs w:val="24"/>
          <w:lang w:val="en-US"/>
        </w:rPr>
        <w:t>parturients</w:t>
      </w:r>
      <w:proofErr w:type="spellEnd"/>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Journal of Maternal-Fetal and Neonatal Medicine</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26</w:t>
      </w:r>
      <w:r w:rsidRPr="00CC57C8">
        <w:rPr>
          <w:rFonts w:ascii="Times New Roman" w:hAnsi="Times New Roman" w:cs="Times New Roman"/>
          <w:sz w:val="24"/>
          <w:szCs w:val="24"/>
          <w:lang w:val="en-US"/>
        </w:rPr>
        <w:t>(12), 1155–1161.</w:t>
      </w:r>
      <w:r w:rsidR="00DF17B0" w:rsidRPr="00CC57C8">
        <w:rPr>
          <w:rFonts w:ascii="Times New Roman" w:hAnsi="Times New Roman" w:cs="Times New Roman"/>
          <w:sz w:val="24"/>
          <w:szCs w:val="24"/>
          <w:lang w:val="en-US"/>
        </w:rPr>
        <w:t xml:space="preserve"> Doi:</w:t>
      </w:r>
      <w:r w:rsidRPr="00CC57C8">
        <w:rPr>
          <w:rFonts w:ascii="Times New Roman" w:hAnsi="Times New Roman" w:cs="Times New Roman"/>
          <w:sz w:val="24"/>
          <w:szCs w:val="24"/>
          <w:lang w:val="en-US"/>
        </w:rPr>
        <w:t xml:space="preserve"> </w:t>
      </w:r>
      <w:hyperlink r:id="rId43" w:history="1">
        <w:r w:rsidRPr="00CC57C8">
          <w:rPr>
            <w:rStyle w:val="Collegamentoipertestuale"/>
            <w:rFonts w:ascii="Times New Roman" w:hAnsi="Times New Roman" w:cs="Times New Roman"/>
            <w:sz w:val="24"/>
            <w:szCs w:val="24"/>
            <w:lang w:val="en-US"/>
          </w:rPr>
          <w:t>https://doi.org/10.3109/14767058.2013.777698</w:t>
        </w:r>
      </w:hyperlink>
      <w:r w:rsidRPr="00CC57C8">
        <w:rPr>
          <w:rFonts w:ascii="Times New Roman" w:hAnsi="Times New Roman" w:cs="Times New Roman"/>
          <w:sz w:val="24"/>
          <w:szCs w:val="24"/>
          <w:lang w:val="en-US"/>
        </w:rPr>
        <w:t xml:space="preserve"> </w:t>
      </w:r>
    </w:p>
    <w:p w14:paraId="5F8962DE"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Norwitz</w:t>
      </w:r>
      <w:proofErr w:type="spellEnd"/>
      <w:r w:rsidRPr="00CC57C8">
        <w:rPr>
          <w:rFonts w:ascii="Times New Roman" w:hAnsi="Times New Roman" w:cs="Times New Roman"/>
          <w:sz w:val="24"/>
          <w:szCs w:val="24"/>
          <w:lang w:val="en-US"/>
        </w:rPr>
        <w:t xml:space="preserve">, E. R., &amp; Lye, S. J. (2009). Biology of Parturition. In R. K. Creasy, R. Resnik, J. D. </w:t>
      </w:r>
      <w:proofErr w:type="spellStart"/>
      <w:r w:rsidRPr="00CC57C8">
        <w:rPr>
          <w:rFonts w:ascii="Times New Roman" w:hAnsi="Times New Roman" w:cs="Times New Roman"/>
          <w:sz w:val="24"/>
          <w:szCs w:val="24"/>
          <w:lang w:val="en-US"/>
        </w:rPr>
        <w:t>Iams</w:t>
      </w:r>
      <w:proofErr w:type="spellEnd"/>
      <w:r w:rsidRPr="00CC57C8">
        <w:rPr>
          <w:rFonts w:ascii="Times New Roman" w:hAnsi="Times New Roman" w:cs="Times New Roman"/>
          <w:sz w:val="24"/>
          <w:szCs w:val="24"/>
          <w:lang w:val="en-US"/>
        </w:rPr>
        <w:t xml:space="preserve">, C. J. Lockwood, &amp; T. R. Moore (Eds.), </w:t>
      </w:r>
      <w:r w:rsidRPr="00CC57C8">
        <w:rPr>
          <w:rFonts w:ascii="Times New Roman" w:hAnsi="Times New Roman" w:cs="Times New Roman"/>
          <w:i/>
          <w:iCs/>
          <w:sz w:val="24"/>
          <w:szCs w:val="24"/>
          <w:lang w:val="en-US"/>
        </w:rPr>
        <w:t>Creasy and Resnik’s Maternal fetal Medicine: Principles and Practice</w:t>
      </w:r>
      <w:r w:rsidRPr="00CC57C8">
        <w:rPr>
          <w:rFonts w:ascii="Times New Roman" w:hAnsi="Times New Roman" w:cs="Times New Roman"/>
          <w:sz w:val="24"/>
          <w:szCs w:val="24"/>
          <w:lang w:val="en-US"/>
        </w:rPr>
        <w:t xml:space="preserve"> (6th Edition). Saunders Elsevier. </w:t>
      </w:r>
      <w:hyperlink r:id="rId44" w:history="1">
        <w:r w:rsidRPr="00CC57C8">
          <w:rPr>
            <w:rStyle w:val="Collegamentoipertestuale"/>
            <w:rFonts w:ascii="Times New Roman" w:hAnsi="Times New Roman" w:cs="Times New Roman"/>
            <w:sz w:val="24"/>
            <w:szCs w:val="24"/>
            <w:lang w:val="en-US"/>
          </w:rPr>
          <w:t>http://blog.utp.edu.co/doctorgaviria/files/2015/11/Creasy-and-Resnik-Book.pdf</w:t>
        </w:r>
      </w:hyperlink>
    </w:p>
    <w:p w14:paraId="34A2BE68"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O’Brien, A. J., </w:t>
      </w:r>
      <w:proofErr w:type="spellStart"/>
      <w:r w:rsidRPr="00CC57C8">
        <w:rPr>
          <w:rFonts w:ascii="Times New Roman" w:hAnsi="Times New Roman" w:cs="Times New Roman"/>
          <w:sz w:val="24"/>
          <w:szCs w:val="24"/>
          <w:lang w:val="en-US"/>
        </w:rPr>
        <w:t>Chesla</w:t>
      </w:r>
      <w:proofErr w:type="spellEnd"/>
      <w:r w:rsidRPr="00CC57C8">
        <w:rPr>
          <w:rFonts w:ascii="Times New Roman" w:hAnsi="Times New Roman" w:cs="Times New Roman"/>
          <w:sz w:val="24"/>
          <w:szCs w:val="24"/>
          <w:lang w:val="en-US"/>
        </w:rPr>
        <w:t>, C. A., &amp; Humphreys, J. C. (2019). Couples’ Experiences of Maternal Postpartum Depression. </w:t>
      </w:r>
      <w:r w:rsidRPr="00CC57C8">
        <w:rPr>
          <w:rFonts w:ascii="Times New Roman" w:hAnsi="Times New Roman" w:cs="Times New Roman"/>
          <w:i/>
          <w:iCs/>
          <w:sz w:val="24"/>
          <w:szCs w:val="24"/>
          <w:lang w:val="en-US"/>
        </w:rPr>
        <w:t>Journal of Obstetric, Gynecologic &amp; Neonatal Nursing</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48</w:t>
      </w:r>
      <w:r w:rsidRPr="00CC57C8">
        <w:rPr>
          <w:rFonts w:ascii="Times New Roman" w:hAnsi="Times New Roman" w:cs="Times New Roman"/>
          <w:sz w:val="24"/>
          <w:szCs w:val="24"/>
          <w:lang w:val="en-US"/>
        </w:rPr>
        <w:t xml:space="preserve">(3), 341-350. Doi: </w:t>
      </w:r>
      <w:hyperlink r:id="rId45" w:history="1">
        <w:r w:rsidRPr="00CC57C8">
          <w:rPr>
            <w:rStyle w:val="Collegamentoipertestuale"/>
            <w:rFonts w:ascii="Times New Roman" w:hAnsi="Times New Roman" w:cs="Times New Roman"/>
            <w:sz w:val="24"/>
            <w:szCs w:val="24"/>
            <w:lang w:val="en-US"/>
          </w:rPr>
          <w:t>https://doi.org/10.1016/j.jogn.2019.04.284</w:t>
        </w:r>
      </w:hyperlink>
    </w:p>
    <w:p w14:paraId="626F7ADD"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O’Hara, M. W., </w:t>
      </w:r>
      <w:proofErr w:type="spellStart"/>
      <w:r w:rsidRPr="00CC57C8">
        <w:rPr>
          <w:rFonts w:ascii="Times New Roman" w:hAnsi="Times New Roman" w:cs="Times New Roman"/>
          <w:sz w:val="24"/>
          <w:szCs w:val="24"/>
          <w:lang w:val="en-US"/>
        </w:rPr>
        <w:t>Neunaber</w:t>
      </w:r>
      <w:proofErr w:type="spellEnd"/>
      <w:r w:rsidRPr="00CC57C8">
        <w:rPr>
          <w:rFonts w:ascii="Times New Roman" w:hAnsi="Times New Roman" w:cs="Times New Roman"/>
          <w:sz w:val="24"/>
          <w:szCs w:val="24"/>
          <w:lang w:val="en-US"/>
        </w:rPr>
        <w:t xml:space="preserve">, D. J., &amp; </w:t>
      </w:r>
      <w:proofErr w:type="spellStart"/>
      <w:r w:rsidRPr="00CC57C8">
        <w:rPr>
          <w:rFonts w:ascii="Times New Roman" w:hAnsi="Times New Roman" w:cs="Times New Roman"/>
          <w:sz w:val="24"/>
          <w:szCs w:val="24"/>
          <w:lang w:val="en-US"/>
        </w:rPr>
        <w:t>Zekoski</w:t>
      </w:r>
      <w:proofErr w:type="spellEnd"/>
      <w:r w:rsidRPr="00CC57C8">
        <w:rPr>
          <w:rFonts w:ascii="Times New Roman" w:hAnsi="Times New Roman" w:cs="Times New Roman"/>
          <w:sz w:val="24"/>
          <w:szCs w:val="24"/>
          <w:lang w:val="en-US"/>
        </w:rPr>
        <w:t xml:space="preserve">, E. M. (1984). Prospective study of postpartum depression: prevalence, course, and predictive factors. </w:t>
      </w:r>
      <w:r w:rsidRPr="00CC57C8">
        <w:rPr>
          <w:rFonts w:ascii="Times New Roman" w:hAnsi="Times New Roman" w:cs="Times New Roman"/>
          <w:i/>
          <w:iCs/>
          <w:sz w:val="24"/>
          <w:szCs w:val="24"/>
          <w:lang w:val="en-US"/>
        </w:rPr>
        <w:t>Journal of Abnormal Psychology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93</w:t>
      </w:r>
      <w:r w:rsidRPr="00CC57C8">
        <w:rPr>
          <w:rFonts w:ascii="Times New Roman" w:hAnsi="Times New Roman" w:cs="Times New Roman"/>
          <w:sz w:val="24"/>
          <w:szCs w:val="24"/>
          <w:lang w:val="en-US"/>
        </w:rPr>
        <w:t xml:space="preserve">(2), 158–171. Doi: </w:t>
      </w:r>
      <w:hyperlink r:id="rId46" w:history="1">
        <w:r w:rsidRPr="00CC57C8">
          <w:rPr>
            <w:rStyle w:val="Collegamentoipertestuale"/>
            <w:rFonts w:ascii="Times New Roman" w:hAnsi="Times New Roman" w:cs="Times New Roman"/>
            <w:sz w:val="24"/>
            <w:szCs w:val="24"/>
            <w:lang w:val="en-US"/>
          </w:rPr>
          <w:t>https://doi.org/10.1037//0021-843x.93.2.158</w:t>
        </w:r>
      </w:hyperlink>
    </w:p>
    <w:p w14:paraId="69C95D61" w14:textId="5FD60673"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bookmarkStart w:id="5" w:name="_Hlk35786175"/>
      <w:r w:rsidRPr="00CC57C8">
        <w:rPr>
          <w:rFonts w:ascii="Times New Roman" w:hAnsi="Times New Roman" w:cs="Times New Roman"/>
          <w:sz w:val="24"/>
          <w:szCs w:val="24"/>
          <w:lang w:val="en-US"/>
        </w:rPr>
        <w:t xml:space="preserve">Parade, S. H., Armstrong, L. M., Dickstein, S., &amp; </w:t>
      </w:r>
      <w:proofErr w:type="spellStart"/>
      <w:r w:rsidRPr="00CC57C8">
        <w:rPr>
          <w:rFonts w:ascii="Times New Roman" w:hAnsi="Times New Roman" w:cs="Times New Roman"/>
          <w:sz w:val="24"/>
          <w:szCs w:val="24"/>
          <w:lang w:val="en-US"/>
        </w:rPr>
        <w:t>Seifer</w:t>
      </w:r>
      <w:proofErr w:type="spellEnd"/>
      <w:r w:rsidRPr="00CC57C8">
        <w:rPr>
          <w:rFonts w:ascii="Times New Roman" w:hAnsi="Times New Roman" w:cs="Times New Roman"/>
          <w:sz w:val="24"/>
          <w:szCs w:val="24"/>
          <w:lang w:val="en-US"/>
        </w:rPr>
        <w:t>, R. (2018</w:t>
      </w:r>
      <w:bookmarkEnd w:id="5"/>
      <w:r w:rsidRPr="00CC57C8">
        <w:rPr>
          <w:rFonts w:ascii="Times New Roman" w:hAnsi="Times New Roman" w:cs="Times New Roman"/>
          <w:sz w:val="24"/>
          <w:szCs w:val="24"/>
          <w:lang w:val="en-US"/>
        </w:rPr>
        <w:t>). Family context moderates the association of maternal postpartum depression and stability of infant temperament. </w:t>
      </w:r>
      <w:r w:rsidRPr="00CC57C8">
        <w:rPr>
          <w:rFonts w:ascii="Times New Roman" w:hAnsi="Times New Roman" w:cs="Times New Roman"/>
          <w:i/>
          <w:iCs/>
          <w:sz w:val="24"/>
          <w:szCs w:val="24"/>
          <w:lang w:val="en-US"/>
        </w:rPr>
        <w:t>Child development</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89</w:t>
      </w:r>
      <w:r w:rsidRPr="00CC57C8">
        <w:rPr>
          <w:rFonts w:ascii="Times New Roman" w:hAnsi="Times New Roman" w:cs="Times New Roman"/>
          <w:sz w:val="24"/>
          <w:szCs w:val="24"/>
          <w:lang w:val="en-US"/>
        </w:rPr>
        <w:t>(6), 2118-2135.</w:t>
      </w:r>
      <w:r w:rsidR="00DF17B0" w:rsidRPr="00CC57C8">
        <w:rPr>
          <w:rFonts w:ascii="Times New Roman" w:hAnsi="Times New Roman" w:cs="Times New Roman"/>
          <w:sz w:val="24"/>
          <w:szCs w:val="24"/>
          <w:lang w:val="en-US"/>
        </w:rPr>
        <w:t xml:space="preserve"> Doi:</w:t>
      </w:r>
      <w:r w:rsidRPr="00CC57C8">
        <w:rPr>
          <w:rFonts w:ascii="Times New Roman" w:hAnsi="Times New Roman" w:cs="Times New Roman"/>
          <w:sz w:val="24"/>
          <w:szCs w:val="24"/>
          <w:lang w:val="en-US"/>
        </w:rPr>
        <w:t xml:space="preserve"> </w:t>
      </w:r>
      <w:hyperlink r:id="rId47" w:history="1">
        <w:r w:rsidRPr="00CC57C8">
          <w:rPr>
            <w:rStyle w:val="Collegamentoipertestuale"/>
            <w:rFonts w:ascii="Times New Roman" w:hAnsi="Times New Roman" w:cs="Times New Roman"/>
            <w:sz w:val="24"/>
            <w:szCs w:val="24"/>
            <w:lang w:val="en-US"/>
          </w:rPr>
          <w:t>https://doi.org/10.1111/cdev.12895</w:t>
        </w:r>
      </w:hyperlink>
      <w:r w:rsidRPr="00CC57C8">
        <w:rPr>
          <w:rFonts w:ascii="Times New Roman" w:hAnsi="Times New Roman" w:cs="Times New Roman"/>
          <w:sz w:val="24"/>
          <w:szCs w:val="24"/>
          <w:lang w:val="en-US"/>
        </w:rPr>
        <w:t xml:space="preserve"> </w:t>
      </w:r>
    </w:p>
    <w:p w14:paraId="6D103E0F"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Parekh, R. (2018). </w:t>
      </w:r>
      <w:r w:rsidRPr="00CC57C8">
        <w:rPr>
          <w:rFonts w:ascii="Times New Roman" w:hAnsi="Times New Roman" w:cs="Times New Roman"/>
          <w:i/>
          <w:iCs/>
          <w:sz w:val="24"/>
          <w:szCs w:val="24"/>
          <w:lang w:val="en-US"/>
        </w:rPr>
        <w:t>What Is Postpartum Depression?</w:t>
      </w:r>
      <w:r w:rsidRPr="00CC57C8">
        <w:rPr>
          <w:rFonts w:ascii="Times New Roman" w:hAnsi="Times New Roman" w:cs="Times New Roman"/>
          <w:sz w:val="24"/>
          <w:szCs w:val="24"/>
          <w:lang w:val="en-US"/>
        </w:rPr>
        <w:t xml:space="preserve"> American Psychiatric Association. </w:t>
      </w:r>
      <w:hyperlink r:id="rId48" w:history="1">
        <w:r w:rsidRPr="00CC57C8">
          <w:rPr>
            <w:rStyle w:val="Collegamentoipertestuale"/>
            <w:rFonts w:ascii="Times New Roman" w:hAnsi="Times New Roman" w:cs="Times New Roman"/>
            <w:sz w:val="24"/>
            <w:szCs w:val="24"/>
            <w:lang w:val="en-US"/>
          </w:rPr>
          <w:t>https://www.psychiatry.org/patients-families/postpartum-depression/what-is-postpartum-depression</w:t>
        </w:r>
      </w:hyperlink>
      <w:r w:rsidRPr="00CC57C8">
        <w:rPr>
          <w:rFonts w:ascii="Times New Roman" w:hAnsi="Times New Roman" w:cs="Times New Roman"/>
          <w:sz w:val="24"/>
          <w:szCs w:val="24"/>
          <w:lang w:val="en-US"/>
        </w:rPr>
        <w:t xml:space="preserve"> </w:t>
      </w:r>
    </w:p>
    <w:p w14:paraId="2329ADE7"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it-IT"/>
        </w:rPr>
      </w:pPr>
      <w:proofErr w:type="spellStart"/>
      <w:r w:rsidRPr="00CC57C8">
        <w:rPr>
          <w:rFonts w:ascii="Times New Roman" w:hAnsi="Times New Roman" w:cs="Times New Roman"/>
          <w:sz w:val="24"/>
          <w:szCs w:val="24"/>
          <w:lang w:val="it-IT"/>
        </w:rPr>
        <w:lastRenderedPageBreak/>
        <w:t>Petrovai</w:t>
      </w:r>
      <w:proofErr w:type="spellEnd"/>
      <w:r w:rsidRPr="00CC57C8">
        <w:rPr>
          <w:rFonts w:ascii="Times New Roman" w:hAnsi="Times New Roman" w:cs="Times New Roman"/>
          <w:sz w:val="24"/>
          <w:szCs w:val="24"/>
          <w:lang w:val="it-IT"/>
        </w:rPr>
        <w:t xml:space="preserve">, D. (2009). </w:t>
      </w:r>
      <w:proofErr w:type="spellStart"/>
      <w:r w:rsidRPr="00CC57C8">
        <w:rPr>
          <w:rFonts w:ascii="Times New Roman" w:hAnsi="Times New Roman" w:cs="Times New Roman"/>
          <w:i/>
          <w:iCs/>
          <w:sz w:val="24"/>
          <w:szCs w:val="24"/>
          <w:lang w:val="it-IT"/>
        </w:rPr>
        <w:t>Depresia</w:t>
      </w:r>
      <w:proofErr w:type="spellEnd"/>
      <w:r w:rsidRPr="00CC57C8">
        <w:rPr>
          <w:rFonts w:ascii="Times New Roman" w:hAnsi="Times New Roman" w:cs="Times New Roman"/>
          <w:i/>
          <w:iCs/>
          <w:sz w:val="24"/>
          <w:szCs w:val="24"/>
          <w:lang w:val="it-IT"/>
        </w:rPr>
        <w:t xml:space="preserve"> </w:t>
      </w:r>
      <w:proofErr w:type="spellStart"/>
      <w:r w:rsidRPr="00CC57C8">
        <w:rPr>
          <w:rFonts w:ascii="Times New Roman" w:hAnsi="Times New Roman" w:cs="Times New Roman"/>
          <w:i/>
          <w:iCs/>
          <w:sz w:val="24"/>
          <w:szCs w:val="24"/>
          <w:lang w:val="it-IT"/>
        </w:rPr>
        <w:t>postpartum</w:t>
      </w:r>
      <w:proofErr w:type="spellEnd"/>
      <w:r w:rsidRPr="00CC57C8">
        <w:rPr>
          <w:rFonts w:ascii="Times New Roman" w:hAnsi="Times New Roman" w:cs="Times New Roman"/>
          <w:i/>
          <w:iCs/>
          <w:sz w:val="24"/>
          <w:szCs w:val="24"/>
          <w:lang w:val="it-IT"/>
        </w:rPr>
        <w:t xml:space="preserve"> – Screening, identificare precoce </w:t>
      </w:r>
      <w:proofErr w:type="spellStart"/>
      <w:r w:rsidRPr="00CC57C8">
        <w:rPr>
          <w:rFonts w:ascii="Times New Roman" w:hAnsi="Times New Roman" w:cs="Times New Roman"/>
          <w:i/>
          <w:iCs/>
          <w:sz w:val="24"/>
          <w:szCs w:val="24"/>
          <w:lang w:val="it-IT"/>
        </w:rPr>
        <w:t>și</w:t>
      </w:r>
      <w:proofErr w:type="spellEnd"/>
      <w:r w:rsidRPr="00CC57C8">
        <w:rPr>
          <w:rFonts w:ascii="Times New Roman" w:hAnsi="Times New Roman" w:cs="Times New Roman"/>
          <w:i/>
          <w:iCs/>
          <w:sz w:val="24"/>
          <w:szCs w:val="24"/>
          <w:lang w:val="it-IT"/>
        </w:rPr>
        <w:t xml:space="preserve"> </w:t>
      </w:r>
      <w:proofErr w:type="spellStart"/>
      <w:r w:rsidRPr="00CC57C8">
        <w:rPr>
          <w:rFonts w:ascii="Times New Roman" w:hAnsi="Times New Roman" w:cs="Times New Roman"/>
          <w:i/>
          <w:iCs/>
          <w:sz w:val="24"/>
          <w:szCs w:val="24"/>
          <w:lang w:val="it-IT"/>
        </w:rPr>
        <w:t>tratament</w:t>
      </w:r>
      <w:proofErr w:type="spellEnd"/>
      <w:r w:rsidRPr="00CC57C8">
        <w:rPr>
          <w:rFonts w:ascii="Times New Roman" w:hAnsi="Times New Roman" w:cs="Times New Roman"/>
          <w:sz w:val="24"/>
          <w:szCs w:val="24"/>
          <w:lang w:val="it-IT"/>
        </w:rPr>
        <w:t>. www.cred.ro/sanatate-mintala</w:t>
      </w:r>
    </w:p>
    <w:p w14:paraId="1101327D"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i/>
          <w:iCs/>
          <w:sz w:val="24"/>
          <w:szCs w:val="24"/>
          <w:lang w:val="en-US"/>
        </w:rPr>
        <w:t>Pregnancy and Postpartum Disorders | Mental Health America</w:t>
      </w:r>
      <w:r w:rsidRPr="00CC57C8">
        <w:rPr>
          <w:rFonts w:ascii="Times New Roman" w:hAnsi="Times New Roman" w:cs="Times New Roman"/>
          <w:sz w:val="24"/>
          <w:szCs w:val="24"/>
          <w:lang w:val="en-US"/>
        </w:rPr>
        <w:t xml:space="preserve">. (n.d.). Mental Health America. Retrieved March 3, 2020, from </w:t>
      </w:r>
      <w:hyperlink r:id="rId49" w:history="1">
        <w:r w:rsidRPr="00CC57C8">
          <w:rPr>
            <w:rStyle w:val="Collegamentoipertestuale"/>
            <w:rFonts w:ascii="Times New Roman" w:hAnsi="Times New Roman" w:cs="Times New Roman"/>
            <w:sz w:val="24"/>
            <w:szCs w:val="24"/>
            <w:lang w:val="en-US"/>
          </w:rPr>
          <w:t>https://www.mhanational.org/conditions/pregnancy-and-postpartum-disorders</w:t>
        </w:r>
      </w:hyperlink>
    </w:p>
    <w:p w14:paraId="75FAA865"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it-IT"/>
        </w:rPr>
        <w:t xml:space="preserve">Pinheiro, R. T., </w:t>
      </w:r>
      <w:proofErr w:type="spellStart"/>
      <w:r w:rsidRPr="00CC57C8">
        <w:rPr>
          <w:rFonts w:ascii="Times New Roman" w:hAnsi="Times New Roman" w:cs="Times New Roman"/>
          <w:sz w:val="24"/>
          <w:szCs w:val="24"/>
          <w:lang w:val="it-IT"/>
        </w:rPr>
        <w:t>Magalhães</w:t>
      </w:r>
      <w:proofErr w:type="spellEnd"/>
      <w:r w:rsidRPr="00CC57C8">
        <w:rPr>
          <w:rFonts w:ascii="Times New Roman" w:hAnsi="Times New Roman" w:cs="Times New Roman"/>
          <w:sz w:val="24"/>
          <w:szCs w:val="24"/>
          <w:lang w:val="it-IT"/>
        </w:rPr>
        <w:t xml:space="preserve">, P. V. S., </w:t>
      </w:r>
      <w:proofErr w:type="spellStart"/>
      <w:r w:rsidRPr="00CC57C8">
        <w:rPr>
          <w:rFonts w:ascii="Times New Roman" w:hAnsi="Times New Roman" w:cs="Times New Roman"/>
          <w:sz w:val="24"/>
          <w:szCs w:val="24"/>
          <w:lang w:val="it-IT"/>
        </w:rPr>
        <w:t>Horta</w:t>
      </w:r>
      <w:proofErr w:type="spellEnd"/>
      <w:r w:rsidRPr="00CC57C8">
        <w:rPr>
          <w:rFonts w:ascii="Times New Roman" w:hAnsi="Times New Roman" w:cs="Times New Roman"/>
          <w:sz w:val="24"/>
          <w:szCs w:val="24"/>
          <w:lang w:val="it-IT"/>
        </w:rPr>
        <w:t xml:space="preserve">, B. L., Pinheiro, K. A. T., Da Silva, R. A., &amp; Pinto, R. H. (2006). </w:t>
      </w:r>
      <w:r w:rsidRPr="00CC57C8">
        <w:rPr>
          <w:rFonts w:ascii="Times New Roman" w:hAnsi="Times New Roman" w:cs="Times New Roman"/>
          <w:sz w:val="24"/>
          <w:szCs w:val="24"/>
          <w:lang w:val="en-US"/>
        </w:rPr>
        <w:t>Is paternal postpartum depression associated with maternal postpartum depression? Population‐based study in Brazil. </w:t>
      </w:r>
      <w:r w:rsidRPr="00CC57C8">
        <w:rPr>
          <w:rFonts w:ascii="Times New Roman" w:hAnsi="Times New Roman" w:cs="Times New Roman"/>
          <w:i/>
          <w:iCs/>
          <w:sz w:val="24"/>
          <w:szCs w:val="24"/>
          <w:lang w:val="en-US"/>
        </w:rPr>
        <w:t xml:space="preserve">Acta </w:t>
      </w:r>
      <w:proofErr w:type="spellStart"/>
      <w:r w:rsidRPr="00CC57C8">
        <w:rPr>
          <w:rFonts w:ascii="Times New Roman" w:hAnsi="Times New Roman" w:cs="Times New Roman"/>
          <w:i/>
          <w:iCs/>
          <w:sz w:val="24"/>
          <w:szCs w:val="24"/>
          <w:lang w:val="en-US"/>
        </w:rPr>
        <w:t>Psychiatrica</w:t>
      </w:r>
      <w:proofErr w:type="spellEnd"/>
      <w:r w:rsidRPr="00CC57C8">
        <w:rPr>
          <w:rFonts w:ascii="Times New Roman" w:hAnsi="Times New Roman" w:cs="Times New Roman"/>
          <w:i/>
          <w:iCs/>
          <w:sz w:val="24"/>
          <w:szCs w:val="24"/>
          <w:lang w:val="en-US"/>
        </w:rPr>
        <w:t xml:space="preserve"> </w:t>
      </w:r>
      <w:proofErr w:type="spellStart"/>
      <w:r w:rsidRPr="00CC57C8">
        <w:rPr>
          <w:rFonts w:ascii="Times New Roman" w:hAnsi="Times New Roman" w:cs="Times New Roman"/>
          <w:i/>
          <w:iCs/>
          <w:sz w:val="24"/>
          <w:szCs w:val="24"/>
          <w:lang w:val="en-US"/>
        </w:rPr>
        <w:t>Scandinavica</w:t>
      </w:r>
      <w:proofErr w:type="spellEnd"/>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113</w:t>
      </w:r>
      <w:r w:rsidRPr="00CC57C8">
        <w:rPr>
          <w:rFonts w:ascii="Times New Roman" w:hAnsi="Times New Roman" w:cs="Times New Roman"/>
          <w:sz w:val="24"/>
          <w:szCs w:val="24"/>
          <w:lang w:val="en-US"/>
        </w:rPr>
        <w:t xml:space="preserve">(3), 230-232. Doi: </w:t>
      </w:r>
      <w:hyperlink r:id="rId50" w:tgtFrame="_blank" w:history="1">
        <w:r w:rsidRPr="00CC57C8">
          <w:rPr>
            <w:rStyle w:val="Collegamentoipertestuale"/>
            <w:rFonts w:ascii="Times New Roman" w:hAnsi="Times New Roman" w:cs="Times New Roman"/>
            <w:sz w:val="24"/>
            <w:szCs w:val="24"/>
            <w:lang w:val="en-US"/>
          </w:rPr>
          <w:t>https://doi.org/10.1111/j.1600-0447.2005.00708.x</w:t>
        </w:r>
      </w:hyperlink>
    </w:p>
    <w:p w14:paraId="2C1B135E"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Presidential Task Force on Redefining the Postpartum Care Committee. (2018). ACOG Committee Opinion No. 736 Optimizing Postpartum Care. </w:t>
      </w:r>
      <w:r w:rsidRPr="00CC57C8">
        <w:rPr>
          <w:rFonts w:ascii="Times New Roman" w:hAnsi="Times New Roman" w:cs="Times New Roman"/>
          <w:i/>
          <w:iCs/>
          <w:sz w:val="24"/>
          <w:szCs w:val="24"/>
          <w:lang w:val="en-US"/>
        </w:rPr>
        <w:t>Obstetrics &amp; Gynecology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131</w:t>
      </w:r>
      <w:r w:rsidRPr="00CC57C8">
        <w:rPr>
          <w:rFonts w:ascii="Times New Roman" w:hAnsi="Times New Roman" w:cs="Times New Roman"/>
          <w:sz w:val="24"/>
          <w:szCs w:val="24"/>
          <w:lang w:val="en-US"/>
        </w:rPr>
        <w:t>(5), e140–e150.</w:t>
      </w:r>
    </w:p>
    <w:p w14:paraId="25C2CD8C"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it-IT"/>
        </w:rPr>
      </w:pPr>
      <w:bookmarkStart w:id="6" w:name="_Hlk35706831"/>
      <w:r w:rsidRPr="00CC57C8">
        <w:rPr>
          <w:rFonts w:ascii="Times New Roman" w:hAnsi="Times New Roman" w:cs="Times New Roman"/>
          <w:sz w:val="24"/>
          <w:szCs w:val="24"/>
          <w:lang w:val="it-IT"/>
        </w:rPr>
        <w:t>Rosa, V., Tomai, M., Lauriola, M., &amp; Martino, G. (2019</w:t>
      </w:r>
      <w:bookmarkEnd w:id="6"/>
      <w:r w:rsidRPr="00CC57C8">
        <w:rPr>
          <w:rFonts w:ascii="Times New Roman" w:hAnsi="Times New Roman" w:cs="Times New Roman"/>
          <w:sz w:val="24"/>
          <w:szCs w:val="24"/>
          <w:lang w:val="it-IT"/>
        </w:rPr>
        <w:t xml:space="preserve">). </w:t>
      </w:r>
      <w:r w:rsidRPr="00CC57C8">
        <w:rPr>
          <w:rFonts w:ascii="Times New Roman" w:hAnsi="Times New Roman" w:cs="Times New Roman"/>
          <w:sz w:val="24"/>
          <w:szCs w:val="24"/>
          <w:lang w:val="en-US"/>
        </w:rPr>
        <w:t>Body mass index, personality traits, and body image in Italian pre-adolescents: An opportunity for overweight prevention. </w:t>
      </w:r>
      <w:proofErr w:type="spellStart"/>
      <w:r w:rsidRPr="00CC57C8">
        <w:rPr>
          <w:rFonts w:ascii="Times New Roman" w:hAnsi="Times New Roman" w:cs="Times New Roman"/>
          <w:i/>
          <w:iCs/>
          <w:sz w:val="24"/>
          <w:szCs w:val="24"/>
          <w:lang w:val="it-IT"/>
        </w:rPr>
        <w:t>Psihologija</w:t>
      </w:r>
      <w:proofErr w:type="spellEnd"/>
      <w:r w:rsidRPr="00CC57C8">
        <w:rPr>
          <w:rFonts w:ascii="Times New Roman" w:hAnsi="Times New Roman" w:cs="Times New Roman"/>
          <w:sz w:val="24"/>
          <w:szCs w:val="24"/>
          <w:lang w:val="it-IT"/>
        </w:rPr>
        <w:t>, </w:t>
      </w:r>
      <w:r w:rsidRPr="00CC57C8">
        <w:rPr>
          <w:rFonts w:ascii="Times New Roman" w:hAnsi="Times New Roman" w:cs="Times New Roman"/>
          <w:i/>
          <w:iCs/>
          <w:sz w:val="24"/>
          <w:szCs w:val="24"/>
          <w:lang w:val="it-IT"/>
        </w:rPr>
        <w:t>52</w:t>
      </w:r>
      <w:r w:rsidRPr="00CC57C8">
        <w:rPr>
          <w:rFonts w:ascii="Times New Roman" w:hAnsi="Times New Roman" w:cs="Times New Roman"/>
          <w:sz w:val="24"/>
          <w:szCs w:val="24"/>
          <w:lang w:val="it-IT"/>
        </w:rPr>
        <w:t xml:space="preserve">(4), 379-393. </w:t>
      </w:r>
      <w:proofErr w:type="spellStart"/>
      <w:r w:rsidRPr="00CC57C8">
        <w:rPr>
          <w:rFonts w:ascii="Times New Roman" w:hAnsi="Times New Roman" w:cs="Times New Roman"/>
          <w:sz w:val="24"/>
          <w:szCs w:val="24"/>
          <w:lang w:val="it-IT"/>
        </w:rPr>
        <w:t>Doi</w:t>
      </w:r>
      <w:proofErr w:type="spellEnd"/>
      <w:r w:rsidRPr="00CC57C8">
        <w:rPr>
          <w:rFonts w:ascii="Times New Roman" w:hAnsi="Times New Roman" w:cs="Times New Roman"/>
          <w:sz w:val="24"/>
          <w:szCs w:val="24"/>
          <w:lang w:val="it-IT"/>
        </w:rPr>
        <w:t xml:space="preserve">: </w:t>
      </w:r>
      <w:hyperlink r:id="rId51" w:history="1">
        <w:r w:rsidRPr="00CC57C8">
          <w:rPr>
            <w:rStyle w:val="Collegamentoipertestuale"/>
            <w:rFonts w:ascii="Times New Roman" w:hAnsi="Times New Roman" w:cs="Times New Roman"/>
            <w:sz w:val="24"/>
            <w:szCs w:val="24"/>
            <w:lang w:val="it-IT"/>
          </w:rPr>
          <w:t>https://doi.org/10.2298/PSI181121009R</w:t>
        </w:r>
      </w:hyperlink>
    </w:p>
    <w:p w14:paraId="3D5449E1" w14:textId="29EE0E90"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it-IT"/>
        </w:rPr>
        <w:t xml:space="preserve">Rowland, D. L., &amp; </w:t>
      </w:r>
      <w:proofErr w:type="spellStart"/>
      <w:r w:rsidRPr="00CC57C8">
        <w:rPr>
          <w:rFonts w:ascii="Times New Roman" w:hAnsi="Times New Roman" w:cs="Times New Roman"/>
          <w:sz w:val="24"/>
          <w:szCs w:val="24"/>
          <w:lang w:val="it-IT"/>
        </w:rPr>
        <w:t>Motofei</w:t>
      </w:r>
      <w:proofErr w:type="spellEnd"/>
      <w:r w:rsidRPr="00CC57C8">
        <w:rPr>
          <w:rFonts w:ascii="Times New Roman" w:hAnsi="Times New Roman" w:cs="Times New Roman"/>
          <w:sz w:val="24"/>
          <w:szCs w:val="24"/>
          <w:lang w:val="it-IT"/>
        </w:rPr>
        <w:t xml:space="preserve">, I. G. (2015). </w:t>
      </w:r>
      <w:r w:rsidRPr="00CC57C8">
        <w:rPr>
          <w:rFonts w:ascii="Times New Roman" w:hAnsi="Times New Roman" w:cs="Times New Roman"/>
          <w:sz w:val="24"/>
          <w:szCs w:val="24"/>
          <w:lang w:val="en-US"/>
        </w:rPr>
        <w:t xml:space="preserve">The Mind and Sexuality: Introduction to a Psychophysiological Perspective. </w:t>
      </w:r>
      <w:r w:rsidRPr="00CC57C8">
        <w:rPr>
          <w:rFonts w:ascii="Times New Roman" w:hAnsi="Times New Roman" w:cs="Times New Roman"/>
          <w:i/>
          <w:iCs/>
          <w:sz w:val="24"/>
          <w:szCs w:val="24"/>
          <w:lang w:val="en-US"/>
        </w:rPr>
        <w:t>Journal of Mind and Medical Sciences</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2</w:t>
      </w:r>
      <w:r w:rsidRPr="00CC57C8">
        <w:rPr>
          <w:rFonts w:ascii="Times New Roman" w:hAnsi="Times New Roman" w:cs="Times New Roman"/>
          <w:sz w:val="24"/>
          <w:szCs w:val="24"/>
          <w:lang w:val="en-US"/>
        </w:rPr>
        <w:t xml:space="preserve">(2), 2014–2025. </w:t>
      </w:r>
      <w:r w:rsidR="00CC57C8" w:rsidRPr="00CC57C8">
        <w:rPr>
          <w:rFonts w:ascii="Times New Roman" w:hAnsi="Times New Roman" w:cs="Times New Roman"/>
          <w:sz w:val="24"/>
          <w:szCs w:val="24"/>
          <w:lang w:val="en-US"/>
        </w:rPr>
        <w:t xml:space="preserve">Doi: </w:t>
      </w:r>
      <w:hyperlink r:id="rId52" w:history="1">
        <w:r w:rsidR="00CC57C8" w:rsidRPr="00CC57C8">
          <w:rPr>
            <w:rStyle w:val="Collegamentoipertestuale"/>
            <w:rFonts w:ascii="Times New Roman" w:hAnsi="Times New Roman" w:cs="Times New Roman"/>
            <w:sz w:val="24"/>
            <w:szCs w:val="24"/>
          </w:rPr>
          <w:t>https://scholar.valpo.edu/jmms/vol2/iss1/2</w:t>
        </w:r>
      </w:hyperlink>
      <w:r w:rsidR="00CC57C8" w:rsidRPr="00CC57C8">
        <w:rPr>
          <w:rFonts w:ascii="Times New Roman" w:hAnsi="Times New Roman" w:cs="Times New Roman"/>
          <w:sz w:val="24"/>
          <w:szCs w:val="24"/>
        </w:rPr>
        <w:t xml:space="preserve"> </w:t>
      </w:r>
    </w:p>
    <w:p w14:paraId="65A3044B" w14:textId="03F4503F"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Rowland, D. L., &amp; </w:t>
      </w:r>
      <w:proofErr w:type="spellStart"/>
      <w:r w:rsidRPr="00CC57C8">
        <w:rPr>
          <w:rFonts w:ascii="Times New Roman" w:hAnsi="Times New Roman" w:cs="Times New Roman"/>
          <w:sz w:val="24"/>
          <w:szCs w:val="24"/>
          <w:lang w:val="en-US"/>
        </w:rPr>
        <w:t>Motofei</w:t>
      </w:r>
      <w:proofErr w:type="spellEnd"/>
      <w:r w:rsidRPr="00CC57C8">
        <w:rPr>
          <w:rFonts w:ascii="Times New Roman" w:hAnsi="Times New Roman" w:cs="Times New Roman"/>
          <w:sz w:val="24"/>
          <w:szCs w:val="24"/>
          <w:lang w:val="en-US"/>
        </w:rPr>
        <w:t xml:space="preserve">, I. G. (2017). Psycho-physiologic </w:t>
      </w:r>
      <w:proofErr w:type="spellStart"/>
      <w:r w:rsidRPr="00CC57C8">
        <w:rPr>
          <w:rFonts w:ascii="Times New Roman" w:hAnsi="Times New Roman" w:cs="Times New Roman"/>
          <w:sz w:val="24"/>
          <w:szCs w:val="24"/>
          <w:lang w:val="en-US"/>
        </w:rPr>
        <w:t>emergentism</w:t>
      </w:r>
      <w:proofErr w:type="spellEnd"/>
      <w:r w:rsidRPr="00CC57C8">
        <w:rPr>
          <w:rFonts w:ascii="Times New Roman" w:hAnsi="Times New Roman" w:cs="Times New Roman"/>
          <w:sz w:val="24"/>
          <w:szCs w:val="24"/>
          <w:lang w:val="en-US"/>
        </w:rPr>
        <w:t xml:space="preserve">; four minds in a body. </w:t>
      </w:r>
      <w:r w:rsidRPr="00CC57C8">
        <w:rPr>
          <w:rFonts w:ascii="Times New Roman" w:hAnsi="Times New Roman" w:cs="Times New Roman"/>
          <w:i/>
          <w:iCs/>
          <w:sz w:val="24"/>
          <w:szCs w:val="24"/>
          <w:lang w:val="en-US"/>
        </w:rPr>
        <w:t>Journal of Mind and Medical Sciences</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4</w:t>
      </w:r>
      <w:r w:rsidRPr="00CC57C8">
        <w:rPr>
          <w:rFonts w:ascii="Times New Roman" w:hAnsi="Times New Roman" w:cs="Times New Roman"/>
          <w:sz w:val="24"/>
          <w:szCs w:val="24"/>
          <w:lang w:val="en-US"/>
        </w:rPr>
        <w:t>(2), 85–92.</w:t>
      </w:r>
      <w:r w:rsidR="00CC57C8" w:rsidRPr="00CC57C8">
        <w:rPr>
          <w:rFonts w:ascii="Times New Roman" w:hAnsi="Times New Roman" w:cs="Times New Roman"/>
          <w:sz w:val="24"/>
          <w:szCs w:val="24"/>
          <w:lang w:val="en-US"/>
        </w:rPr>
        <w:t xml:space="preserve"> Doi:</w:t>
      </w:r>
      <w:r w:rsidRPr="00CC57C8">
        <w:rPr>
          <w:rFonts w:ascii="Times New Roman" w:hAnsi="Times New Roman" w:cs="Times New Roman"/>
          <w:sz w:val="24"/>
          <w:szCs w:val="24"/>
          <w:lang w:val="en-US"/>
        </w:rPr>
        <w:t xml:space="preserve"> </w:t>
      </w:r>
      <w:hyperlink r:id="rId53" w:history="1">
        <w:r w:rsidR="00CC57C8" w:rsidRPr="00CC57C8">
          <w:rPr>
            <w:rStyle w:val="Collegamentoipertestuale"/>
            <w:rFonts w:ascii="Times New Roman" w:hAnsi="Times New Roman" w:cs="Times New Roman"/>
            <w:sz w:val="24"/>
            <w:szCs w:val="24"/>
            <w:lang w:val="en-US"/>
          </w:rPr>
          <w:t>https://doi.org/10.22543/7674.42.P8592</w:t>
        </w:r>
      </w:hyperlink>
      <w:r w:rsidR="00CC57C8" w:rsidRPr="00CC57C8">
        <w:rPr>
          <w:rFonts w:ascii="Times New Roman" w:hAnsi="Times New Roman" w:cs="Times New Roman"/>
          <w:sz w:val="24"/>
          <w:szCs w:val="24"/>
          <w:lang w:val="en-US"/>
        </w:rPr>
        <w:t xml:space="preserve"> </w:t>
      </w:r>
    </w:p>
    <w:p w14:paraId="39E89CFE" w14:textId="1B5D80BF"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u w:val="single"/>
          <w:lang w:val="en-US"/>
        </w:rPr>
      </w:pPr>
      <w:proofErr w:type="spellStart"/>
      <w:r w:rsidRPr="00CC57C8">
        <w:rPr>
          <w:rFonts w:ascii="Times New Roman" w:hAnsi="Times New Roman" w:cs="Times New Roman"/>
          <w:sz w:val="24"/>
          <w:szCs w:val="24"/>
          <w:lang w:val="en-US"/>
        </w:rPr>
        <w:t>Scaunasu</w:t>
      </w:r>
      <w:proofErr w:type="spellEnd"/>
      <w:r w:rsidRPr="00CC57C8">
        <w:rPr>
          <w:rFonts w:ascii="Times New Roman" w:hAnsi="Times New Roman" w:cs="Times New Roman"/>
          <w:sz w:val="24"/>
          <w:szCs w:val="24"/>
          <w:lang w:val="en-US"/>
        </w:rPr>
        <w:t xml:space="preserve">, R. v, </w:t>
      </w:r>
      <w:proofErr w:type="spellStart"/>
      <w:r w:rsidRPr="00CC57C8">
        <w:rPr>
          <w:rFonts w:ascii="Times New Roman" w:hAnsi="Times New Roman" w:cs="Times New Roman"/>
          <w:sz w:val="24"/>
          <w:szCs w:val="24"/>
          <w:lang w:val="en-US"/>
        </w:rPr>
        <w:t>Burcoș</w:t>
      </w:r>
      <w:proofErr w:type="spellEnd"/>
      <w:r w:rsidRPr="00CC57C8">
        <w:rPr>
          <w:rFonts w:ascii="Times New Roman" w:hAnsi="Times New Roman" w:cs="Times New Roman"/>
          <w:sz w:val="24"/>
          <w:szCs w:val="24"/>
          <w:lang w:val="en-US"/>
        </w:rPr>
        <w:t xml:space="preserve">, T., </w:t>
      </w:r>
      <w:proofErr w:type="spellStart"/>
      <w:r w:rsidRPr="00CC57C8">
        <w:rPr>
          <w:rFonts w:ascii="Times New Roman" w:hAnsi="Times New Roman" w:cs="Times New Roman"/>
          <w:sz w:val="24"/>
          <w:szCs w:val="24"/>
          <w:lang w:val="en-US"/>
        </w:rPr>
        <w:t>Voiculescu</w:t>
      </w:r>
      <w:proofErr w:type="spellEnd"/>
      <w:r w:rsidRPr="00CC57C8">
        <w:rPr>
          <w:rFonts w:ascii="Times New Roman" w:hAnsi="Times New Roman" w:cs="Times New Roman"/>
          <w:sz w:val="24"/>
          <w:szCs w:val="24"/>
          <w:lang w:val="en-US"/>
        </w:rPr>
        <w:t xml:space="preserve">, </w:t>
      </w:r>
      <w:proofErr w:type="spellStart"/>
      <w:r w:rsidRPr="00CC57C8">
        <w:rPr>
          <w:rFonts w:ascii="Times New Roman" w:hAnsi="Times New Roman" w:cs="Times New Roman"/>
          <w:sz w:val="24"/>
          <w:szCs w:val="24"/>
          <w:lang w:val="en-US"/>
        </w:rPr>
        <w:t>Ștefan</w:t>
      </w:r>
      <w:proofErr w:type="spellEnd"/>
      <w:r w:rsidRPr="00CC57C8">
        <w:rPr>
          <w:rFonts w:ascii="Times New Roman" w:hAnsi="Times New Roman" w:cs="Times New Roman"/>
          <w:sz w:val="24"/>
          <w:szCs w:val="24"/>
          <w:lang w:val="en-US"/>
        </w:rPr>
        <w:t xml:space="preserve">, Popescu, B. A., </w:t>
      </w:r>
      <w:proofErr w:type="spellStart"/>
      <w:r w:rsidRPr="00CC57C8">
        <w:rPr>
          <w:rFonts w:ascii="Times New Roman" w:hAnsi="Times New Roman" w:cs="Times New Roman"/>
          <w:sz w:val="24"/>
          <w:szCs w:val="24"/>
          <w:lang w:val="en-US"/>
        </w:rPr>
        <w:t>Bertesteanu</w:t>
      </w:r>
      <w:proofErr w:type="spellEnd"/>
      <w:r w:rsidRPr="00CC57C8">
        <w:rPr>
          <w:rFonts w:ascii="Times New Roman" w:hAnsi="Times New Roman" w:cs="Times New Roman"/>
          <w:sz w:val="24"/>
          <w:szCs w:val="24"/>
          <w:lang w:val="en-US"/>
        </w:rPr>
        <w:t xml:space="preserve">, </w:t>
      </w:r>
      <w:proofErr w:type="spellStart"/>
      <w:r w:rsidRPr="00CC57C8">
        <w:rPr>
          <w:rFonts w:ascii="Times New Roman" w:hAnsi="Times New Roman" w:cs="Times New Roman"/>
          <w:sz w:val="24"/>
          <w:szCs w:val="24"/>
          <w:lang w:val="en-US"/>
        </w:rPr>
        <w:t>Șerban</w:t>
      </w:r>
      <w:proofErr w:type="spellEnd"/>
      <w:r w:rsidRPr="00CC57C8">
        <w:rPr>
          <w:rFonts w:ascii="Times New Roman" w:hAnsi="Times New Roman" w:cs="Times New Roman"/>
          <w:sz w:val="24"/>
          <w:szCs w:val="24"/>
          <w:lang w:val="en-US"/>
        </w:rPr>
        <w:t xml:space="preserve"> v, Md, ;, </w:t>
      </w:r>
      <w:proofErr w:type="spellStart"/>
      <w:r w:rsidRPr="00CC57C8">
        <w:rPr>
          <w:rFonts w:ascii="Times New Roman" w:hAnsi="Times New Roman" w:cs="Times New Roman"/>
          <w:sz w:val="24"/>
          <w:szCs w:val="24"/>
          <w:lang w:val="en-US"/>
        </w:rPr>
        <w:t>Burcoș</w:t>
      </w:r>
      <w:proofErr w:type="spellEnd"/>
      <w:r w:rsidRPr="00CC57C8">
        <w:rPr>
          <w:rFonts w:ascii="Times New Roman" w:hAnsi="Times New Roman" w:cs="Times New Roman"/>
          <w:sz w:val="24"/>
          <w:szCs w:val="24"/>
          <w:lang w:val="en-US"/>
        </w:rPr>
        <w:t xml:space="preserve">, T. ;, </w:t>
      </w:r>
      <w:proofErr w:type="spellStart"/>
      <w:r w:rsidRPr="00CC57C8">
        <w:rPr>
          <w:rFonts w:ascii="Times New Roman" w:hAnsi="Times New Roman" w:cs="Times New Roman"/>
          <w:sz w:val="24"/>
          <w:szCs w:val="24"/>
          <w:lang w:val="en-US"/>
        </w:rPr>
        <w:t>Voiculescu</w:t>
      </w:r>
      <w:proofErr w:type="spellEnd"/>
      <w:r w:rsidRPr="00CC57C8">
        <w:rPr>
          <w:rFonts w:ascii="Times New Roman" w:hAnsi="Times New Roman" w:cs="Times New Roman"/>
          <w:sz w:val="24"/>
          <w:szCs w:val="24"/>
          <w:lang w:val="en-US"/>
        </w:rPr>
        <w:t xml:space="preserve">, </w:t>
      </w:r>
      <w:proofErr w:type="spellStart"/>
      <w:r w:rsidRPr="00CC57C8">
        <w:rPr>
          <w:rFonts w:ascii="Times New Roman" w:hAnsi="Times New Roman" w:cs="Times New Roman"/>
          <w:sz w:val="24"/>
          <w:szCs w:val="24"/>
          <w:lang w:val="en-US"/>
        </w:rPr>
        <w:t>Ștefan</w:t>
      </w:r>
      <w:proofErr w:type="spellEnd"/>
      <w:r w:rsidRPr="00CC57C8">
        <w:rPr>
          <w:rFonts w:ascii="Times New Roman" w:hAnsi="Times New Roman" w:cs="Times New Roman"/>
          <w:sz w:val="24"/>
          <w:szCs w:val="24"/>
          <w:lang w:val="en-US"/>
        </w:rPr>
        <w:t xml:space="preserve"> ;, Popescu, B. A. ;, </w:t>
      </w:r>
      <w:proofErr w:type="spellStart"/>
      <w:r w:rsidRPr="00CC57C8">
        <w:rPr>
          <w:rFonts w:ascii="Times New Roman" w:hAnsi="Times New Roman" w:cs="Times New Roman"/>
          <w:sz w:val="24"/>
          <w:szCs w:val="24"/>
          <w:lang w:val="en-US"/>
        </w:rPr>
        <w:t>Bertesteanu</w:t>
      </w:r>
      <w:proofErr w:type="spellEnd"/>
      <w:r w:rsidRPr="00CC57C8">
        <w:rPr>
          <w:rFonts w:ascii="Times New Roman" w:hAnsi="Times New Roman" w:cs="Times New Roman"/>
          <w:sz w:val="24"/>
          <w:szCs w:val="24"/>
          <w:lang w:val="en-US"/>
        </w:rPr>
        <w:t xml:space="preserve">, </w:t>
      </w:r>
      <w:proofErr w:type="spellStart"/>
      <w:r w:rsidRPr="00CC57C8">
        <w:rPr>
          <w:rFonts w:ascii="Times New Roman" w:hAnsi="Times New Roman" w:cs="Times New Roman"/>
          <w:sz w:val="24"/>
          <w:szCs w:val="24"/>
          <w:lang w:val="en-US"/>
        </w:rPr>
        <w:t>Șerban</w:t>
      </w:r>
      <w:proofErr w:type="spellEnd"/>
      <w:r w:rsidRPr="00CC57C8">
        <w:rPr>
          <w:rFonts w:ascii="Times New Roman" w:hAnsi="Times New Roman" w:cs="Times New Roman"/>
          <w:sz w:val="24"/>
          <w:szCs w:val="24"/>
          <w:lang w:val="en-US"/>
        </w:rPr>
        <w:t xml:space="preserve"> V. ;, </w:t>
      </w:r>
      <w:proofErr w:type="spellStart"/>
      <w:r w:rsidRPr="00CC57C8">
        <w:rPr>
          <w:rFonts w:ascii="Times New Roman" w:hAnsi="Times New Roman" w:cs="Times New Roman"/>
          <w:sz w:val="24"/>
          <w:szCs w:val="24"/>
          <w:lang w:val="en-US"/>
        </w:rPr>
        <w:t>Bălălău</w:t>
      </w:r>
      <w:proofErr w:type="spellEnd"/>
      <w:r w:rsidRPr="00CC57C8">
        <w:rPr>
          <w:rFonts w:ascii="Times New Roman" w:hAnsi="Times New Roman" w:cs="Times New Roman"/>
          <w:sz w:val="24"/>
          <w:szCs w:val="24"/>
          <w:lang w:val="en-US"/>
        </w:rPr>
        <w:t xml:space="preserve">, O.-D. ;, </w:t>
      </w:r>
      <w:proofErr w:type="spellStart"/>
      <w:r w:rsidRPr="00CC57C8">
        <w:rPr>
          <w:rFonts w:ascii="Times New Roman" w:hAnsi="Times New Roman" w:cs="Times New Roman"/>
          <w:sz w:val="24"/>
          <w:szCs w:val="24"/>
          <w:lang w:val="en-US"/>
        </w:rPr>
        <w:t>Bacalbasa</w:t>
      </w:r>
      <w:proofErr w:type="spellEnd"/>
      <w:r w:rsidRPr="00CC57C8">
        <w:rPr>
          <w:rFonts w:ascii="Times New Roman" w:hAnsi="Times New Roman" w:cs="Times New Roman"/>
          <w:sz w:val="24"/>
          <w:szCs w:val="24"/>
          <w:lang w:val="en-US"/>
        </w:rPr>
        <w:t xml:space="preserve">, N. ;, &amp; </w:t>
      </w:r>
      <w:proofErr w:type="spellStart"/>
      <w:r w:rsidRPr="00CC57C8">
        <w:rPr>
          <w:rFonts w:ascii="Times New Roman" w:hAnsi="Times New Roman" w:cs="Times New Roman"/>
          <w:sz w:val="24"/>
          <w:szCs w:val="24"/>
          <w:lang w:val="en-US"/>
        </w:rPr>
        <w:t>Bălălău</w:t>
      </w:r>
      <w:proofErr w:type="spellEnd"/>
      <w:r w:rsidRPr="00CC57C8">
        <w:rPr>
          <w:rFonts w:ascii="Times New Roman" w:hAnsi="Times New Roman" w:cs="Times New Roman"/>
          <w:sz w:val="24"/>
          <w:szCs w:val="24"/>
          <w:lang w:val="en-US"/>
        </w:rPr>
        <w:t xml:space="preserve">, C. (2016). Conservative surgery of breast cancer in women; psychological benefits Recommended Citation. </w:t>
      </w:r>
      <w:r w:rsidRPr="00CC57C8">
        <w:rPr>
          <w:rFonts w:ascii="Times New Roman" w:hAnsi="Times New Roman" w:cs="Times New Roman"/>
          <w:i/>
          <w:iCs/>
          <w:sz w:val="24"/>
          <w:szCs w:val="24"/>
          <w:lang w:val="en-US"/>
        </w:rPr>
        <w:t>Journal of Mind and Medical Sciences</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3</w:t>
      </w:r>
      <w:r w:rsidRPr="00CC57C8">
        <w:rPr>
          <w:rFonts w:ascii="Times New Roman" w:hAnsi="Times New Roman" w:cs="Times New Roman"/>
          <w:sz w:val="24"/>
          <w:szCs w:val="24"/>
          <w:lang w:val="en-US"/>
        </w:rPr>
        <w:t xml:space="preserve">(1), 3. </w:t>
      </w:r>
      <w:hyperlink r:id="rId54" w:history="1">
        <w:r w:rsidR="00CC57C8" w:rsidRPr="00CC57C8">
          <w:rPr>
            <w:rStyle w:val="Collegamentoipertestuale"/>
            <w:rFonts w:ascii="Times New Roman" w:hAnsi="Times New Roman" w:cs="Times New Roman"/>
            <w:sz w:val="24"/>
            <w:szCs w:val="24"/>
          </w:rPr>
          <w:t>https://scholar.valpo.edu/jmms/vol3/iss1/3</w:t>
        </w:r>
      </w:hyperlink>
      <w:r w:rsidR="00CC57C8" w:rsidRPr="00CC57C8">
        <w:rPr>
          <w:rFonts w:ascii="Times New Roman" w:hAnsi="Times New Roman" w:cs="Times New Roman"/>
          <w:sz w:val="24"/>
          <w:szCs w:val="24"/>
        </w:rPr>
        <w:t xml:space="preserve"> </w:t>
      </w:r>
    </w:p>
    <w:p w14:paraId="2BDB9DC2"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it-IT"/>
        </w:rPr>
      </w:pPr>
      <w:proofErr w:type="spellStart"/>
      <w:r w:rsidRPr="00CC57C8">
        <w:rPr>
          <w:rFonts w:ascii="Times New Roman" w:hAnsi="Times New Roman" w:cs="Times New Roman"/>
          <w:sz w:val="24"/>
          <w:szCs w:val="24"/>
          <w:lang w:val="it-IT"/>
        </w:rPr>
        <w:t>Scoville</w:t>
      </w:r>
      <w:proofErr w:type="spellEnd"/>
      <w:r w:rsidRPr="00CC57C8">
        <w:rPr>
          <w:rFonts w:ascii="Times New Roman" w:hAnsi="Times New Roman" w:cs="Times New Roman"/>
          <w:sz w:val="24"/>
          <w:szCs w:val="24"/>
          <w:lang w:val="it-IT"/>
        </w:rPr>
        <w:t xml:space="preserve">, A., &amp; Duncan, S. F. (2018). </w:t>
      </w:r>
      <w:r w:rsidRPr="00CC57C8">
        <w:rPr>
          <w:rFonts w:ascii="Times New Roman" w:hAnsi="Times New Roman" w:cs="Times New Roman"/>
          <w:sz w:val="24"/>
          <w:szCs w:val="24"/>
          <w:lang w:val="en-US"/>
        </w:rPr>
        <w:t xml:space="preserve">Why is Mom So Blue? </w:t>
      </w:r>
      <w:proofErr w:type="spellStart"/>
      <w:r w:rsidRPr="00CC57C8">
        <w:rPr>
          <w:rFonts w:ascii="Times New Roman" w:hAnsi="Times New Roman" w:cs="Times New Roman"/>
          <w:sz w:val="24"/>
          <w:szCs w:val="24"/>
          <w:lang w:val="it-IT"/>
        </w:rPr>
        <w:t>Postpartum</w:t>
      </w:r>
      <w:proofErr w:type="spellEnd"/>
      <w:r w:rsidRPr="00CC57C8">
        <w:rPr>
          <w:rFonts w:ascii="Times New Roman" w:hAnsi="Times New Roman" w:cs="Times New Roman"/>
          <w:sz w:val="24"/>
          <w:szCs w:val="24"/>
          <w:lang w:val="it-IT"/>
        </w:rPr>
        <w:t xml:space="preserve"> </w:t>
      </w:r>
      <w:proofErr w:type="spellStart"/>
      <w:r w:rsidRPr="00CC57C8">
        <w:rPr>
          <w:rFonts w:ascii="Times New Roman" w:hAnsi="Times New Roman" w:cs="Times New Roman"/>
          <w:sz w:val="24"/>
          <w:szCs w:val="24"/>
          <w:lang w:val="it-IT"/>
        </w:rPr>
        <w:t>Depression</w:t>
      </w:r>
      <w:proofErr w:type="spellEnd"/>
      <w:r w:rsidRPr="00CC57C8">
        <w:rPr>
          <w:rFonts w:ascii="Times New Roman" w:hAnsi="Times New Roman" w:cs="Times New Roman"/>
          <w:sz w:val="24"/>
          <w:szCs w:val="24"/>
          <w:lang w:val="it-IT"/>
        </w:rPr>
        <w:t xml:space="preserve"> in a Family </w:t>
      </w:r>
      <w:proofErr w:type="spellStart"/>
      <w:r w:rsidRPr="00CC57C8">
        <w:rPr>
          <w:rFonts w:ascii="Times New Roman" w:hAnsi="Times New Roman" w:cs="Times New Roman"/>
          <w:sz w:val="24"/>
          <w:szCs w:val="24"/>
          <w:lang w:val="it-IT"/>
        </w:rPr>
        <w:t>Context</w:t>
      </w:r>
      <w:proofErr w:type="spellEnd"/>
      <w:r w:rsidRPr="00CC57C8">
        <w:rPr>
          <w:rFonts w:ascii="Times New Roman" w:hAnsi="Times New Roman" w:cs="Times New Roman"/>
          <w:sz w:val="24"/>
          <w:szCs w:val="24"/>
          <w:lang w:val="it-IT"/>
        </w:rPr>
        <w:t xml:space="preserve">. </w:t>
      </w:r>
    </w:p>
    <w:p w14:paraId="233FDB05"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it-IT"/>
        </w:rPr>
        <w:t>Settineri</w:t>
      </w:r>
      <w:proofErr w:type="spellEnd"/>
      <w:r w:rsidRPr="00CC57C8">
        <w:rPr>
          <w:rFonts w:ascii="Times New Roman" w:hAnsi="Times New Roman" w:cs="Times New Roman"/>
          <w:sz w:val="24"/>
          <w:szCs w:val="24"/>
          <w:lang w:val="it-IT"/>
        </w:rPr>
        <w:t xml:space="preserve">, S., Frisone, F., Alibrandi, A., &amp; Merlo, E. M. (2019). </w:t>
      </w:r>
      <w:r w:rsidRPr="00CC57C8">
        <w:rPr>
          <w:rFonts w:ascii="Times New Roman" w:hAnsi="Times New Roman" w:cs="Times New Roman"/>
          <w:sz w:val="24"/>
          <w:szCs w:val="24"/>
          <w:lang w:val="en-US"/>
        </w:rPr>
        <w:t>Emotional suppression and oneiric expression in psychosomatic disorders: early manifestations in emerging adulthood and young patients. </w:t>
      </w:r>
      <w:r w:rsidRPr="00CC57C8">
        <w:rPr>
          <w:rFonts w:ascii="Times New Roman" w:hAnsi="Times New Roman" w:cs="Times New Roman"/>
          <w:i/>
          <w:iCs/>
          <w:sz w:val="24"/>
          <w:szCs w:val="24"/>
          <w:lang w:val="en-US"/>
        </w:rPr>
        <w:t>Frontiers in psychology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10</w:t>
      </w:r>
      <w:r w:rsidRPr="00CC57C8">
        <w:rPr>
          <w:rFonts w:ascii="Times New Roman" w:hAnsi="Times New Roman" w:cs="Times New Roman"/>
          <w:sz w:val="24"/>
          <w:szCs w:val="24"/>
          <w:lang w:val="en-US"/>
        </w:rPr>
        <w:t xml:space="preserve">, 1897. Doi: </w:t>
      </w:r>
      <w:hyperlink r:id="rId55" w:history="1">
        <w:r w:rsidRPr="00CC57C8">
          <w:rPr>
            <w:rStyle w:val="Collegamentoipertestuale"/>
            <w:rFonts w:ascii="Times New Roman" w:hAnsi="Times New Roman" w:cs="Times New Roman"/>
            <w:sz w:val="24"/>
            <w:szCs w:val="24"/>
            <w:lang w:val="en-US"/>
          </w:rPr>
          <w:t>https://doi.org/10.3389/fpsyg.2019.01897</w:t>
        </w:r>
      </w:hyperlink>
    </w:p>
    <w:p w14:paraId="63C2037D"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it-IT"/>
        </w:rPr>
      </w:pPr>
      <w:proofErr w:type="spellStart"/>
      <w:r w:rsidRPr="00CC57C8">
        <w:rPr>
          <w:rFonts w:ascii="Times New Roman" w:hAnsi="Times New Roman" w:cs="Times New Roman"/>
          <w:sz w:val="24"/>
          <w:szCs w:val="24"/>
          <w:lang w:val="en-US"/>
        </w:rPr>
        <w:t>Settineri</w:t>
      </w:r>
      <w:proofErr w:type="spellEnd"/>
      <w:r w:rsidRPr="00CC57C8">
        <w:rPr>
          <w:rFonts w:ascii="Times New Roman" w:hAnsi="Times New Roman" w:cs="Times New Roman"/>
          <w:sz w:val="24"/>
          <w:szCs w:val="24"/>
          <w:lang w:val="en-US"/>
        </w:rPr>
        <w:t xml:space="preserve">, S., </w:t>
      </w:r>
      <w:proofErr w:type="spellStart"/>
      <w:r w:rsidRPr="00CC57C8">
        <w:rPr>
          <w:rFonts w:ascii="Times New Roman" w:hAnsi="Times New Roman" w:cs="Times New Roman"/>
          <w:sz w:val="24"/>
          <w:szCs w:val="24"/>
          <w:lang w:val="en-US"/>
        </w:rPr>
        <w:t>Frisone</w:t>
      </w:r>
      <w:proofErr w:type="spellEnd"/>
      <w:r w:rsidRPr="00CC57C8">
        <w:rPr>
          <w:rFonts w:ascii="Times New Roman" w:hAnsi="Times New Roman" w:cs="Times New Roman"/>
          <w:sz w:val="24"/>
          <w:szCs w:val="24"/>
          <w:lang w:val="en-US"/>
        </w:rPr>
        <w:t xml:space="preserve">, F., Alibrandi, A., Pino, G., </w:t>
      </w:r>
      <w:proofErr w:type="spellStart"/>
      <w:r w:rsidRPr="00CC57C8">
        <w:rPr>
          <w:rFonts w:ascii="Times New Roman" w:hAnsi="Times New Roman" w:cs="Times New Roman"/>
          <w:sz w:val="24"/>
          <w:szCs w:val="24"/>
          <w:lang w:val="en-US"/>
        </w:rPr>
        <w:t>Lupo</w:t>
      </w:r>
      <w:proofErr w:type="spellEnd"/>
      <w:r w:rsidRPr="00CC57C8">
        <w:rPr>
          <w:rFonts w:ascii="Times New Roman" w:hAnsi="Times New Roman" w:cs="Times New Roman"/>
          <w:sz w:val="24"/>
          <w:szCs w:val="24"/>
          <w:lang w:val="en-US"/>
        </w:rPr>
        <w:t>, N. J., &amp; Merlo, E. M. (2018). Psychological Types and Learning Styles. </w:t>
      </w:r>
      <w:r w:rsidRPr="00CC57C8">
        <w:rPr>
          <w:rFonts w:ascii="Times New Roman" w:hAnsi="Times New Roman" w:cs="Times New Roman"/>
          <w:i/>
          <w:iCs/>
          <w:sz w:val="24"/>
          <w:szCs w:val="24"/>
          <w:lang w:val="en-US"/>
        </w:rPr>
        <w:t>Mediterranean Journal of Clinical Psychology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6</w:t>
      </w:r>
      <w:r w:rsidRPr="00CC57C8">
        <w:rPr>
          <w:rFonts w:ascii="Times New Roman" w:hAnsi="Times New Roman" w:cs="Times New Roman"/>
          <w:sz w:val="24"/>
          <w:szCs w:val="24"/>
          <w:lang w:val="en-US"/>
        </w:rPr>
        <w:t xml:space="preserve">(3). </w:t>
      </w:r>
      <w:proofErr w:type="spellStart"/>
      <w:r w:rsidRPr="00CC57C8">
        <w:rPr>
          <w:rFonts w:ascii="Times New Roman" w:hAnsi="Times New Roman" w:cs="Times New Roman"/>
          <w:sz w:val="24"/>
          <w:szCs w:val="24"/>
          <w:lang w:val="it-IT"/>
        </w:rPr>
        <w:t>Doi</w:t>
      </w:r>
      <w:proofErr w:type="spellEnd"/>
      <w:r w:rsidRPr="00CC57C8">
        <w:rPr>
          <w:rFonts w:ascii="Times New Roman" w:hAnsi="Times New Roman" w:cs="Times New Roman"/>
          <w:sz w:val="24"/>
          <w:szCs w:val="24"/>
          <w:lang w:val="it-IT"/>
        </w:rPr>
        <w:t xml:space="preserve">: </w:t>
      </w:r>
      <w:hyperlink r:id="rId56" w:history="1">
        <w:r w:rsidRPr="00CC57C8">
          <w:rPr>
            <w:rStyle w:val="Collegamentoipertestuale"/>
            <w:rFonts w:ascii="Times New Roman" w:hAnsi="Times New Roman" w:cs="Times New Roman"/>
            <w:sz w:val="24"/>
            <w:szCs w:val="24"/>
            <w:lang w:val="it-IT"/>
          </w:rPr>
          <w:t>https://doi.org/10.6092/2282-1619/2018.6.2005</w:t>
        </w:r>
      </w:hyperlink>
    </w:p>
    <w:p w14:paraId="250CC6DA" w14:textId="5FA714E6"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it-IT"/>
        </w:rPr>
        <w:lastRenderedPageBreak/>
        <w:t>Settineri</w:t>
      </w:r>
      <w:proofErr w:type="spellEnd"/>
      <w:r w:rsidRPr="00CC57C8">
        <w:rPr>
          <w:rFonts w:ascii="Times New Roman" w:hAnsi="Times New Roman" w:cs="Times New Roman"/>
          <w:sz w:val="24"/>
          <w:szCs w:val="24"/>
          <w:lang w:val="it-IT"/>
        </w:rPr>
        <w:t xml:space="preserve">, S., Frisone, F., &amp; Merlo, E. M. (2019). </w:t>
      </w:r>
      <w:r w:rsidRPr="00CC57C8">
        <w:rPr>
          <w:rFonts w:ascii="Times New Roman" w:hAnsi="Times New Roman" w:cs="Times New Roman"/>
          <w:sz w:val="24"/>
          <w:szCs w:val="24"/>
          <w:lang w:val="en-US"/>
        </w:rPr>
        <w:t>The Mask object in psychotherapy: Presentation and Representation. </w:t>
      </w:r>
      <w:r w:rsidRPr="00CC57C8">
        <w:rPr>
          <w:rFonts w:ascii="Times New Roman" w:hAnsi="Times New Roman" w:cs="Times New Roman"/>
          <w:i/>
          <w:iCs/>
          <w:sz w:val="24"/>
          <w:szCs w:val="24"/>
          <w:lang w:val="en-US"/>
        </w:rPr>
        <w:t>Mediterranean Journal of Clinical Psychology</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7</w:t>
      </w:r>
      <w:r w:rsidRPr="00CC57C8">
        <w:rPr>
          <w:rFonts w:ascii="Times New Roman" w:hAnsi="Times New Roman" w:cs="Times New Roman"/>
          <w:sz w:val="24"/>
          <w:szCs w:val="24"/>
          <w:lang w:val="en-US"/>
        </w:rPr>
        <w:t>(1).</w:t>
      </w:r>
      <w:r w:rsidR="00CC57C8" w:rsidRPr="00CC57C8">
        <w:rPr>
          <w:rFonts w:ascii="Times New Roman" w:hAnsi="Times New Roman" w:cs="Times New Roman"/>
          <w:sz w:val="24"/>
          <w:szCs w:val="24"/>
          <w:lang w:val="en-US"/>
        </w:rPr>
        <w:t xml:space="preserve"> Doi: </w:t>
      </w:r>
      <w:r w:rsidRPr="00CC57C8">
        <w:rPr>
          <w:rFonts w:ascii="Times New Roman" w:hAnsi="Times New Roman" w:cs="Times New Roman"/>
          <w:sz w:val="24"/>
          <w:szCs w:val="24"/>
          <w:lang w:val="en-US"/>
        </w:rPr>
        <w:t xml:space="preserve"> </w:t>
      </w:r>
      <w:hyperlink r:id="rId57" w:history="1">
        <w:r w:rsidRPr="00CC57C8">
          <w:rPr>
            <w:rStyle w:val="Collegamentoipertestuale"/>
            <w:rFonts w:ascii="Times New Roman" w:hAnsi="Times New Roman" w:cs="Times New Roman"/>
            <w:sz w:val="24"/>
            <w:szCs w:val="24"/>
            <w:lang w:val="en-US"/>
          </w:rPr>
          <w:t>https://doi.org/10.6092/2282-1619/2019.7.2232</w:t>
        </w:r>
      </w:hyperlink>
    </w:p>
    <w:p w14:paraId="76355702" w14:textId="77687F05"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Sharma, V., Burt, V. K., &amp; Ritchie, H. L. (2009). Bipolar II Postpartum Depression: Detection, Diagnosis, and Treatment. </w:t>
      </w:r>
      <w:r w:rsidRPr="00CC57C8">
        <w:rPr>
          <w:rFonts w:ascii="Times New Roman" w:hAnsi="Times New Roman" w:cs="Times New Roman"/>
          <w:i/>
          <w:iCs/>
          <w:sz w:val="24"/>
          <w:szCs w:val="24"/>
          <w:lang w:val="en-US"/>
        </w:rPr>
        <w:t>American Journal of Psychiatry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166</w:t>
      </w:r>
      <w:r w:rsidRPr="00CC57C8">
        <w:rPr>
          <w:rFonts w:ascii="Times New Roman" w:hAnsi="Times New Roman" w:cs="Times New Roman"/>
          <w:sz w:val="24"/>
          <w:szCs w:val="24"/>
          <w:lang w:val="en-US"/>
        </w:rPr>
        <w:t xml:space="preserve">(11), 1217–1221. </w:t>
      </w:r>
      <w:r w:rsidR="00CC57C8" w:rsidRPr="00CC57C8">
        <w:rPr>
          <w:rFonts w:ascii="Times New Roman" w:hAnsi="Times New Roman" w:cs="Times New Roman"/>
          <w:sz w:val="24"/>
          <w:szCs w:val="24"/>
          <w:lang w:val="en-US"/>
        </w:rPr>
        <w:t xml:space="preserve">Doi: </w:t>
      </w:r>
      <w:hyperlink r:id="rId58" w:history="1">
        <w:r w:rsidR="00CC57C8" w:rsidRPr="00CC57C8">
          <w:rPr>
            <w:rStyle w:val="Collegamentoipertestuale"/>
            <w:rFonts w:ascii="Times New Roman" w:hAnsi="Times New Roman" w:cs="Times New Roman"/>
            <w:sz w:val="24"/>
            <w:szCs w:val="24"/>
            <w:lang w:val="en-US"/>
          </w:rPr>
          <w:t>https://doi.org/10.1176/appi.ajp.2009.08121902</w:t>
        </w:r>
      </w:hyperlink>
      <w:r w:rsidRPr="00CC57C8">
        <w:rPr>
          <w:rFonts w:ascii="Times New Roman" w:hAnsi="Times New Roman" w:cs="Times New Roman"/>
          <w:sz w:val="24"/>
          <w:szCs w:val="24"/>
          <w:lang w:val="en-US"/>
        </w:rPr>
        <w:t xml:space="preserve"> </w:t>
      </w:r>
    </w:p>
    <w:p w14:paraId="7757E24E" w14:textId="2CFDAC8D"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Sharma, V., Burt, V. K., &amp; Ritchie, H. L. (2010). Assessment and treatment of bipolar II postpartum depression: A review. </w:t>
      </w:r>
      <w:r w:rsidRPr="00CC57C8">
        <w:rPr>
          <w:rFonts w:ascii="Times New Roman" w:hAnsi="Times New Roman" w:cs="Times New Roman"/>
          <w:i/>
          <w:iCs/>
          <w:sz w:val="24"/>
          <w:szCs w:val="24"/>
          <w:lang w:val="en-US"/>
        </w:rPr>
        <w:t>Journal of Affective Disorders</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125</w:t>
      </w:r>
      <w:r w:rsidRPr="00CC57C8">
        <w:rPr>
          <w:rFonts w:ascii="Times New Roman" w:hAnsi="Times New Roman" w:cs="Times New Roman"/>
          <w:sz w:val="24"/>
          <w:szCs w:val="24"/>
          <w:lang w:val="en-US"/>
        </w:rPr>
        <w:t xml:space="preserve">(1–3), 18–26. </w:t>
      </w:r>
      <w:r w:rsidR="00CC57C8" w:rsidRPr="00CC57C8">
        <w:rPr>
          <w:rFonts w:ascii="Times New Roman" w:hAnsi="Times New Roman" w:cs="Times New Roman"/>
          <w:sz w:val="24"/>
          <w:szCs w:val="24"/>
          <w:lang w:val="en-US"/>
        </w:rPr>
        <w:t xml:space="preserve">Doi: </w:t>
      </w:r>
      <w:hyperlink r:id="rId59" w:history="1">
        <w:r w:rsidR="00CC57C8" w:rsidRPr="00CC57C8">
          <w:rPr>
            <w:rStyle w:val="Collegamentoipertestuale"/>
            <w:rFonts w:ascii="Times New Roman" w:hAnsi="Times New Roman" w:cs="Times New Roman"/>
            <w:sz w:val="24"/>
            <w:szCs w:val="24"/>
            <w:lang w:val="en-US"/>
          </w:rPr>
          <w:t>https://doi.org/10.1016/j.jad.2009.09.014</w:t>
        </w:r>
      </w:hyperlink>
      <w:r w:rsidR="00CC57C8" w:rsidRPr="00CC57C8">
        <w:rPr>
          <w:rFonts w:ascii="Times New Roman" w:hAnsi="Times New Roman" w:cs="Times New Roman"/>
          <w:sz w:val="24"/>
          <w:szCs w:val="24"/>
          <w:lang w:val="en-US"/>
        </w:rPr>
        <w:t xml:space="preserve"> </w:t>
      </w:r>
    </w:p>
    <w:p w14:paraId="0191D0D6" w14:textId="29C0EEDE"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i/>
          <w:iCs/>
          <w:sz w:val="24"/>
          <w:szCs w:val="24"/>
          <w:lang w:val="en-US"/>
        </w:rPr>
        <w:t>SIGN 127 • Management of perinatal mood disorders</w:t>
      </w:r>
      <w:r w:rsidRPr="00CC57C8">
        <w:rPr>
          <w:rFonts w:ascii="Times New Roman" w:hAnsi="Times New Roman" w:cs="Times New Roman"/>
          <w:sz w:val="24"/>
          <w:szCs w:val="24"/>
          <w:lang w:val="en-US"/>
        </w:rPr>
        <w:t xml:space="preserve">. (2012). </w:t>
      </w:r>
      <w:hyperlink r:id="rId60" w:history="1">
        <w:r w:rsidR="00CC57C8" w:rsidRPr="00CC57C8">
          <w:rPr>
            <w:rStyle w:val="Collegamentoipertestuale"/>
            <w:rFonts w:ascii="Times New Roman" w:hAnsi="Times New Roman" w:cs="Times New Roman"/>
            <w:sz w:val="24"/>
            <w:szCs w:val="24"/>
            <w:lang w:val="en-US"/>
          </w:rPr>
          <w:t>www.sign.ac.uk</w:t>
        </w:r>
      </w:hyperlink>
      <w:r w:rsidRPr="00CC57C8">
        <w:rPr>
          <w:rFonts w:ascii="Times New Roman" w:hAnsi="Times New Roman" w:cs="Times New Roman"/>
          <w:sz w:val="24"/>
          <w:szCs w:val="24"/>
          <w:lang w:val="en-US"/>
        </w:rPr>
        <w:t>.</w:t>
      </w:r>
      <w:r w:rsidR="00CC57C8" w:rsidRPr="00CC57C8">
        <w:rPr>
          <w:rFonts w:ascii="Times New Roman" w:hAnsi="Times New Roman" w:cs="Times New Roman"/>
          <w:sz w:val="24"/>
          <w:szCs w:val="24"/>
          <w:lang w:val="en-US"/>
        </w:rPr>
        <w:t xml:space="preserve"> </w:t>
      </w:r>
    </w:p>
    <w:p w14:paraId="52055704" w14:textId="548C9EE1"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Silverman, M. E., Reichenberg, A., </w:t>
      </w:r>
      <w:proofErr w:type="spellStart"/>
      <w:r w:rsidRPr="00CC57C8">
        <w:rPr>
          <w:rFonts w:ascii="Times New Roman" w:hAnsi="Times New Roman" w:cs="Times New Roman"/>
          <w:sz w:val="24"/>
          <w:szCs w:val="24"/>
          <w:lang w:val="en-US"/>
        </w:rPr>
        <w:t>Savitz</w:t>
      </w:r>
      <w:proofErr w:type="spellEnd"/>
      <w:r w:rsidRPr="00CC57C8">
        <w:rPr>
          <w:rFonts w:ascii="Times New Roman" w:hAnsi="Times New Roman" w:cs="Times New Roman"/>
          <w:sz w:val="24"/>
          <w:szCs w:val="24"/>
          <w:lang w:val="en-US"/>
        </w:rPr>
        <w:t xml:space="preserve">, D. A., </w:t>
      </w:r>
      <w:proofErr w:type="spellStart"/>
      <w:r w:rsidRPr="00CC57C8">
        <w:rPr>
          <w:rFonts w:ascii="Times New Roman" w:hAnsi="Times New Roman" w:cs="Times New Roman"/>
          <w:sz w:val="24"/>
          <w:szCs w:val="24"/>
          <w:lang w:val="en-US"/>
        </w:rPr>
        <w:t>Cnattingius</w:t>
      </w:r>
      <w:proofErr w:type="spellEnd"/>
      <w:r w:rsidRPr="00CC57C8">
        <w:rPr>
          <w:rFonts w:ascii="Times New Roman" w:hAnsi="Times New Roman" w:cs="Times New Roman"/>
          <w:sz w:val="24"/>
          <w:szCs w:val="24"/>
          <w:lang w:val="en-US"/>
        </w:rPr>
        <w:t xml:space="preserve">, S., Lichtenstein, P., </w:t>
      </w:r>
      <w:proofErr w:type="spellStart"/>
      <w:r w:rsidRPr="00CC57C8">
        <w:rPr>
          <w:rFonts w:ascii="Times New Roman" w:hAnsi="Times New Roman" w:cs="Times New Roman"/>
          <w:sz w:val="24"/>
          <w:szCs w:val="24"/>
          <w:lang w:val="en-US"/>
        </w:rPr>
        <w:t>Hultman</w:t>
      </w:r>
      <w:proofErr w:type="spellEnd"/>
      <w:r w:rsidRPr="00CC57C8">
        <w:rPr>
          <w:rFonts w:ascii="Times New Roman" w:hAnsi="Times New Roman" w:cs="Times New Roman"/>
          <w:sz w:val="24"/>
          <w:szCs w:val="24"/>
          <w:lang w:val="en-US"/>
        </w:rPr>
        <w:t xml:space="preserve">, C. M., Larsson, H., &amp; </w:t>
      </w:r>
      <w:proofErr w:type="spellStart"/>
      <w:r w:rsidRPr="00CC57C8">
        <w:rPr>
          <w:rFonts w:ascii="Times New Roman" w:hAnsi="Times New Roman" w:cs="Times New Roman"/>
          <w:sz w:val="24"/>
          <w:szCs w:val="24"/>
          <w:lang w:val="en-US"/>
        </w:rPr>
        <w:t>Sandin</w:t>
      </w:r>
      <w:proofErr w:type="spellEnd"/>
      <w:r w:rsidRPr="00CC57C8">
        <w:rPr>
          <w:rFonts w:ascii="Times New Roman" w:hAnsi="Times New Roman" w:cs="Times New Roman"/>
          <w:sz w:val="24"/>
          <w:szCs w:val="24"/>
          <w:lang w:val="en-US"/>
        </w:rPr>
        <w:t xml:space="preserve">, S. (2017). The risk factors for postpartum depression: A population-based study. </w:t>
      </w:r>
      <w:r w:rsidRPr="00CC57C8">
        <w:rPr>
          <w:rFonts w:ascii="Times New Roman" w:hAnsi="Times New Roman" w:cs="Times New Roman"/>
          <w:i/>
          <w:iCs/>
          <w:sz w:val="24"/>
          <w:szCs w:val="24"/>
          <w:lang w:val="en-US"/>
        </w:rPr>
        <w:t>Depression and Anxiety</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34</w:t>
      </w:r>
      <w:r w:rsidRPr="00CC57C8">
        <w:rPr>
          <w:rFonts w:ascii="Times New Roman" w:hAnsi="Times New Roman" w:cs="Times New Roman"/>
          <w:sz w:val="24"/>
          <w:szCs w:val="24"/>
          <w:lang w:val="en-US"/>
        </w:rPr>
        <w:t xml:space="preserve">(2), 178–187. </w:t>
      </w:r>
      <w:r w:rsidR="00CC57C8" w:rsidRPr="00CC57C8">
        <w:rPr>
          <w:rFonts w:ascii="Times New Roman" w:hAnsi="Times New Roman" w:cs="Times New Roman"/>
          <w:sz w:val="24"/>
          <w:szCs w:val="24"/>
          <w:lang w:val="en-US"/>
        </w:rPr>
        <w:t xml:space="preserve">Doi: </w:t>
      </w:r>
      <w:hyperlink r:id="rId61" w:history="1">
        <w:r w:rsidR="00CC57C8" w:rsidRPr="00CC57C8">
          <w:rPr>
            <w:rStyle w:val="Collegamentoipertestuale"/>
            <w:rFonts w:ascii="Times New Roman" w:hAnsi="Times New Roman" w:cs="Times New Roman"/>
            <w:sz w:val="24"/>
            <w:szCs w:val="24"/>
          </w:rPr>
          <w:t>https://doi.org/10.1002/da.22597</w:t>
        </w:r>
      </w:hyperlink>
    </w:p>
    <w:p w14:paraId="31E813EA"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rPr>
      </w:pPr>
      <w:proofErr w:type="spellStart"/>
      <w:r w:rsidRPr="00CC57C8">
        <w:rPr>
          <w:rFonts w:ascii="Times New Roman" w:hAnsi="Times New Roman" w:cs="Times New Roman"/>
          <w:sz w:val="24"/>
          <w:szCs w:val="24"/>
          <w:lang w:val="en-US"/>
        </w:rPr>
        <w:t>Stadtlander</w:t>
      </w:r>
      <w:proofErr w:type="spellEnd"/>
      <w:r w:rsidRPr="00CC57C8">
        <w:rPr>
          <w:rFonts w:ascii="Times New Roman" w:hAnsi="Times New Roman" w:cs="Times New Roman"/>
          <w:sz w:val="24"/>
          <w:szCs w:val="24"/>
          <w:lang w:val="en-US"/>
        </w:rPr>
        <w:t>, L. (2015). Paternal postpartum depression. </w:t>
      </w:r>
      <w:r w:rsidRPr="00CC57C8">
        <w:rPr>
          <w:rFonts w:ascii="Times New Roman" w:hAnsi="Times New Roman" w:cs="Times New Roman"/>
          <w:i/>
          <w:iCs/>
          <w:sz w:val="24"/>
          <w:szCs w:val="24"/>
          <w:lang w:val="en-US"/>
        </w:rPr>
        <w:t>International Journal of Childbirth Education</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30</w:t>
      </w:r>
      <w:r w:rsidRPr="00CC57C8">
        <w:rPr>
          <w:rFonts w:ascii="Times New Roman" w:hAnsi="Times New Roman" w:cs="Times New Roman"/>
          <w:sz w:val="24"/>
          <w:szCs w:val="24"/>
          <w:lang w:val="en-US"/>
        </w:rPr>
        <w:t>(2).</w:t>
      </w:r>
    </w:p>
    <w:p w14:paraId="2F50C6AF" w14:textId="77777777"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it-IT"/>
        </w:rPr>
        <w:t>Sun</w:t>
      </w:r>
      <w:proofErr w:type="spellEnd"/>
      <w:r w:rsidRPr="00CC57C8">
        <w:rPr>
          <w:rFonts w:ascii="Times New Roman" w:hAnsi="Times New Roman" w:cs="Times New Roman"/>
          <w:sz w:val="24"/>
          <w:szCs w:val="24"/>
          <w:lang w:val="it-IT"/>
        </w:rPr>
        <w:t xml:space="preserve">, X., </w:t>
      </w:r>
      <w:proofErr w:type="spellStart"/>
      <w:r w:rsidRPr="00CC57C8">
        <w:rPr>
          <w:rFonts w:ascii="Times New Roman" w:hAnsi="Times New Roman" w:cs="Times New Roman"/>
          <w:sz w:val="24"/>
          <w:szCs w:val="24"/>
          <w:lang w:val="it-IT"/>
        </w:rPr>
        <w:t>Zhai</w:t>
      </w:r>
      <w:proofErr w:type="spellEnd"/>
      <w:r w:rsidRPr="00CC57C8">
        <w:rPr>
          <w:rFonts w:ascii="Times New Roman" w:hAnsi="Times New Roman" w:cs="Times New Roman"/>
          <w:sz w:val="24"/>
          <w:szCs w:val="24"/>
          <w:lang w:val="it-IT"/>
        </w:rPr>
        <w:t xml:space="preserve">, H., &amp; Cao, S. (2018). </w:t>
      </w:r>
      <w:r w:rsidRPr="00CC57C8">
        <w:rPr>
          <w:rFonts w:ascii="Times New Roman" w:hAnsi="Times New Roman" w:cs="Times New Roman"/>
          <w:sz w:val="24"/>
          <w:szCs w:val="24"/>
          <w:lang w:val="en-US"/>
        </w:rPr>
        <w:t>Risk factors and prevention of postpartum depression. </w:t>
      </w:r>
      <w:r w:rsidRPr="00CC57C8">
        <w:rPr>
          <w:rFonts w:ascii="Times New Roman" w:hAnsi="Times New Roman" w:cs="Times New Roman"/>
          <w:i/>
          <w:iCs/>
          <w:sz w:val="24"/>
          <w:szCs w:val="24"/>
          <w:lang w:val="en-US"/>
        </w:rPr>
        <w:t>Chinese Journal of Health Management</w:t>
      </w:r>
      <w:r w:rsidRPr="00CC57C8">
        <w:rPr>
          <w:rFonts w:ascii="Times New Roman" w:hAnsi="Times New Roman" w:cs="Times New Roman"/>
          <w:sz w:val="24"/>
          <w:szCs w:val="24"/>
          <w:lang w:val="en-US"/>
        </w:rPr>
        <w:t>, </w:t>
      </w:r>
      <w:r w:rsidRPr="00CC57C8">
        <w:rPr>
          <w:rFonts w:ascii="Times New Roman" w:hAnsi="Times New Roman" w:cs="Times New Roman"/>
          <w:i/>
          <w:iCs/>
          <w:sz w:val="24"/>
          <w:szCs w:val="24"/>
          <w:lang w:val="en-US"/>
        </w:rPr>
        <w:t>12</w:t>
      </w:r>
      <w:r w:rsidRPr="00CC57C8">
        <w:rPr>
          <w:rFonts w:ascii="Times New Roman" w:hAnsi="Times New Roman" w:cs="Times New Roman"/>
          <w:sz w:val="24"/>
          <w:szCs w:val="24"/>
          <w:lang w:val="en-US"/>
        </w:rPr>
        <w:t xml:space="preserve">(2), 181-184. </w:t>
      </w:r>
    </w:p>
    <w:p w14:paraId="48E2F6C6" w14:textId="0F16F169"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Tucker, M. E. (2018, November 5). </w:t>
      </w:r>
      <w:r w:rsidRPr="00CC57C8">
        <w:rPr>
          <w:rFonts w:ascii="Times New Roman" w:hAnsi="Times New Roman" w:cs="Times New Roman"/>
          <w:i/>
          <w:iCs/>
          <w:sz w:val="24"/>
          <w:szCs w:val="24"/>
          <w:lang w:val="en-US"/>
        </w:rPr>
        <w:t>FDA Panel Backs Novel Treatment for Postpartum Depression</w:t>
      </w:r>
      <w:r w:rsidRPr="00CC57C8">
        <w:rPr>
          <w:rFonts w:ascii="Times New Roman" w:hAnsi="Times New Roman" w:cs="Times New Roman"/>
          <w:sz w:val="24"/>
          <w:szCs w:val="24"/>
          <w:lang w:val="en-US"/>
        </w:rPr>
        <w:t xml:space="preserve">. Medscape. </w:t>
      </w:r>
      <w:hyperlink r:id="rId62" w:history="1">
        <w:r w:rsidR="00CC57C8" w:rsidRPr="00CC57C8">
          <w:rPr>
            <w:rStyle w:val="Collegamentoipertestuale"/>
            <w:rFonts w:ascii="Times New Roman" w:hAnsi="Times New Roman" w:cs="Times New Roman"/>
            <w:sz w:val="24"/>
            <w:szCs w:val="24"/>
            <w:lang w:val="en-US"/>
          </w:rPr>
          <w:t>https://www.medscape.com/viewarticle/904356</w:t>
        </w:r>
      </w:hyperlink>
      <w:r w:rsidR="00CC57C8" w:rsidRPr="00CC57C8">
        <w:rPr>
          <w:rFonts w:ascii="Times New Roman" w:hAnsi="Times New Roman" w:cs="Times New Roman"/>
          <w:sz w:val="24"/>
          <w:szCs w:val="24"/>
          <w:lang w:val="en-US"/>
        </w:rPr>
        <w:t xml:space="preserve"> </w:t>
      </w:r>
    </w:p>
    <w:p w14:paraId="4621E38B" w14:textId="2802BFE8"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U.S. Preventive Services Task Force. (2010). Screening for Depression in Adults: Recommendation Statement. </w:t>
      </w:r>
      <w:r w:rsidRPr="00CC57C8">
        <w:rPr>
          <w:rFonts w:ascii="Times New Roman" w:hAnsi="Times New Roman" w:cs="Times New Roman"/>
          <w:i/>
          <w:iCs/>
          <w:sz w:val="24"/>
          <w:szCs w:val="24"/>
          <w:lang w:val="en-US"/>
        </w:rPr>
        <w:t>American Academy of Family Physicians</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82</w:t>
      </w:r>
      <w:r w:rsidRPr="00CC57C8">
        <w:rPr>
          <w:rFonts w:ascii="Times New Roman" w:hAnsi="Times New Roman" w:cs="Times New Roman"/>
          <w:sz w:val="24"/>
          <w:szCs w:val="24"/>
          <w:lang w:val="en-US"/>
        </w:rPr>
        <w:t xml:space="preserve">(8), 976–979. </w:t>
      </w:r>
      <w:hyperlink r:id="rId63" w:history="1">
        <w:r w:rsidR="00CC57C8" w:rsidRPr="00CC57C8">
          <w:rPr>
            <w:rStyle w:val="Collegamentoipertestuale"/>
            <w:rFonts w:ascii="Times New Roman" w:hAnsi="Times New Roman" w:cs="Times New Roman"/>
            <w:sz w:val="24"/>
            <w:szCs w:val="24"/>
            <w:lang w:val="en-US"/>
          </w:rPr>
          <w:t>https://www.aafp.org/afp/2010/1015/p976.pdf</w:t>
        </w:r>
      </w:hyperlink>
      <w:r w:rsidR="00CC57C8" w:rsidRPr="00CC57C8">
        <w:rPr>
          <w:rFonts w:ascii="Times New Roman" w:hAnsi="Times New Roman" w:cs="Times New Roman"/>
          <w:sz w:val="24"/>
          <w:szCs w:val="24"/>
          <w:lang w:val="en-US"/>
        </w:rPr>
        <w:t xml:space="preserve"> </w:t>
      </w:r>
    </w:p>
    <w:p w14:paraId="1D232EA1" w14:textId="51CE5CEE"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proofErr w:type="spellStart"/>
      <w:r w:rsidRPr="00CC57C8">
        <w:rPr>
          <w:rFonts w:ascii="Times New Roman" w:hAnsi="Times New Roman" w:cs="Times New Roman"/>
          <w:sz w:val="24"/>
          <w:szCs w:val="24"/>
          <w:lang w:val="en-US"/>
        </w:rPr>
        <w:t>Woolhouse</w:t>
      </w:r>
      <w:proofErr w:type="spellEnd"/>
      <w:r w:rsidRPr="00CC57C8">
        <w:rPr>
          <w:rFonts w:ascii="Times New Roman" w:hAnsi="Times New Roman" w:cs="Times New Roman"/>
          <w:sz w:val="24"/>
          <w:szCs w:val="24"/>
          <w:lang w:val="en-US"/>
        </w:rPr>
        <w:t xml:space="preserve">, H., </w:t>
      </w:r>
      <w:proofErr w:type="spellStart"/>
      <w:r w:rsidRPr="00CC57C8">
        <w:rPr>
          <w:rFonts w:ascii="Times New Roman" w:hAnsi="Times New Roman" w:cs="Times New Roman"/>
          <w:sz w:val="24"/>
          <w:szCs w:val="24"/>
          <w:lang w:val="en-US"/>
        </w:rPr>
        <w:t>Gartland</w:t>
      </w:r>
      <w:proofErr w:type="spellEnd"/>
      <w:r w:rsidRPr="00CC57C8">
        <w:rPr>
          <w:rFonts w:ascii="Times New Roman" w:hAnsi="Times New Roman" w:cs="Times New Roman"/>
          <w:sz w:val="24"/>
          <w:szCs w:val="24"/>
          <w:lang w:val="en-US"/>
        </w:rPr>
        <w:t>, D., Hegarty, K., Donath, S., &amp; Brown, S. (2012). Depressive symptoms and intimate partner violence in the 12</w:t>
      </w:r>
      <w:r w:rsidRPr="002B6854">
        <w:rPr>
          <w:lang w:val="en-US"/>
        </w:rPr>
        <w:t> </w:t>
      </w:r>
      <w:r w:rsidRPr="00CC57C8">
        <w:rPr>
          <w:rFonts w:ascii="Times New Roman" w:hAnsi="Times New Roman" w:cs="Times New Roman"/>
          <w:sz w:val="24"/>
          <w:szCs w:val="24"/>
          <w:lang w:val="en-US"/>
        </w:rPr>
        <w:t xml:space="preserve">months after childbirth: a prospective pregnancy cohort study. </w:t>
      </w:r>
      <w:r w:rsidRPr="00CC57C8">
        <w:rPr>
          <w:rFonts w:ascii="Times New Roman" w:hAnsi="Times New Roman" w:cs="Times New Roman"/>
          <w:i/>
          <w:iCs/>
          <w:sz w:val="24"/>
          <w:szCs w:val="24"/>
          <w:lang w:val="en-US"/>
        </w:rPr>
        <w:t xml:space="preserve">BJOG: An International Journal of Obstetrics &amp; </w:t>
      </w:r>
      <w:proofErr w:type="spellStart"/>
      <w:r w:rsidRPr="00CC57C8">
        <w:rPr>
          <w:rFonts w:ascii="Times New Roman" w:hAnsi="Times New Roman" w:cs="Times New Roman"/>
          <w:i/>
          <w:iCs/>
          <w:sz w:val="24"/>
          <w:szCs w:val="24"/>
          <w:lang w:val="en-US"/>
        </w:rPr>
        <w:t>Gynaecology</w:t>
      </w:r>
      <w:proofErr w:type="spellEnd"/>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119</w:t>
      </w:r>
      <w:r w:rsidRPr="00CC57C8">
        <w:rPr>
          <w:rFonts w:ascii="Times New Roman" w:hAnsi="Times New Roman" w:cs="Times New Roman"/>
          <w:sz w:val="24"/>
          <w:szCs w:val="24"/>
          <w:lang w:val="en-US"/>
        </w:rPr>
        <w:t xml:space="preserve">(3), 315–323. </w:t>
      </w:r>
      <w:r w:rsidR="00CC57C8" w:rsidRPr="00CC57C8">
        <w:rPr>
          <w:rFonts w:ascii="Times New Roman" w:hAnsi="Times New Roman" w:cs="Times New Roman"/>
          <w:sz w:val="24"/>
          <w:szCs w:val="24"/>
          <w:lang w:val="en-US"/>
        </w:rPr>
        <w:t xml:space="preserve">Doi: </w:t>
      </w:r>
      <w:hyperlink r:id="rId64" w:history="1">
        <w:r w:rsidR="00CC57C8" w:rsidRPr="00CC57C8">
          <w:rPr>
            <w:rStyle w:val="Collegamentoipertestuale"/>
            <w:rFonts w:ascii="Times New Roman" w:hAnsi="Times New Roman" w:cs="Times New Roman"/>
            <w:sz w:val="24"/>
            <w:szCs w:val="24"/>
            <w:lang w:val="en-US"/>
          </w:rPr>
          <w:t>https://doi.org/10.1111/j.1471-0528.2011.03219.x</w:t>
        </w:r>
      </w:hyperlink>
      <w:r w:rsidR="00CC57C8" w:rsidRPr="00CC57C8">
        <w:rPr>
          <w:rFonts w:ascii="Times New Roman" w:hAnsi="Times New Roman" w:cs="Times New Roman"/>
          <w:sz w:val="24"/>
          <w:szCs w:val="24"/>
          <w:lang w:val="en-US"/>
        </w:rPr>
        <w:t xml:space="preserve"> </w:t>
      </w:r>
    </w:p>
    <w:p w14:paraId="69C095E0" w14:textId="23DE5363" w:rsidR="002B6854" w:rsidRPr="00CC57C8" w:rsidRDefault="002B6854" w:rsidP="00CC57C8">
      <w:pPr>
        <w:pStyle w:val="Paragrafoelenco"/>
        <w:numPr>
          <w:ilvl w:val="0"/>
          <w:numId w:val="1"/>
        </w:numPr>
        <w:spacing w:line="360" w:lineRule="auto"/>
        <w:ind w:left="284"/>
        <w:jc w:val="both"/>
        <w:rPr>
          <w:rFonts w:ascii="Times New Roman" w:hAnsi="Times New Roman" w:cs="Times New Roman"/>
          <w:sz w:val="24"/>
          <w:szCs w:val="24"/>
          <w:lang w:val="en-US"/>
        </w:rPr>
      </w:pPr>
      <w:r w:rsidRPr="00CC57C8">
        <w:rPr>
          <w:rFonts w:ascii="Times New Roman" w:hAnsi="Times New Roman" w:cs="Times New Roman"/>
          <w:sz w:val="24"/>
          <w:szCs w:val="24"/>
          <w:lang w:val="en-US"/>
        </w:rPr>
        <w:t xml:space="preserve">Wu, Q., Chen, H. L., &amp; Xu, X. J. (2012). Violence as a risk factor for postpartum depression in mothers: A meta-analysis. </w:t>
      </w:r>
      <w:r w:rsidRPr="00CC57C8">
        <w:rPr>
          <w:rFonts w:ascii="Times New Roman" w:hAnsi="Times New Roman" w:cs="Times New Roman"/>
          <w:i/>
          <w:iCs/>
          <w:sz w:val="24"/>
          <w:szCs w:val="24"/>
          <w:lang w:val="en-US"/>
        </w:rPr>
        <w:t>Archives of Women’s Mental Health</w:t>
      </w:r>
      <w:r w:rsidRPr="00CC57C8">
        <w:rPr>
          <w:rFonts w:ascii="Times New Roman" w:hAnsi="Times New Roman" w:cs="Times New Roman"/>
          <w:sz w:val="24"/>
          <w:szCs w:val="24"/>
          <w:lang w:val="en-US"/>
        </w:rPr>
        <w:t xml:space="preserve">, </w:t>
      </w:r>
      <w:r w:rsidRPr="00CC57C8">
        <w:rPr>
          <w:rFonts w:ascii="Times New Roman" w:hAnsi="Times New Roman" w:cs="Times New Roman"/>
          <w:i/>
          <w:iCs/>
          <w:sz w:val="24"/>
          <w:szCs w:val="24"/>
          <w:lang w:val="en-US"/>
        </w:rPr>
        <w:t>15</w:t>
      </w:r>
      <w:r w:rsidRPr="00CC57C8">
        <w:rPr>
          <w:rFonts w:ascii="Times New Roman" w:hAnsi="Times New Roman" w:cs="Times New Roman"/>
          <w:sz w:val="24"/>
          <w:szCs w:val="24"/>
          <w:lang w:val="en-US"/>
        </w:rPr>
        <w:t xml:space="preserve">(2), 107–114. </w:t>
      </w:r>
      <w:r w:rsidR="00CC57C8" w:rsidRPr="00CC57C8">
        <w:rPr>
          <w:rFonts w:ascii="Times New Roman" w:hAnsi="Times New Roman" w:cs="Times New Roman"/>
          <w:sz w:val="24"/>
          <w:szCs w:val="24"/>
          <w:lang w:val="en-US"/>
        </w:rPr>
        <w:t xml:space="preserve">Doi: </w:t>
      </w:r>
      <w:hyperlink r:id="rId65" w:history="1">
        <w:r w:rsidR="00CC57C8" w:rsidRPr="00CC57C8">
          <w:rPr>
            <w:rStyle w:val="Collegamentoipertestuale"/>
            <w:rFonts w:ascii="Times New Roman" w:hAnsi="Times New Roman" w:cs="Times New Roman"/>
            <w:sz w:val="24"/>
            <w:szCs w:val="24"/>
            <w:lang w:val="en-US"/>
          </w:rPr>
          <w:t>https://doi.org/10.1007/s00737-011-0248-9</w:t>
        </w:r>
      </w:hyperlink>
      <w:r w:rsidR="00CC57C8" w:rsidRPr="00CC57C8">
        <w:rPr>
          <w:rFonts w:ascii="Times New Roman" w:hAnsi="Times New Roman" w:cs="Times New Roman"/>
          <w:sz w:val="24"/>
          <w:szCs w:val="24"/>
          <w:lang w:val="en-US"/>
        </w:rPr>
        <w:t xml:space="preserve"> </w:t>
      </w:r>
    </w:p>
    <w:p w14:paraId="11D20B15" w14:textId="77777777" w:rsidR="002B6854" w:rsidRPr="002B6854" w:rsidRDefault="002B6854" w:rsidP="002B6854">
      <w:pPr>
        <w:jc w:val="both"/>
        <w:rPr>
          <w:rFonts w:ascii="Times New Roman" w:hAnsi="Times New Roman" w:cs="Times New Roman"/>
          <w:sz w:val="24"/>
          <w:szCs w:val="24"/>
        </w:rPr>
      </w:pPr>
    </w:p>
    <w:sectPr w:rsidR="002B6854" w:rsidRPr="002B6854" w:rsidSect="003F1F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14663"/>
    <w:multiLevelType w:val="hybridMultilevel"/>
    <w:tmpl w:val="1BB2F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A"/>
    <w:rsid w:val="002B6854"/>
    <w:rsid w:val="00314F9A"/>
    <w:rsid w:val="003F1F54"/>
    <w:rsid w:val="00CC57C8"/>
    <w:rsid w:val="00DF17B0"/>
    <w:rsid w:val="00F41E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8350"/>
  <w15:chartTrackingRefBased/>
  <w15:docId w15:val="{08421736-FE71-4B2C-8E17-D7E25826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B6854"/>
    <w:rPr>
      <w:color w:val="0563C1" w:themeColor="hyperlink"/>
      <w:u w:val="single"/>
    </w:rPr>
  </w:style>
  <w:style w:type="character" w:styleId="Menzionenonrisolta">
    <w:name w:val="Unresolved Mention"/>
    <w:basedOn w:val="Carpredefinitoparagrafo"/>
    <w:uiPriority w:val="99"/>
    <w:semiHidden/>
    <w:unhideWhenUsed/>
    <w:rsid w:val="002B6854"/>
    <w:rPr>
      <w:color w:val="605E5C"/>
      <w:shd w:val="clear" w:color="auto" w:fill="E1DFDD"/>
    </w:rPr>
  </w:style>
  <w:style w:type="paragraph" w:customStyle="1" w:styleId="Standard">
    <w:name w:val="Standard"/>
    <w:rsid w:val="002B6854"/>
    <w:pPr>
      <w:suppressAutoHyphens/>
      <w:autoSpaceDN w:val="0"/>
      <w:spacing w:after="0" w:line="240" w:lineRule="auto"/>
      <w:textAlignment w:val="baseline"/>
    </w:pPr>
    <w:rPr>
      <w:rFonts w:ascii="Times New Roman" w:eastAsia="Times New Roman" w:hAnsi="Times New Roman" w:cs="Times New Roman"/>
      <w:kern w:val="3"/>
      <w:sz w:val="20"/>
      <w:szCs w:val="20"/>
      <w:lang w:val="en-US"/>
    </w:rPr>
  </w:style>
  <w:style w:type="paragraph" w:styleId="Paragrafoelenco">
    <w:name w:val="List Paragraph"/>
    <w:basedOn w:val="Normale"/>
    <w:uiPriority w:val="34"/>
    <w:qFormat/>
    <w:rsid w:val="00CC5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6/appi.ajp.157.6.924" TargetMode="External"/><Relationship Id="rId18" Type="http://schemas.openxmlformats.org/officeDocument/2006/relationships/hyperlink" Target="https://doi.org/10.3389/fpsyg.2019.02727" TargetMode="External"/><Relationship Id="rId26" Type="http://schemas.openxmlformats.org/officeDocument/2006/relationships/hyperlink" Target="https://doi.org/10.1007/s00737-003-0024-6" TargetMode="External"/><Relationship Id="rId39" Type="http://schemas.openxmlformats.org/officeDocument/2006/relationships/hyperlink" Target="https://doi.org/10.6092/2282-1619/2019.7.2341" TargetMode="External"/><Relationship Id="rId21" Type="http://schemas.openxmlformats.org/officeDocument/2006/relationships/hyperlink" Target="https://doi.org/10.1001/archpediatrics.2010.184" TargetMode="External"/><Relationship Id="rId34" Type="http://schemas.openxmlformats.org/officeDocument/2006/relationships/hyperlink" Target="https://doi.org/10.6092/2282-1619/2018.6.1981" TargetMode="External"/><Relationship Id="rId42" Type="http://schemas.openxmlformats.org/officeDocument/2006/relationships/hyperlink" Target="https://doi.org/10.1016/j.pedhc.2012.10.001" TargetMode="External"/><Relationship Id="rId47" Type="http://schemas.openxmlformats.org/officeDocument/2006/relationships/hyperlink" Target="https://doi.org/10.1111/cdev.12895" TargetMode="External"/><Relationship Id="rId50" Type="http://schemas.openxmlformats.org/officeDocument/2006/relationships/hyperlink" Target="https://doi.org/10.1111/j.1600-0447.2005.00708.x" TargetMode="External"/><Relationship Id="rId55" Type="http://schemas.openxmlformats.org/officeDocument/2006/relationships/hyperlink" Target="https://doi.org/10.3389/fpsyg.2019.01897" TargetMode="External"/><Relationship Id="rId63" Type="http://schemas.openxmlformats.org/officeDocument/2006/relationships/hyperlink" Target="https://www.aafp.org/afp/2010/1015/p976.pdf" TargetMode="External"/><Relationship Id="rId68" Type="http://schemas.openxmlformats.org/officeDocument/2006/relationships/theme" Target="theme/theme1.xml"/><Relationship Id="rId7" Type="http://schemas.openxmlformats.org/officeDocument/2006/relationships/hyperlink" Target="https://www.medscape.com/viewarticle/913415" TargetMode="External"/><Relationship Id="rId2" Type="http://schemas.openxmlformats.org/officeDocument/2006/relationships/styles" Target="styles.xml"/><Relationship Id="rId16" Type="http://schemas.openxmlformats.org/officeDocument/2006/relationships/hyperlink" Target="https://doi.org/10.1080/13548506.2012.687828" TargetMode="External"/><Relationship Id="rId29" Type="http://schemas.openxmlformats.org/officeDocument/2006/relationships/hyperlink" Target="https://doi.org/10.1192/bjp.150.5.662" TargetMode="External"/><Relationship Id="rId1" Type="http://schemas.openxmlformats.org/officeDocument/2006/relationships/numbering" Target="numbering.xml"/><Relationship Id="rId6" Type="http://schemas.openxmlformats.org/officeDocument/2006/relationships/hyperlink" Target="http://vassarstats.net/" TargetMode="External"/><Relationship Id="rId11" Type="http://schemas.openxmlformats.org/officeDocument/2006/relationships/hyperlink" Target="https://doi.org/10.1016/S0883-9417(98)80004-6" TargetMode="External"/><Relationship Id="rId24" Type="http://schemas.openxmlformats.org/officeDocument/2006/relationships/hyperlink" Target="https://doi.org/10.1046/j.1365-2648.2003.02857.x" TargetMode="External"/><Relationship Id="rId32" Type="http://schemas.openxmlformats.org/officeDocument/2006/relationships/hyperlink" Target="https://doi.org/10.1590/S0103-166X2013000100002" TargetMode="External"/><Relationship Id="rId37" Type="http://schemas.openxmlformats.org/officeDocument/2006/relationships/hyperlink" Target="https://doi.org/10.5172/conu.2010.34.2.199" TargetMode="External"/><Relationship Id="rId40" Type="http://schemas.openxmlformats.org/officeDocument/2006/relationships/hyperlink" Target="https://doi.org/10.1007/978-3-319-68249-5_2" TargetMode="External"/><Relationship Id="rId45" Type="http://schemas.openxmlformats.org/officeDocument/2006/relationships/hyperlink" Target="https://doi.org/10.1016/j.jogn.2019.04.284" TargetMode="External"/><Relationship Id="rId53" Type="http://schemas.openxmlformats.org/officeDocument/2006/relationships/hyperlink" Target="https://doi.org/10.22543/7674.42.P8592" TargetMode="External"/><Relationship Id="rId58" Type="http://schemas.openxmlformats.org/officeDocument/2006/relationships/hyperlink" Target="https://doi.org/10.1176/appi.ajp.2009.08121902" TargetMode="External"/><Relationship Id="rId66" Type="http://schemas.openxmlformats.org/officeDocument/2006/relationships/fontTable" Target="fontTable.xml"/><Relationship Id="rId5" Type="http://schemas.openxmlformats.org/officeDocument/2006/relationships/hyperlink" Target="http://vassarstats.net/" TargetMode="External"/><Relationship Id="rId15" Type="http://schemas.openxmlformats.org/officeDocument/2006/relationships/hyperlink" Target="https://www.medscape.com/viewarticle/896699" TargetMode="External"/><Relationship Id="rId23" Type="http://schemas.openxmlformats.org/officeDocument/2006/relationships/hyperlink" Target="https://doi.org/10.3122/jabfm.2014.01.130126" TargetMode="External"/><Relationship Id="rId28" Type="http://schemas.openxmlformats.org/officeDocument/2006/relationships/hyperlink" Target="https://reference.medscape.com/article/271662-overview" TargetMode="External"/><Relationship Id="rId36" Type="http://schemas.openxmlformats.org/officeDocument/2006/relationships/hyperlink" Target="https://doi.org/10.3389/fpsyg.2019.02502" TargetMode="External"/><Relationship Id="rId49" Type="http://schemas.openxmlformats.org/officeDocument/2006/relationships/hyperlink" Target="https://www.mhanational.org/conditions/pregnancy-and-postpartum-disorders" TargetMode="External"/><Relationship Id="rId57" Type="http://schemas.openxmlformats.org/officeDocument/2006/relationships/hyperlink" Target="https://doi.org/10.6092/2282-1619/2019.7.2232" TargetMode="External"/><Relationship Id="rId61" Type="http://schemas.openxmlformats.org/officeDocument/2006/relationships/hyperlink" Target="https://doi.org/10.1002/da.22597" TargetMode="External"/><Relationship Id="rId10" Type="http://schemas.openxmlformats.org/officeDocument/2006/relationships/hyperlink" Target="https://doi.org/10.1007/978-1-4939-9127-3_19" TargetMode="External"/><Relationship Id="rId19" Type="http://schemas.openxmlformats.org/officeDocument/2006/relationships/hyperlink" Target="https://www.healthyfamiliesbc.ca/home/articles/coping-postpartum-depression-and-anxiety" TargetMode="External"/><Relationship Id="rId31" Type="http://schemas.openxmlformats.org/officeDocument/2006/relationships/hyperlink" Target="https://doi.org/10.1002/da.22687" TargetMode="External"/><Relationship Id="rId44" Type="http://schemas.openxmlformats.org/officeDocument/2006/relationships/hyperlink" Target="http://blog.utp.edu.co/doctorgaviria/files/2015/11/Creasy-and-Resnik-Book.pdf" TargetMode="External"/><Relationship Id="rId52" Type="http://schemas.openxmlformats.org/officeDocument/2006/relationships/hyperlink" Target="https://scholar.valpo.edu/jmms/vol2/iss1/2" TargetMode="External"/><Relationship Id="rId60" Type="http://schemas.openxmlformats.org/officeDocument/2006/relationships/hyperlink" Target="http://www.sign.ac.uk" TargetMode="External"/><Relationship Id="rId65" Type="http://schemas.openxmlformats.org/officeDocument/2006/relationships/hyperlink" Target="https://doi.org/10.1007/s00737-011-0248-9" TargetMode="External"/><Relationship Id="rId4" Type="http://schemas.openxmlformats.org/officeDocument/2006/relationships/webSettings" Target="webSettings.xml"/><Relationship Id="rId9" Type="http://schemas.openxmlformats.org/officeDocument/2006/relationships/hyperlink" Target="https://www.medscape.com/viewarticle/924365" TargetMode="External"/><Relationship Id="rId14" Type="http://schemas.openxmlformats.org/officeDocument/2006/relationships/hyperlink" Target="https://www.psychcongress.com/news/brexanolone-infusion-rapidly-relieves-postpartum-depression" TargetMode="External"/><Relationship Id="rId22" Type="http://schemas.openxmlformats.org/officeDocument/2006/relationships/hyperlink" Target="https://www.medscape.com/viewarticle/911549" TargetMode="External"/><Relationship Id="rId27" Type="http://schemas.openxmlformats.org/officeDocument/2006/relationships/hyperlink" Target="https://doi.org/10.1016/j.lpm.2014.09.022" TargetMode="External"/><Relationship Id="rId30" Type="http://schemas.openxmlformats.org/officeDocument/2006/relationships/hyperlink" Target="https://doi.org/10.1016/j.ajog.2009.09.007" TargetMode="External"/><Relationship Id="rId35" Type="http://schemas.openxmlformats.org/officeDocument/2006/relationships/hyperlink" Target="https://academic.oup.com/ije/article/31/6/1091/939508" TargetMode="External"/><Relationship Id="rId43" Type="http://schemas.openxmlformats.org/officeDocument/2006/relationships/hyperlink" Target="https://doi.org/10.3109/14767058.2013.777698" TargetMode="External"/><Relationship Id="rId48" Type="http://schemas.openxmlformats.org/officeDocument/2006/relationships/hyperlink" Target="https://www.psychiatry.org/patients-families/postpartum-depression/what-is-postpartum-depression" TargetMode="External"/><Relationship Id="rId56" Type="http://schemas.openxmlformats.org/officeDocument/2006/relationships/hyperlink" Target="https://doi.org/10.6092/2282-1619/2018.6.2005" TargetMode="External"/><Relationship Id="rId64" Type="http://schemas.openxmlformats.org/officeDocument/2006/relationships/hyperlink" Target="https://doi.org/10.1111/j.1471-0528.2011.03219.x" TargetMode="External"/><Relationship Id="rId8" Type="http://schemas.openxmlformats.org/officeDocument/2006/relationships/hyperlink" Target="https://www.medscape.com/viewarticle/913415" TargetMode="External"/><Relationship Id="rId51" Type="http://schemas.openxmlformats.org/officeDocument/2006/relationships/hyperlink" Target="https://doi.org/10.2298/PSI181121009R" TargetMode="External"/><Relationship Id="rId3" Type="http://schemas.openxmlformats.org/officeDocument/2006/relationships/settings" Target="settings.xml"/><Relationship Id="rId12" Type="http://schemas.openxmlformats.org/officeDocument/2006/relationships/hyperlink" Target="https://doi.org/10.7191/parentandfamily.1000" TargetMode="External"/><Relationship Id="rId17" Type="http://schemas.openxmlformats.org/officeDocument/2006/relationships/hyperlink" Target="https://www.medscape.com/viewarticle/914622" TargetMode="External"/><Relationship Id="rId25" Type="http://schemas.openxmlformats.org/officeDocument/2006/relationships/hyperlink" Target="https://doi.org/10.1016/j.apnu.2019.01.010" TargetMode="External"/><Relationship Id="rId33" Type="http://schemas.openxmlformats.org/officeDocument/2006/relationships/hyperlink" Target="https://www.medscape.com/viewarticle/914206" TargetMode="External"/><Relationship Id="rId38" Type="http://schemas.openxmlformats.org/officeDocument/2006/relationships/hyperlink" Target="https://doi.org/10.6092/2282-1619/2019.7.2241" TargetMode="External"/><Relationship Id="rId46" Type="http://schemas.openxmlformats.org/officeDocument/2006/relationships/hyperlink" Target="https://doi.org/10.1037//0021-843x.93.2.158" TargetMode="External"/><Relationship Id="rId59" Type="http://schemas.openxmlformats.org/officeDocument/2006/relationships/hyperlink" Target="https://doi.org/10.1016/j.jad.2009.09.014" TargetMode="External"/><Relationship Id="rId67" Type="http://schemas.openxmlformats.org/officeDocument/2006/relationships/glossaryDocument" Target="glossary/document.xml"/><Relationship Id="rId20" Type="http://schemas.openxmlformats.org/officeDocument/2006/relationships/hyperlink" Target="https://doi.org/10.22543/7674.52.P163168" TargetMode="External"/><Relationship Id="rId41" Type="http://schemas.openxmlformats.org/officeDocument/2006/relationships/hyperlink" Target="https://doi.org/10.1017/S0033291796004564" TargetMode="External"/><Relationship Id="rId54" Type="http://schemas.openxmlformats.org/officeDocument/2006/relationships/hyperlink" Target="https://scholar.valpo.edu/jmms/vol3/iss1/3" TargetMode="External"/><Relationship Id="rId62" Type="http://schemas.openxmlformats.org/officeDocument/2006/relationships/hyperlink" Target="https://www.medscape.com/viewarticle/9043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3B611710B43E6A1EBE318347E3E39"/>
        <w:category>
          <w:name w:val="Generale"/>
          <w:gallery w:val="placeholder"/>
        </w:category>
        <w:types>
          <w:type w:val="bbPlcHdr"/>
        </w:types>
        <w:behaviors>
          <w:behavior w:val="content"/>
        </w:behaviors>
        <w:guid w:val="{13E1996C-3340-46A6-BDA1-C9D8D7208664}"/>
      </w:docPartPr>
      <w:docPartBody>
        <w:p w:rsidR="00EA41A0" w:rsidRDefault="00EA41A0" w:rsidP="00EA41A0">
          <w:pPr>
            <w:pStyle w:val="0C53B611710B43E6A1EBE318347E3E39"/>
          </w:pPr>
          <w:r w:rsidRPr="00A85A01">
            <w:rPr>
              <w:rStyle w:val="Testosegnaposto"/>
            </w:rPr>
            <w:t>Click or tap here to enter text.</w:t>
          </w:r>
        </w:p>
      </w:docPartBody>
    </w:docPart>
    <w:docPart>
      <w:docPartPr>
        <w:name w:val="06EEF2E93C264A589B6AEBAD9DFEC840"/>
        <w:category>
          <w:name w:val="Generale"/>
          <w:gallery w:val="placeholder"/>
        </w:category>
        <w:types>
          <w:type w:val="bbPlcHdr"/>
        </w:types>
        <w:behaviors>
          <w:behavior w:val="content"/>
        </w:behaviors>
        <w:guid w:val="{FCA2C5FD-7941-413D-BAE3-F430BA0F58AD}"/>
      </w:docPartPr>
      <w:docPartBody>
        <w:p w:rsidR="00EA41A0" w:rsidRDefault="00EA41A0" w:rsidP="00EA41A0">
          <w:pPr>
            <w:pStyle w:val="06EEF2E93C264A589B6AEBAD9DFEC840"/>
          </w:pPr>
          <w:r w:rsidRPr="00A85A01">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A0"/>
    <w:rsid w:val="00EA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A41A0"/>
    <w:rPr>
      <w:color w:val="808080"/>
    </w:rPr>
  </w:style>
  <w:style w:type="paragraph" w:customStyle="1" w:styleId="6E88BD68090143A1B4754E8CBEB0B4B7">
    <w:name w:val="6E88BD68090143A1B4754E8CBEB0B4B7"/>
    <w:rsid w:val="00EA41A0"/>
  </w:style>
  <w:style w:type="paragraph" w:customStyle="1" w:styleId="0C53B611710B43E6A1EBE318347E3E39">
    <w:name w:val="0C53B611710B43E6A1EBE318347E3E39"/>
    <w:rsid w:val="00EA41A0"/>
  </w:style>
  <w:style w:type="paragraph" w:customStyle="1" w:styleId="06EEF2E93C264A589B6AEBAD9DFEC840">
    <w:name w:val="06EEF2E93C264A589B6AEBAD9DFEC840"/>
    <w:rsid w:val="00EA4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9787</Words>
  <Characters>55790</Characters>
  <Application>Microsoft Office Word</Application>
  <DocSecurity>0</DocSecurity>
  <Lines>464</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Emanuele Maria Merlo</cp:lastModifiedBy>
  <cp:revision>3</cp:revision>
  <dcterms:created xsi:type="dcterms:W3CDTF">2020-03-22T16:39:00Z</dcterms:created>
  <dcterms:modified xsi:type="dcterms:W3CDTF">2020-03-22T16:57:00Z</dcterms:modified>
</cp:coreProperties>
</file>